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0BE69F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53BC" w:rsidRPr="004E6635">
              <w:rPr>
                <w:rFonts w:cs="Arial"/>
                <w:b/>
                <w:sz w:val="20"/>
                <w:szCs w:val="20"/>
              </w:rPr>
            </w:r>
            <w:r w:rsidR="00C853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EEF9FA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853BC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4B874C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853BC">
              <w:rPr>
                <w:rFonts w:cs="Arial"/>
                <w:b/>
                <w:sz w:val="20"/>
                <w:szCs w:val="20"/>
              </w:rPr>
              <w:t>December 5,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AE9607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53BC" w:rsidRPr="004E6635">
              <w:rPr>
                <w:rFonts w:cs="Arial"/>
                <w:b/>
                <w:sz w:val="20"/>
                <w:szCs w:val="20"/>
              </w:rPr>
            </w:r>
            <w:r w:rsidR="00C853B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2C59256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526B">
              <w:rPr>
                <w:rFonts w:cs="Arial"/>
                <w:b/>
                <w:noProof/>
                <w:sz w:val="20"/>
                <w:szCs w:val="20"/>
              </w:rPr>
              <w:t xml:space="preserve">Thomas Deany, </w:t>
            </w:r>
            <w:r w:rsidR="00BD526B" w:rsidRPr="00BD526B">
              <w:rPr>
                <w:rFonts w:cs="Arial"/>
                <w:b/>
                <w:noProof/>
                <w:sz w:val="20"/>
                <w:szCs w:val="20"/>
              </w:rPr>
              <w:t xml:space="preserve">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FF266F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="00BD526B">
              <w:rPr>
                <w:rFonts w:cs="Arial"/>
                <w:b/>
                <w:noProof/>
                <w:sz w:val="20"/>
                <w:szCs w:val="20"/>
              </w:rPr>
              <w:t>275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BE13590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 xml:space="preserve">1312 Fairlane Road, Sutie </w:t>
            </w:r>
            <w:r w:rsidR="00BD526B">
              <w:rPr>
                <w:rFonts w:cs="Arial"/>
                <w:b/>
                <w:sz w:val="20"/>
                <w:szCs w:val="20"/>
              </w:rPr>
              <w:t>3</w:t>
            </w:r>
            <w:r w:rsidR="008A453C">
              <w:rPr>
                <w:rFonts w:cs="Arial"/>
                <w:b/>
                <w:sz w:val="20"/>
                <w:szCs w:val="20"/>
              </w:rPr>
              <w:t>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7CBD7C5" w:rsidR="00877DC5" w:rsidRPr="004E6635" w:rsidRDefault="004C3523" w:rsidP="00BD526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853BC">
              <w:rPr>
                <w:rFonts w:cs="Arial"/>
                <w:sz w:val="20"/>
                <w:szCs w:val="20"/>
              </w:rPr>
              <w:t xml:space="preserve">Second reading </w:t>
            </w:r>
            <w:r w:rsidR="0067756C">
              <w:rPr>
                <w:rFonts w:cs="Arial"/>
                <w:sz w:val="20"/>
                <w:szCs w:val="20"/>
              </w:rPr>
              <w:t xml:space="preserve">of ordinance adding </w:t>
            </w:r>
            <w:r w:rsidR="00853EB7">
              <w:rPr>
                <w:rFonts w:cs="Arial"/>
                <w:sz w:val="20"/>
                <w:szCs w:val="20"/>
              </w:rPr>
              <w:t xml:space="preserve">Article 16 "Off-Highway Vehicles" </w:t>
            </w:r>
            <w:r w:rsidR="00BD526B">
              <w:rPr>
                <w:rFonts w:cs="Arial"/>
                <w:sz w:val="20"/>
                <w:szCs w:val="20"/>
              </w:rPr>
              <w:t>Section</w:t>
            </w:r>
            <w:r w:rsidR="0067756C">
              <w:rPr>
                <w:rFonts w:cs="Arial"/>
                <w:sz w:val="20"/>
                <w:szCs w:val="20"/>
              </w:rPr>
              <w:t>s</w:t>
            </w:r>
            <w:r w:rsidR="00BD526B" w:rsidRPr="00BD526B">
              <w:rPr>
                <w:rFonts w:cs="Arial"/>
                <w:sz w:val="20"/>
                <w:szCs w:val="20"/>
              </w:rPr>
              <w:t xml:space="preserve"> 3-4.1601 </w:t>
            </w:r>
            <w:r w:rsidR="00BD526B">
              <w:rPr>
                <w:rFonts w:cs="Arial"/>
                <w:sz w:val="20"/>
                <w:szCs w:val="20"/>
              </w:rPr>
              <w:t>through</w:t>
            </w:r>
            <w:r w:rsidR="00BD526B" w:rsidRPr="00BD526B">
              <w:rPr>
                <w:rFonts w:cs="Arial"/>
                <w:sz w:val="20"/>
                <w:szCs w:val="20"/>
              </w:rPr>
              <w:t xml:space="preserve"> 3-4.1603</w:t>
            </w:r>
            <w:r w:rsidR="00BD526B">
              <w:rPr>
                <w:rFonts w:cs="Arial"/>
                <w:sz w:val="20"/>
                <w:szCs w:val="20"/>
              </w:rPr>
              <w:t xml:space="preserve"> to </w:t>
            </w:r>
            <w:r w:rsidR="0067756C">
              <w:rPr>
                <w:rFonts w:cs="Arial"/>
                <w:sz w:val="20"/>
                <w:szCs w:val="20"/>
              </w:rPr>
              <w:t>Chapter 4 of Title 3 of the Siskiyou C</w:t>
            </w:r>
            <w:r w:rsidR="001530FC">
              <w:rPr>
                <w:rFonts w:cs="Arial"/>
                <w:sz w:val="20"/>
                <w:szCs w:val="20"/>
              </w:rPr>
              <w:t>o</w:t>
            </w:r>
            <w:r w:rsidR="0067756C">
              <w:rPr>
                <w:rFonts w:cs="Arial"/>
                <w:sz w:val="20"/>
                <w:szCs w:val="20"/>
              </w:rPr>
              <w:t>unty Code regarding the authorized combined use of certain unpaved County roads with motor vehicles and off-highway vehi</w:t>
            </w:r>
            <w:r w:rsidR="001530FC">
              <w:rPr>
                <w:rFonts w:cs="Arial"/>
                <w:sz w:val="20"/>
                <w:szCs w:val="20"/>
              </w:rPr>
              <w:t>c</w:t>
            </w:r>
            <w:r w:rsidR="0067756C">
              <w:rPr>
                <w:rFonts w:cs="Arial"/>
                <w:sz w:val="20"/>
                <w:szCs w:val="20"/>
              </w:rPr>
              <w:t xml:space="preserve">les ("OHV"). The proposed ordinance </w:t>
            </w:r>
            <w:r w:rsidR="00BD526B">
              <w:rPr>
                <w:rFonts w:cs="Arial"/>
                <w:sz w:val="20"/>
                <w:szCs w:val="20"/>
              </w:rPr>
              <w:t>authorize</w:t>
            </w:r>
            <w:r w:rsidR="0067756C">
              <w:rPr>
                <w:rFonts w:cs="Arial"/>
                <w:sz w:val="20"/>
                <w:szCs w:val="20"/>
              </w:rPr>
              <w:t>s the combined use of motor vehicles and OVHs on the following C</w:t>
            </w:r>
            <w:r w:rsidR="001F78F7">
              <w:rPr>
                <w:rFonts w:cs="Arial"/>
                <w:sz w:val="20"/>
                <w:szCs w:val="20"/>
              </w:rPr>
              <w:t>ounty road sections including</w:t>
            </w:r>
            <w:r w:rsidR="0067756C">
              <w:rPr>
                <w:rFonts w:cs="Arial"/>
                <w:sz w:val="20"/>
                <w:szCs w:val="20"/>
              </w:rPr>
              <w:t>:</w:t>
            </w:r>
            <w:r w:rsidR="001F78F7">
              <w:rPr>
                <w:rFonts w:cs="Arial"/>
                <w:sz w:val="20"/>
                <w:szCs w:val="20"/>
              </w:rPr>
              <w:t xml:space="preserve"> 7J002, Hawkinsville Humbug Road; 8G004 Walker Road; 8G002, Walker Bridge Conn Creek Road; 8D006, Walker Creek Road; 8D001, Grider Creek Road; 7C002, China Grade Road; 7C001, Elk Creek Road; 7C006, Curly Jack Road; 7C035, Lower Airport Road; 8C001, South Fork Road; 7J001 Yreka Walker Road; 8J002, Humbug Creek Road; 7H002, Middle Fork Humbug Road; 7J031, Eliza Gulch Road; 8J001, Klamath River Road; and 8F001, Horse Creek Road.</w:t>
            </w:r>
            <w:r w:rsidR="00853EB7">
              <w:rPr>
                <w:rFonts w:cs="Arial"/>
                <w:sz w:val="20"/>
                <w:szCs w:val="20"/>
              </w:rPr>
              <w:t xml:space="preserve"> The Road Department has inspected each road section for safety and appropriateness of such combined use.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65E16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53BC">
              <w:rPr>
                <w:rFonts w:cs="Arial"/>
                <w:sz w:val="18"/>
                <w:szCs w:val="18"/>
              </w:rPr>
            </w:r>
            <w:r w:rsidR="00C853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A2D10B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53BC">
              <w:rPr>
                <w:rFonts w:cs="Arial"/>
                <w:sz w:val="18"/>
                <w:szCs w:val="18"/>
              </w:rPr>
            </w:r>
            <w:r w:rsidR="00C853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53BC">
              <w:rPr>
                <w:rFonts w:cs="Arial"/>
                <w:sz w:val="18"/>
                <w:szCs w:val="18"/>
              </w:rPr>
            </w:r>
            <w:r w:rsidR="00C853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53BC">
              <w:rPr>
                <w:rFonts w:cs="Arial"/>
                <w:sz w:val="18"/>
                <w:szCs w:val="18"/>
              </w:rPr>
            </w:r>
            <w:r w:rsidR="00C853B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14FC8A2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853BC">
              <w:rPr>
                <w:rFonts w:cs="Arial"/>
              </w:rPr>
              <w:t>Introduce, waive, and approve the second reading and adopt the Ordinance of the County of Siskiyou, adding a</w:t>
            </w:r>
            <w:r w:rsidR="00853EB7">
              <w:rPr>
                <w:rFonts w:cs="Arial"/>
              </w:rPr>
              <w:t>rticle 16</w:t>
            </w:r>
            <w:r w:rsidR="001F78F7" w:rsidRPr="001F78F7">
              <w:rPr>
                <w:rFonts w:cs="Arial"/>
              </w:rPr>
              <w:t xml:space="preserve"> </w:t>
            </w:r>
            <w:r w:rsidR="00853EB7">
              <w:rPr>
                <w:rFonts w:cs="Arial"/>
              </w:rPr>
              <w:t xml:space="preserve">"Off-Highway Vehicles" </w:t>
            </w:r>
            <w:r w:rsidR="001F78F7" w:rsidRPr="001F78F7">
              <w:rPr>
                <w:rFonts w:cs="Arial"/>
              </w:rPr>
              <w:t>Section</w:t>
            </w:r>
            <w:r w:rsidR="0067756C">
              <w:rPr>
                <w:rFonts w:cs="Arial"/>
              </w:rPr>
              <w:t>s</w:t>
            </w:r>
            <w:r w:rsidR="001F78F7" w:rsidRPr="001F78F7">
              <w:rPr>
                <w:rFonts w:cs="Arial"/>
              </w:rPr>
              <w:t xml:space="preserve"> 3-4.1601 through 3-4.1603 to </w:t>
            </w:r>
            <w:r w:rsidR="0067756C">
              <w:rPr>
                <w:rFonts w:cs="Arial"/>
              </w:rPr>
              <w:t xml:space="preserve">Chapter 4, Title </w:t>
            </w:r>
            <w:r w:rsidR="00853EB7">
              <w:rPr>
                <w:rFonts w:cs="Arial"/>
              </w:rPr>
              <w:t>3 of the Siskiyou County Code</w:t>
            </w:r>
            <w:r w:rsidR="00C853BC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530FC"/>
    <w:rsid w:val="001F3E19"/>
    <w:rsid w:val="001F4378"/>
    <w:rsid w:val="001F5284"/>
    <w:rsid w:val="001F78F7"/>
    <w:rsid w:val="00212F2B"/>
    <w:rsid w:val="002666E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5615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56C"/>
    <w:rsid w:val="00677610"/>
    <w:rsid w:val="006D107F"/>
    <w:rsid w:val="007F15ED"/>
    <w:rsid w:val="00826428"/>
    <w:rsid w:val="008514F8"/>
    <w:rsid w:val="00853EB7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D526B"/>
    <w:rsid w:val="00C040CE"/>
    <w:rsid w:val="00C35CB3"/>
    <w:rsid w:val="00C6215D"/>
    <w:rsid w:val="00C8022D"/>
    <w:rsid w:val="00C853BC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9302D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3</cp:revision>
  <cp:lastPrinted>2015-01-16T16:51:00Z</cp:lastPrinted>
  <dcterms:created xsi:type="dcterms:W3CDTF">2023-11-06T16:34:00Z</dcterms:created>
  <dcterms:modified xsi:type="dcterms:W3CDTF">2023-11-27T19:35:00Z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