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B70" w14:textId="77777777" w:rsidR="004A4087" w:rsidRDefault="004A4087" w:rsidP="006D0FFD">
      <w:pPr>
        <w:ind w:left="-90"/>
        <w:rPr>
          <w:rFonts w:ascii="Arial" w:hAnsi="Arial" w:cs="Arial"/>
          <w:sz w:val="20"/>
          <w:szCs w:val="20"/>
        </w:rPr>
      </w:pPr>
    </w:p>
    <w:p w14:paraId="4080A77C" w14:textId="4F0E0F74" w:rsidR="001F06E2" w:rsidRPr="00E0573A" w:rsidRDefault="001F06E2" w:rsidP="00BC5F05">
      <w:pPr>
        <w:spacing w:after="240"/>
        <w:rPr>
          <w:rFonts w:ascii="Arial" w:hAnsi="Arial" w:cs="Arial"/>
        </w:rPr>
      </w:pPr>
      <w:r w:rsidRPr="000222C3">
        <w:rPr>
          <w:rFonts w:ascii="Arial" w:hAnsi="Arial" w:cs="Arial"/>
          <w:sz w:val="20"/>
          <w:szCs w:val="20"/>
        </w:rPr>
        <w:tab/>
      </w:r>
      <w:r w:rsidR="00B01D64" w:rsidRPr="00E0573A">
        <w:rPr>
          <w:rFonts w:ascii="Arial" w:hAnsi="Arial" w:cs="Arial"/>
          <w:b/>
        </w:rPr>
        <w:t>WHEREAS,</w:t>
      </w:r>
      <w:r w:rsidRPr="00E0573A">
        <w:rPr>
          <w:rFonts w:ascii="Arial" w:hAnsi="Arial" w:cs="Arial"/>
          <w:b/>
        </w:rPr>
        <w:t xml:space="preserve"> </w:t>
      </w:r>
      <w:r w:rsidR="00B01D64" w:rsidRPr="00E0573A">
        <w:rPr>
          <w:rFonts w:ascii="Arial" w:hAnsi="Arial" w:cs="Arial"/>
        </w:rPr>
        <w:t>on an as needed basis, the Siskiyou County Salary Schedule is amended, with those amendments requiring adoption from the Board of Supervisors.</w:t>
      </w:r>
    </w:p>
    <w:p w14:paraId="044DC511" w14:textId="16A48599" w:rsidR="00990013" w:rsidRPr="00E0573A" w:rsidRDefault="00990013" w:rsidP="00BC5F05">
      <w:pPr>
        <w:spacing w:after="24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proofErr w:type="gramStart"/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>,</w:t>
      </w:r>
      <w:proofErr w:type="gramEnd"/>
      <w:r w:rsidRPr="00E0573A">
        <w:rPr>
          <w:rFonts w:ascii="Arial" w:hAnsi="Arial" w:cs="Arial"/>
        </w:rPr>
        <w:t xml:space="preserve"> California Government Code Sections 20636 and 7522.34 and California Code of Regulations (CCR) Sections 570.5 and 571.1 </w:t>
      </w:r>
      <w:r w:rsidR="005048E1">
        <w:rPr>
          <w:rFonts w:ascii="Arial" w:hAnsi="Arial" w:cs="Arial"/>
        </w:rPr>
        <w:t>requires</w:t>
      </w:r>
      <w:r w:rsidRPr="00E0573A">
        <w:rPr>
          <w:rFonts w:ascii="Arial" w:hAnsi="Arial" w:cs="Arial"/>
        </w:rPr>
        <w:t xml:space="preserve"> that pay schedules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identify the position title for every employee position,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indicate the time base, including, but not limited to, whether the time base is hourly, daily, bi-weekly, monthly, bi-monthly, or annually, and must indicate an effective date and date of any revisions.</w:t>
      </w:r>
    </w:p>
    <w:p w14:paraId="77D10515" w14:textId="2DAB662B" w:rsidR="007525CC" w:rsidRPr="00E0573A" w:rsidRDefault="00B01D64" w:rsidP="00BC5F05">
      <w:pPr>
        <w:spacing w:after="24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NOW THEREFORE BE IT </w:t>
      </w:r>
      <w:proofErr w:type="gramStart"/>
      <w:r w:rsidRPr="00E0573A">
        <w:rPr>
          <w:rFonts w:ascii="Arial" w:hAnsi="Arial" w:cs="Arial"/>
          <w:b/>
        </w:rPr>
        <w:t>RESOLVED,</w:t>
      </w:r>
      <w:proofErr w:type="gramEnd"/>
      <w:r w:rsidRPr="00E0573A">
        <w:rPr>
          <w:rFonts w:ascii="Arial" w:hAnsi="Arial" w:cs="Arial"/>
          <w:b/>
        </w:rPr>
        <w:t xml:space="preserve"> </w:t>
      </w:r>
      <w:r w:rsidRPr="00E0573A">
        <w:rPr>
          <w:rFonts w:ascii="Arial" w:hAnsi="Arial" w:cs="Arial"/>
          <w:bCs/>
        </w:rPr>
        <w:t xml:space="preserve">that </w:t>
      </w:r>
      <w:r w:rsidR="00431435">
        <w:rPr>
          <w:rFonts w:ascii="Arial" w:hAnsi="Arial" w:cs="Arial"/>
          <w:bCs/>
        </w:rPr>
        <w:t xml:space="preserve">the </w:t>
      </w:r>
      <w:r w:rsidR="00253860">
        <w:rPr>
          <w:rFonts w:ascii="Arial" w:hAnsi="Arial" w:cs="Arial"/>
          <w:bCs/>
        </w:rPr>
        <w:t xml:space="preserve">Board of Supervisors of the County of Siskiyou adopt the </w:t>
      </w:r>
      <w:r w:rsidR="00431435">
        <w:rPr>
          <w:rFonts w:ascii="Arial" w:hAnsi="Arial" w:cs="Arial"/>
          <w:bCs/>
        </w:rPr>
        <w:t xml:space="preserve">salary schedule </w:t>
      </w:r>
      <w:r w:rsidR="00452972">
        <w:rPr>
          <w:rFonts w:ascii="Arial" w:hAnsi="Arial" w:cs="Arial"/>
          <w:bCs/>
        </w:rPr>
        <w:t xml:space="preserve">covering the period of </w:t>
      </w:r>
      <w:r w:rsidR="00253860">
        <w:rPr>
          <w:rFonts w:ascii="Arial" w:hAnsi="Arial" w:cs="Arial"/>
          <w:bCs/>
        </w:rPr>
        <w:t xml:space="preserve">December </w:t>
      </w:r>
      <w:r w:rsidR="00265BF0">
        <w:rPr>
          <w:rFonts w:ascii="Arial" w:hAnsi="Arial" w:cs="Arial"/>
          <w:bCs/>
        </w:rPr>
        <w:t>10</w:t>
      </w:r>
      <w:r w:rsidR="00253860" w:rsidRPr="00E0573A">
        <w:rPr>
          <w:rFonts w:ascii="Arial" w:hAnsi="Arial" w:cs="Arial"/>
          <w:bCs/>
        </w:rPr>
        <w:t>, 202</w:t>
      </w:r>
      <w:r w:rsidR="00265BF0">
        <w:rPr>
          <w:rFonts w:ascii="Arial" w:hAnsi="Arial" w:cs="Arial"/>
          <w:bCs/>
        </w:rPr>
        <w:t>3</w:t>
      </w:r>
      <w:r w:rsidR="00452972">
        <w:rPr>
          <w:rFonts w:ascii="Arial" w:hAnsi="Arial" w:cs="Arial"/>
          <w:bCs/>
        </w:rPr>
        <w:t xml:space="preserve"> through December 2</w:t>
      </w:r>
      <w:r w:rsidR="00265BF0">
        <w:rPr>
          <w:rFonts w:ascii="Arial" w:hAnsi="Arial" w:cs="Arial"/>
          <w:bCs/>
        </w:rPr>
        <w:t>1</w:t>
      </w:r>
      <w:r w:rsidR="00452972">
        <w:rPr>
          <w:rFonts w:ascii="Arial" w:hAnsi="Arial" w:cs="Arial"/>
          <w:bCs/>
        </w:rPr>
        <w:t>, 202</w:t>
      </w:r>
      <w:r w:rsidR="00265BF0">
        <w:rPr>
          <w:rFonts w:ascii="Arial" w:hAnsi="Arial" w:cs="Arial"/>
          <w:bCs/>
        </w:rPr>
        <w:t>4</w:t>
      </w:r>
      <w:r w:rsidR="00253860" w:rsidRPr="00E0573A">
        <w:rPr>
          <w:rFonts w:ascii="Arial" w:hAnsi="Arial" w:cs="Arial"/>
          <w:bCs/>
        </w:rPr>
        <w:t xml:space="preserve">, </w:t>
      </w:r>
      <w:r w:rsidRPr="00E0573A">
        <w:rPr>
          <w:rFonts w:ascii="Arial" w:hAnsi="Arial" w:cs="Arial"/>
        </w:rPr>
        <w:t xml:space="preserve">attached as Exhibit A. </w:t>
      </w:r>
    </w:p>
    <w:p w14:paraId="440AAB85" w14:textId="2DCC13C6" w:rsidR="006D0FFD" w:rsidRPr="00E0573A" w:rsidRDefault="006D0FFD" w:rsidP="00BC5F05">
      <w:pPr>
        <w:spacing w:after="24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DULY PASSED AND ADOPTED </w:t>
      </w:r>
      <w:r w:rsidRPr="00E0573A">
        <w:rPr>
          <w:rFonts w:ascii="Arial" w:hAnsi="Arial" w:cs="Arial"/>
        </w:rPr>
        <w:t>by the Siskiyou County Board of Supervisors at a regular meet</w:t>
      </w:r>
      <w:r w:rsidR="00196F95" w:rsidRPr="00E0573A">
        <w:rPr>
          <w:rFonts w:ascii="Arial" w:hAnsi="Arial" w:cs="Arial"/>
        </w:rPr>
        <w:t xml:space="preserve">ing of said Board, held on the </w:t>
      </w:r>
      <w:r w:rsidR="00265BF0">
        <w:rPr>
          <w:rFonts w:ascii="Arial" w:hAnsi="Arial" w:cs="Arial"/>
        </w:rPr>
        <w:t>5</w:t>
      </w:r>
      <w:r w:rsidR="00265BF0">
        <w:rPr>
          <w:rFonts w:ascii="Arial" w:hAnsi="Arial" w:cs="Arial"/>
          <w:vertAlign w:val="superscript"/>
        </w:rPr>
        <w:t>th</w:t>
      </w:r>
      <w:r w:rsidR="00431435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 xml:space="preserve">day of </w:t>
      </w:r>
      <w:r w:rsidR="00265BF0">
        <w:rPr>
          <w:rFonts w:ascii="Arial" w:hAnsi="Arial" w:cs="Arial"/>
        </w:rPr>
        <w:t>December</w:t>
      </w:r>
      <w:r w:rsidR="003016A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202</w:t>
      </w:r>
      <w:r w:rsidR="00431435">
        <w:rPr>
          <w:rFonts w:ascii="Arial" w:hAnsi="Arial" w:cs="Arial"/>
        </w:rPr>
        <w:t>3</w:t>
      </w:r>
      <w:r w:rsidRPr="00E0573A">
        <w:rPr>
          <w:rFonts w:ascii="Arial" w:hAnsi="Arial" w:cs="Arial"/>
        </w:rPr>
        <w:t>, by the following vote:</w:t>
      </w:r>
    </w:p>
    <w:p w14:paraId="6862DA1E" w14:textId="77777777" w:rsidR="006D0FFD" w:rsidRPr="00E0573A" w:rsidRDefault="006D0FFD" w:rsidP="006D0FFD">
      <w:pPr>
        <w:ind w:left="-90"/>
        <w:rPr>
          <w:rFonts w:ascii="Arial" w:hAnsi="Arial" w:cs="Arial"/>
        </w:rPr>
      </w:pPr>
    </w:p>
    <w:p w14:paraId="335691B5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AYES:</w:t>
      </w:r>
    </w:p>
    <w:p w14:paraId="1B209A4F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NOES:</w:t>
      </w:r>
    </w:p>
    <w:p w14:paraId="4CCC7C19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ABSENT:</w:t>
      </w:r>
    </w:p>
    <w:p w14:paraId="5BC1BC26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ABSTAIN:</w:t>
      </w:r>
    </w:p>
    <w:p w14:paraId="325BDB51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08F98048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66BAF311" w14:textId="77777777" w:rsidR="00326E3D" w:rsidRPr="00E0573A" w:rsidRDefault="00326E3D" w:rsidP="00326E3D">
      <w:pPr>
        <w:spacing w:after="0"/>
        <w:ind w:left="-90"/>
        <w:jc w:val="right"/>
        <w:rPr>
          <w:rFonts w:ascii="Arial" w:hAnsi="Arial" w:cs="Arial"/>
        </w:rPr>
      </w:pPr>
      <w:r w:rsidRPr="00E0573A">
        <w:rPr>
          <w:rFonts w:ascii="Arial" w:hAnsi="Arial" w:cs="Arial"/>
        </w:rPr>
        <w:t>_________________________________</w:t>
      </w:r>
    </w:p>
    <w:p w14:paraId="2D0BB3C3" w14:textId="2875ABFB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="004A364A">
        <w:rPr>
          <w:rFonts w:ascii="Arial" w:hAnsi="Arial" w:cs="Arial"/>
        </w:rPr>
        <w:t xml:space="preserve">Ed Valenzuela, </w:t>
      </w:r>
      <w:r w:rsidRPr="00E0573A">
        <w:rPr>
          <w:rFonts w:ascii="Arial" w:hAnsi="Arial" w:cs="Arial"/>
        </w:rPr>
        <w:t>Chair</w:t>
      </w:r>
    </w:p>
    <w:p w14:paraId="34FBF87D" w14:textId="20C25A96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Pr="00E0573A">
        <w:rPr>
          <w:rFonts w:ascii="Arial" w:hAnsi="Arial" w:cs="Arial"/>
        </w:rPr>
        <w:t>Siskiyou County Board of Supervisors</w:t>
      </w:r>
    </w:p>
    <w:p w14:paraId="4178932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9B2EEE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7084E22C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ATTEST:</w:t>
      </w:r>
    </w:p>
    <w:p w14:paraId="34E5974A" w14:textId="4C819C55" w:rsidR="00326E3D" w:rsidRPr="00E0573A" w:rsidRDefault="000222C3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LAURA</w:t>
      </w:r>
      <w:r w:rsidR="00326E3D" w:rsidRPr="00E0573A">
        <w:rPr>
          <w:rFonts w:ascii="Arial" w:hAnsi="Arial" w:cs="Arial"/>
        </w:rPr>
        <w:t xml:space="preserve"> BYNUM,</w:t>
      </w:r>
    </w:p>
    <w:p w14:paraId="66E9BB89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COUNTY CLERK</w:t>
      </w:r>
    </w:p>
    <w:p w14:paraId="2FCC65D1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F6ABDBE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By____________________________</w:t>
      </w:r>
    </w:p>
    <w:p w14:paraId="4CFE126A" w14:textId="62A185B2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 xml:space="preserve">       Deputy</w:t>
      </w:r>
    </w:p>
    <w:sectPr w:rsidR="00326E3D" w:rsidRPr="00E0573A" w:rsidSect="005A16D0">
      <w:headerReference w:type="default" r:id="rId6"/>
      <w:footerReference w:type="default" r:id="rId7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6AE4" w14:textId="77777777" w:rsidR="00254CA2" w:rsidRDefault="00254CA2" w:rsidP="00254CA2">
      <w:pPr>
        <w:spacing w:after="0" w:line="240" w:lineRule="auto"/>
      </w:pPr>
      <w:r>
        <w:separator/>
      </w:r>
    </w:p>
  </w:endnote>
  <w:endnote w:type="continuationSeparator" w:id="0">
    <w:p w14:paraId="04EFED50" w14:textId="77777777" w:rsidR="00254CA2" w:rsidRDefault="00254CA2" w:rsidP="002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7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1200B" w14:textId="496A2B96" w:rsidR="00254CA2" w:rsidRDefault="00254C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AEBB6" w14:textId="77777777" w:rsidR="00254CA2" w:rsidRDefault="002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D63" w14:textId="77777777" w:rsidR="00254CA2" w:rsidRDefault="00254CA2" w:rsidP="00254CA2">
      <w:pPr>
        <w:spacing w:after="0" w:line="240" w:lineRule="auto"/>
      </w:pPr>
      <w:r>
        <w:separator/>
      </w:r>
    </w:p>
  </w:footnote>
  <w:footnote w:type="continuationSeparator" w:id="0">
    <w:p w14:paraId="76EFDEBF" w14:textId="77777777" w:rsidR="00254CA2" w:rsidRDefault="00254CA2" w:rsidP="002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BF33" w14:textId="090B5A55" w:rsidR="000E6BF4" w:rsidRPr="000E6BF4" w:rsidRDefault="000E6BF4" w:rsidP="000E6BF4">
    <w:pPr>
      <w:jc w:val="center"/>
      <w:rPr>
        <w:rFonts w:ascii="Arial" w:hAnsi="Arial" w:cs="Arial"/>
      </w:rPr>
    </w:pPr>
    <w:r w:rsidRPr="000E6BF4">
      <w:rPr>
        <w:rFonts w:ascii="Arial" w:hAnsi="Arial" w:cs="Arial"/>
      </w:rPr>
      <w:t>RESOLUTION NO. _____</w:t>
    </w:r>
  </w:p>
  <w:p w14:paraId="288EC4AC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RESOLUTION OF THE BOARD OF SUPERVISORS</w:t>
    </w:r>
  </w:p>
  <w:p w14:paraId="081BB65B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OF THE COUNTY OF SISKIYOU</w:t>
    </w:r>
  </w:p>
  <w:p w14:paraId="6729F9A3" w14:textId="44592DBB" w:rsid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A</w:t>
    </w:r>
    <w:r w:rsidR="00CF1313">
      <w:rPr>
        <w:rFonts w:ascii="Arial" w:hAnsi="Arial" w:cs="Arial"/>
        <w:b/>
      </w:rPr>
      <w:t>DOPTI</w:t>
    </w:r>
    <w:r w:rsidRPr="000E6BF4">
      <w:rPr>
        <w:rFonts w:ascii="Arial" w:hAnsi="Arial" w:cs="Arial"/>
        <w:b/>
      </w:rPr>
      <w:t xml:space="preserve">NG THE SISKIYOU COUNTY SALARY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2"/>
    <w:rsid w:val="000222C3"/>
    <w:rsid w:val="0004079E"/>
    <w:rsid w:val="000467C1"/>
    <w:rsid w:val="00090DC8"/>
    <w:rsid w:val="00095095"/>
    <w:rsid w:val="000D1E2F"/>
    <w:rsid w:val="000E6BF4"/>
    <w:rsid w:val="00114214"/>
    <w:rsid w:val="00154DB0"/>
    <w:rsid w:val="00173098"/>
    <w:rsid w:val="00175149"/>
    <w:rsid w:val="0018723E"/>
    <w:rsid w:val="00196F95"/>
    <w:rsid w:val="001A48FA"/>
    <w:rsid w:val="001F06E2"/>
    <w:rsid w:val="001F127A"/>
    <w:rsid w:val="00253860"/>
    <w:rsid w:val="00254CA2"/>
    <w:rsid w:val="00265BF0"/>
    <w:rsid w:val="003016A1"/>
    <w:rsid w:val="00326E3D"/>
    <w:rsid w:val="00332369"/>
    <w:rsid w:val="003F675C"/>
    <w:rsid w:val="00431435"/>
    <w:rsid w:val="00443E76"/>
    <w:rsid w:val="00452972"/>
    <w:rsid w:val="00487B64"/>
    <w:rsid w:val="004A364A"/>
    <w:rsid w:val="004A4087"/>
    <w:rsid w:val="004C4735"/>
    <w:rsid w:val="005048E1"/>
    <w:rsid w:val="00506782"/>
    <w:rsid w:val="00542BD2"/>
    <w:rsid w:val="00557C73"/>
    <w:rsid w:val="005A16D0"/>
    <w:rsid w:val="005C66CA"/>
    <w:rsid w:val="00682A56"/>
    <w:rsid w:val="006C659E"/>
    <w:rsid w:val="006D0FFD"/>
    <w:rsid w:val="007525CC"/>
    <w:rsid w:val="00771F74"/>
    <w:rsid w:val="007D681A"/>
    <w:rsid w:val="00894FFC"/>
    <w:rsid w:val="008C541C"/>
    <w:rsid w:val="00902D54"/>
    <w:rsid w:val="009069D1"/>
    <w:rsid w:val="00920F58"/>
    <w:rsid w:val="009467DA"/>
    <w:rsid w:val="00966FBC"/>
    <w:rsid w:val="00983A76"/>
    <w:rsid w:val="00990013"/>
    <w:rsid w:val="009C0E7A"/>
    <w:rsid w:val="009F1E8C"/>
    <w:rsid w:val="00A2172D"/>
    <w:rsid w:val="00A30C14"/>
    <w:rsid w:val="00AB3DD1"/>
    <w:rsid w:val="00AD7DD3"/>
    <w:rsid w:val="00AE37CF"/>
    <w:rsid w:val="00B01D64"/>
    <w:rsid w:val="00BC5F05"/>
    <w:rsid w:val="00C33A1D"/>
    <w:rsid w:val="00CA29AF"/>
    <w:rsid w:val="00CB0A4C"/>
    <w:rsid w:val="00CB267C"/>
    <w:rsid w:val="00CE60DB"/>
    <w:rsid w:val="00CF1313"/>
    <w:rsid w:val="00D05830"/>
    <w:rsid w:val="00D112E5"/>
    <w:rsid w:val="00D13CEB"/>
    <w:rsid w:val="00D46A06"/>
    <w:rsid w:val="00E0573A"/>
    <w:rsid w:val="00E104E1"/>
    <w:rsid w:val="00E43DBA"/>
    <w:rsid w:val="00E471EC"/>
    <w:rsid w:val="00E658B0"/>
    <w:rsid w:val="00EA37A9"/>
    <w:rsid w:val="00EB7D02"/>
    <w:rsid w:val="00EC2556"/>
    <w:rsid w:val="00F01077"/>
    <w:rsid w:val="00FC67A2"/>
    <w:rsid w:val="00FD1EA0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7C"/>
  <w15:chartTrackingRefBased/>
  <w15:docId w15:val="{A3EBBB03-7E3C-4E75-AB4C-640431B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A2"/>
  </w:style>
  <w:style w:type="paragraph" w:styleId="Footer">
    <w:name w:val="footer"/>
    <w:basedOn w:val="Normal"/>
    <w:link w:val="Foot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Gibbons</dc:creator>
  <cp:keywords/>
  <dc:description/>
  <cp:lastModifiedBy>Hayley Hudson</cp:lastModifiedBy>
  <cp:revision>4</cp:revision>
  <cp:lastPrinted>2021-04-08T14:31:00Z</cp:lastPrinted>
  <dcterms:created xsi:type="dcterms:W3CDTF">2023-11-27T16:31:00Z</dcterms:created>
  <dcterms:modified xsi:type="dcterms:W3CDTF">2023-11-27T20:05:00Z</dcterms:modified>
</cp:coreProperties>
</file>