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70BB08CC" w:rsidR="009A58CF" w:rsidRPr="004E6635" w:rsidRDefault="009A58CF" w:rsidP="007D596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0E5DC27" w:rsidR="009A58CF" w:rsidRPr="004E6635" w:rsidRDefault="009A58CF" w:rsidP="00CE4D6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6AC7A86" w:rsidR="009A58CF" w:rsidRPr="004E6635" w:rsidRDefault="00E840BD" w:rsidP="004C055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November 7, 2023</w:t>
            </w:r>
            <w:r w:rsidR="00894ABE">
              <w:rPr>
                <w:rFonts w:cs="Arial"/>
                <w:b/>
                <w:sz w:val="20"/>
                <w:szCs w:val="20"/>
              </w:rPr>
              <w:t>3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24D737E" w:rsidR="00EA12EF" w:rsidRPr="004E6635" w:rsidRDefault="006F061B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0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EAE2CA8" w:rsidR="00593663" w:rsidRPr="004E6635" w:rsidRDefault="004C3523" w:rsidP="003D076F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E28F0">
              <w:rPr>
                <w:rFonts w:cs="Arial"/>
                <w:b/>
                <w:noProof/>
                <w:sz w:val="20"/>
                <w:szCs w:val="20"/>
              </w:rPr>
              <w:t>Laura Bynum, County Clerk-R</w:t>
            </w:r>
            <w:r w:rsidR="003D076F">
              <w:rPr>
                <w:rFonts w:cs="Arial"/>
                <w:b/>
                <w:noProof/>
                <w:sz w:val="20"/>
                <w:szCs w:val="20"/>
              </w:rPr>
              <w:t>OV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D83A9BD" w:rsidR="00593663" w:rsidRPr="004E6635" w:rsidRDefault="00CE4D61" w:rsidP="00BE28F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530-842-8084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1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1FB48DAB" w:rsidR="00593663" w:rsidRPr="004E6635" w:rsidRDefault="004C3523" w:rsidP="00BE28F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E28F0">
              <w:rPr>
                <w:rFonts w:cs="Arial"/>
                <w:b/>
                <w:sz w:val="20"/>
                <w:szCs w:val="20"/>
              </w:rPr>
              <w:t>311 Fourth Street, Room 201, Yreka, CA 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ADF2742" w:rsidR="00C8022D" w:rsidRPr="004E6635" w:rsidRDefault="00C8022D" w:rsidP="00BE28F0">
            <w:pPr>
              <w:spacing w:before="120"/>
              <w:rPr>
                <w:rFonts w:cs="Arial"/>
                <w:b/>
                <w:sz w:val="20"/>
                <w:szCs w:val="20"/>
              </w:rPr>
            </w:pP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E389201" w14:textId="77777777" w:rsidR="00E840BD" w:rsidRDefault="00E840BD" w:rsidP="00894ABE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Appointments In-Lieu of Election for certain special districts. </w:t>
            </w:r>
          </w:p>
          <w:p w14:paraId="1BF63CB4" w14:textId="77777777" w:rsidR="00E840BD" w:rsidRDefault="00E840BD" w:rsidP="00894ABE">
            <w:pPr>
              <w:spacing w:before="120"/>
              <w:rPr>
                <w:rFonts w:cs="Arial"/>
                <w:sz w:val="20"/>
                <w:szCs w:val="20"/>
              </w:rPr>
            </w:pPr>
          </w:p>
          <w:p w14:paraId="063F644E" w14:textId="6F673D79" w:rsidR="00E840BD" w:rsidRPr="004E6635" w:rsidRDefault="00E840BD" w:rsidP="00894ABE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California Elections Code §10515 provides for the appointment in-lieu of election for district officers if there are not more candidates than offices to fill.  The attached Statements of Facts outline the appointments to be made.  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D983A44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1172CE4B" w:rsidR="00677610" w:rsidRPr="004E6635" w:rsidRDefault="006F061B" w:rsidP="006F061B">
            <w:pPr>
              <w:spacing w:before="120"/>
              <w:rPr>
                <w:rFonts w:cs="Arial"/>
                <w:sz w:val="20"/>
                <w:szCs w:val="20"/>
              </w:rPr>
            </w:pPr>
            <w:bookmarkStart w:id="12" w:name="Text18"/>
            <w:r>
              <w:rPr>
                <w:rFonts w:cs="Arial"/>
                <w:sz w:val="20"/>
                <w:szCs w:val="20"/>
              </w:rPr>
              <w:t xml:space="preserve">If Resolution is not adopted, there would be additional costs associated with ballot production and printing. 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4C3523"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4C3523" w:rsidRPr="004E6635">
              <w:rPr>
                <w:rFonts w:cs="Arial"/>
                <w:sz w:val="20"/>
                <w:szCs w:val="20"/>
              </w:rPr>
            </w:r>
            <w:r w:rsidR="004C3523"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4C3523"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="004C3523"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="004C3523"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="004C3523"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="004C3523"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8BE7F29" w:rsidR="00677610" w:rsidRPr="007A7E09" w:rsidRDefault="00E840BD" w:rsidP="00E840BD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 Board of Supervisors appoints in-lieu of election the persons who filed a declaration of candidacy, as outlined in the attached paperwork, and other qualified appointees as needed. 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proofErr w:type="gramStart"/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540CF" w14:textId="77777777" w:rsidR="00C261C3" w:rsidRDefault="00C261C3" w:rsidP="007D596B">
      <w:r>
        <w:separator/>
      </w:r>
    </w:p>
  </w:endnote>
  <w:endnote w:type="continuationSeparator" w:id="0">
    <w:p w14:paraId="6CBC1F5F" w14:textId="77777777" w:rsidR="00C261C3" w:rsidRDefault="00C261C3" w:rsidP="007D5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D748B" w14:textId="77777777" w:rsidR="00C261C3" w:rsidRDefault="00C261C3" w:rsidP="007D596B">
      <w:r>
        <w:separator/>
      </w:r>
    </w:p>
  </w:footnote>
  <w:footnote w:type="continuationSeparator" w:id="0">
    <w:p w14:paraId="304518D6" w14:textId="77777777" w:rsidR="00C261C3" w:rsidRDefault="00C261C3" w:rsidP="007D59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26C79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D076F"/>
    <w:rsid w:val="00405BE2"/>
    <w:rsid w:val="004200BE"/>
    <w:rsid w:val="004242AC"/>
    <w:rsid w:val="00441197"/>
    <w:rsid w:val="004433C6"/>
    <w:rsid w:val="004C0552"/>
    <w:rsid w:val="004C3523"/>
    <w:rsid w:val="004E00AC"/>
    <w:rsid w:val="004E6635"/>
    <w:rsid w:val="00506225"/>
    <w:rsid w:val="005325D3"/>
    <w:rsid w:val="00557998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F061B"/>
    <w:rsid w:val="007A7E09"/>
    <w:rsid w:val="007D596B"/>
    <w:rsid w:val="007F15ED"/>
    <w:rsid w:val="007F51A7"/>
    <w:rsid w:val="00826428"/>
    <w:rsid w:val="008514F8"/>
    <w:rsid w:val="00877DC5"/>
    <w:rsid w:val="00887B36"/>
    <w:rsid w:val="00894ABE"/>
    <w:rsid w:val="008B6F8B"/>
    <w:rsid w:val="008F71C0"/>
    <w:rsid w:val="009042C7"/>
    <w:rsid w:val="00955EB0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6499A"/>
    <w:rsid w:val="00B71F49"/>
    <w:rsid w:val="00B744BC"/>
    <w:rsid w:val="00B95ABF"/>
    <w:rsid w:val="00B97907"/>
    <w:rsid w:val="00BA0BD7"/>
    <w:rsid w:val="00BE28F0"/>
    <w:rsid w:val="00BE703C"/>
    <w:rsid w:val="00C040CE"/>
    <w:rsid w:val="00C261C3"/>
    <w:rsid w:val="00C35CB3"/>
    <w:rsid w:val="00C8022D"/>
    <w:rsid w:val="00CA4F55"/>
    <w:rsid w:val="00CA51DF"/>
    <w:rsid w:val="00CE42D0"/>
    <w:rsid w:val="00CE4D61"/>
    <w:rsid w:val="00D07DC0"/>
    <w:rsid w:val="00D33D82"/>
    <w:rsid w:val="00D62338"/>
    <w:rsid w:val="00D7096F"/>
    <w:rsid w:val="00DE216E"/>
    <w:rsid w:val="00DF29A1"/>
    <w:rsid w:val="00DF2C0D"/>
    <w:rsid w:val="00DF4076"/>
    <w:rsid w:val="00DF6B41"/>
    <w:rsid w:val="00E66BAF"/>
    <w:rsid w:val="00E840BD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B0FA7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D59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96B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59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96B"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010457-6BB5-4999-9B87-0D2807C08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Laura Bynum</cp:lastModifiedBy>
  <cp:revision>6</cp:revision>
  <cp:lastPrinted>2023-07-27T16:39:00Z</cp:lastPrinted>
  <dcterms:created xsi:type="dcterms:W3CDTF">2022-12-06T17:22:00Z</dcterms:created>
  <dcterms:modified xsi:type="dcterms:W3CDTF">2023-08-21T17:37:00Z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