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DA1B" w14:textId="77777777" w:rsidR="00A959D3" w:rsidRPr="00A42828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RESOLUTION NO.</w:t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</w:p>
    <w:p w14:paraId="03F12224" w14:textId="3EAFD3D2"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5DF082" w14:textId="77777777" w:rsidR="00A42828" w:rsidRPr="00A42828" w:rsidRDefault="00A42828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B77ADF" w14:textId="77777777" w:rsidR="006E645B" w:rsidRPr="00A42828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RESOLUTION OF THE BOARD OF SUPERVISORS OF THE COUNTY OF SISKIYOU</w:t>
      </w:r>
    </w:p>
    <w:p w14:paraId="1DF194E8" w14:textId="77777777" w:rsidR="006E645B" w:rsidRPr="00A42828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AUTHORIZING THE ACCEPTANCE OF THE ALLOCATION AWARD UNDER THE</w:t>
      </w:r>
    </w:p>
    <w:p w14:paraId="36DCD02D" w14:textId="77777777" w:rsidR="00A42828" w:rsidRPr="00A42828" w:rsidRDefault="005E7D9E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Pr="00A42828">
        <w:rPr>
          <w:rFonts w:ascii="Arial" w:hAnsi="Arial" w:cs="Arial"/>
          <w:sz w:val="24"/>
          <w:szCs w:val="24"/>
        </w:rPr>
        <w:t xml:space="preserve">Capacity Building </w:t>
      </w:r>
      <w:r w:rsidR="00360652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Pr="00A42828">
        <w:rPr>
          <w:rFonts w:ascii="Arial" w:hAnsi="Arial" w:cs="Arial"/>
          <w:sz w:val="24"/>
          <w:szCs w:val="24"/>
        </w:rPr>
        <w:t xml:space="preserve">Program </w:t>
      </w:r>
    </w:p>
    <w:p w14:paraId="57EA3E3A" w14:textId="2DF8A4F3" w:rsidR="006E645B" w:rsidRPr="00A42828" w:rsidRDefault="00C04647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 xml:space="preserve">FOR </w:t>
      </w:r>
      <w:r w:rsidR="006E645B" w:rsidRPr="00A42828">
        <w:rPr>
          <w:rFonts w:ascii="Arial" w:hAnsi="Arial" w:cs="Arial"/>
          <w:sz w:val="24"/>
          <w:szCs w:val="24"/>
        </w:rPr>
        <w:t>COUNTY OF SISKIYOU</w:t>
      </w:r>
    </w:p>
    <w:p w14:paraId="50622EE1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D5896" w14:textId="66CAEB24" w:rsidR="003056A9" w:rsidRPr="00A42828" w:rsidRDefault="006E645B" w:rsidP="00703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WHEREA</w:t>
      </w:r>
      <w:r w:rsidR="00C55E75" w:rsidRPr="00A42828">
        <w:rPr>
          <w:rFonts w:ascii="Arial" w:hAnsi="Arial" w:cs="Arial"/>
          <w:sz w:val="24"/>
          <w:szCs w:val="24"/>
        </w:rPr>
        <w:t xml:space="preserve">S, the </w:t>
      </w:r>
      <w:r w:rsidR="00703DCD" w:rsidRPr="00A42828">
        <w:rPr>
          <w:rFonts w:ascii="Arial" w:hAnsi="Arial" w:cs="Arial"/>
          <w:sz w:val="24"/>
          <w:szCs w:val="24"/>
        </w:rPr>
        <w:t xml:space="preserve">California statute (AB-133 Health; Chapter 143) mandates that all counties implement pre-release Medi-Cal enrollment processes by January 1, 2023.  </w:t>
      </w:r>
      <w:r w:rsidR="00C55E75" w:rsidRPr="00A42828">
        <w:rPr>
          <w:rFonts w:ascii="Arial" w:hAnsi="Arial" w:cs="Arial"/>
          <w:sz w:val="24"/>
          <w:szCs w:val="24"/>
        </w:rPr>
        <w:t>PATH Justice-Involved Reentry Initiative Capacity Building Program will provide funding to support the</w:t>
      </w:r>
      <w:r w:rsidR="00BF75E3" w:rsidRPr="00A42828">
        <w:rPr>
          <w:rFonts w:ascii="Arial" w:hAnsi="Arial" w:cs="Arial"/>
          <w:sz w:val="24"/>
          <w:szCs w:val="24"/>
        </w:rPr>
        <w:t xml:space="preserve"> implementation</w:t>
      </w:r>
      <w:r w:rsidR="00C55E75" w:rsidRPr="00A42828">
        <w:rPr>
          <w:rFonts w:ascii="Arial" w:hAnsi="Arial" w:cs="Arial"/>
          <w:sz w:val="24"/>
          <w:szCs w:val="24"/>
        </w:rPr>
        <w:t xml:space="preserve"> </w:t>
      </w:r>
      <w:r w:rsidR="00703DCD" w:rsidRPr="00A42828">
        <w:rPr>
          <w:rFonts w:ascii="Arial" w:hAnsi="Arial" w:cs="Arial"/>
          <w:sz w:val="24"/>
          <w:szCs w:val="24"/>
        </w:rPr>
        <w:t>of pre-release Medi-Cal application, enrollment, and suspension processes</w:t>
      </w:r>
      <w:r w:rsidR="00C55E75" w:rsidRPr="00A42828">
        <w:rPr>
          <w:rFonts w:ascii="Arial" w:hAnsi="Arial" w:cs="Arial"/>
          <w:sz w:val="24"/>
          <w:szCs w:val="24"/>
        </w:rPr>
        <w:t>.</w:t>
      </w:r>
      <w:r w:rsidR="00703DCD" w:rsidRPr="00A42828">
        <w:rPr>
          <w:rFonts w:ascii="Arial" w:hAnsi="Arial" w:cs="Arial"/>
          <w:sz w:val="24"/>
          <w:szCs w:val="24"/>
        </w:rPr>
        <w:t xml:space="preserve">  </w:t>
      </w:r>
      <w:r w:rsidR="0037780C" w:rsidRPr="00A42828">
        <w:rPr>
          <w:rFonts w:ascii="Arial" w:hAnsi="Arial" w:cs="Arial"/>
          <w:sz w:val="24"/>
          <w:szCs w:val="24"/>
        </w:rPr>
        <w:t>The total</w:t>
      </w:r>
      <w:r w:rsidR="00C00402" w:rsidRPr="00A42828">
        <w:rPr>
          <w:rFonts w:ascii="Arial" w:hAnsi="Arial" w:cs="Arial"/>
          <w:sz w:val="24"/>
          <w:szCs w:val="24"/>
        </w:rPr>
        <w:t xml:space="preserve"> grant amount awarded to Siskiyou County Public Hea</w:t>
      </w:r>
      <w:r w:rsidR="000E56B8" w:rsidRPr="00A42828">
        <w:rPr>
          <w:rFonts w:ascii="Arial" w:hAnsi="Arial" w:cs="Arial"/>
          <w:sz w:val="24"/>
          <w:szCs w:val="24"/>
        </w:rPr>
        <w:t>l</w:t>
      </w:r>
      <w:r w:rsidR="00C00402" w:rsidRPr="00A42828">
        <w:rPr>
          <w:rFonts w:ascii="Arial" w:hAnsi="Arial" w:cs="Arial"/>
          <w:sz w:val="24"/>
          <w:szCs w:val="24"/>
        </w:rPr>
        <w:t>th is</w:t>
      </w:r>
      <w:r w:rsidR="00C959E0" w:rsidRPr="00A42828">
        <w:rPr>
          <w:rFonts w:ascii="Arial" w:hAnsi="Arial" w:cs="Arial"/>
          <w:sz w:val="24"/>
          <w:szCs w:val="24"/>
        </w:rPr>
        <w:t xml:space="preserve"> $</w:t>
      </w:r>
      <w:r w:rsidR="001128DE" w:rsidRPr="00A42828">
        <w:rPr>
          <w:rFonts w:ascii="Arial" w:hAnsi="Arial" w:cs="Arial"/>
          <w:sz w:val="24"/>
          <w:szCs w:val="24"/>
        </w:rPr>
        <w:t>5</w:t>
      </w:r>
      <w:r w:rsidR="008C5E33" w:rsidRPr="00A42828">
        <w:rPr>
          <w:rFonts w:ascii="Arial" w:hAnsi="Arial" w:cs="Arial"/>
          <w:sz w:val="24"/>
          <w:szCs w:val="24"/>
        </w:rPr>
        <w:t>00</w:t>
      </w:r>
      <w:r w:rsidR="00026CC0" w:rsidRPr="00A42828">
        <w:rPr>
          <w:rFonts w:ascii="Arial" w:hAnsi="Arial" w:cs="Arial"/>
          <w:sz w:val="24"/>
          <w:szCs w:val="24"/>
        </w:rPr>
        <w:t>,000.00</w:t>
      </w:r>
      <w:r w:rsidR="00C00402" w:rsidRPr="00A42828">
        <w:rPr>
          <w:rFonts w:ascii="Arial" w:hAnsi="Arial" w:cs="Arial"/>
          <w:sz w:val="24"/>
          <w:szCs w:val="24"/>
        </w:rPr>
        <w:t xml:space="preserve"> and must be used to </w:t>
      </w:r>
      <w:r w:rsidR="00140109" w:rsidRPr="00A42828">
        <w:rPr>
          <w:rFonts w:ascii="Arial" w:hAnsi="Arial" w:cs="Arial"/>
          <w:sz w:val="24"/>
          <w:szCs w:val="24"/>
        </w:rPr>
        <w:t>facilitate</w:t>
      </w:r>
      <w:r w:rsidR="00C00402" w:rsidRPr="00A42828">
        <w:rPr>
          <w:rFonts w:ascii="Arial" w:hAnsi="Arial" w:cs="Arial"/>
          <w:sz w:val="24"/>
          <w:szCs w:val="24"/>
        </w:rPr>
        <w:t xml:space="preserve"> Medi-Cal pre-release </w:t>
      </w:r>
      <w:r w:rsidR="00CD19D4" w:rsidRPr="00A42828">
        <w:rPr>
          <w:rFonts w:ascii="Arial" w:hAnsi="Arial" w:cs="Arial"/>
          <w:sz w:val="24"/>
          <w:szCs w:val="24"/>
        </w:rPr>
        <w:t xml:space="preserve">application, enrollment, and suspension </w:t>
      </w:r>
      <w:r w:rsidR="00140109" w:rsidRPr="00A42828">
        <w:rPr>
          <w:rFonts w:ascii="Arial" w:hAnsi="Arial" w:cs="Arial"/>
          <w:sz w:val="24"/>
          <w:szCs w:val="24"/>
        </w:rPr>
        <w:t>processes</w:t>
      </w:r>
      <w:r w:rsidR="00C00402" w:rsidRPr="00A42828">
        <w:rPr>
          <w:rFonts w:ascii="Arial" w:hAnsi="Arial" w:cs="Arial"/>
          <w:sz w:val="24"/>
          <w:szCs w:val="24"/>
        </w:rPr>
        <w:t xml:space="preserve"> under the CalAIM Justice-Involved Initiative</w:t>
      </w:r>
      <w:r w:rsidR="00094F63" w:rsidRPr="00A42828">
        <w:rPr>
          <w:rFonts w:ascii="Arial" w:hAnsi="Arial" w:cs="Arial"/>
          <w:sz w:val="24"/>
          <w:szCs w:val="24"/>
        </w:rPr>
        <w:t>.</w:t>
      </w:r>
      <w:r w:rsidR="00C00402" w:rsidRPr="00A42828">
        <w:rPr>
          <w:rFonts w:ascii="Arial" w:hAnsi="Arial" w:cs="Arial"/>
          <w:sz w:val="24"/>
          <w:szCs w:val="24"/>
        </w:rPr>
        <w:t xml:space="preserve"> </w:t>
      </w:r>
    </w:p>
    <w:p w14:paraId="522C4D14" w14:textId="77777777" w:rsidR="009626EE" w:rsidRPr="00A42828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5E943" w14:textId="77777777" w:rsidR="00E71156" w:rsidRPr="00A42828" w:rsidRDefault="00E71156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25F84" w14:textId="4EA51000" w:rsidR="006E645B" w:rsidRPr="00A42828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 xml:space="preserve">WHEREAS, the </w:t>
      </w:r>
      <w:r w:rsidR="00AB43A9" w:rsidRPr="00A42828">
        <w:rPr>
          <w:rFonts w:ascii="Arial" w:hAnsi="Arial" w:cs="Arial"/>
          <w:sz w:val="24"/>
          <w:szCs w:val="24"/>
        </w:rPr>
        <w:t>PATH Justice-Involved Capacity Guidance Round 2</w:t>
      </w:r>
      <w:r w:rsidRPr="00A42828">
        <w:rPr>
          <w:rFonts w:ascii="Arial" w:hAnsi="Arial" w:cs="Arial"/>
          <w:sz w:val="24"/>
          <w:szCs w:val="24"/>
        </w:rPr>
        <w:t xml:space="preserve"> relates to the availability of funds under the </w:t>
      </w:r>
      <w:r w:rsidR="00026CC0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026CC0" w:rsidRPr="00A42828">
        <w:rPr>
          <w:rFonts w:ascii="Arial" w:hAnsi="Arial" w:cs="Arial"/>
          <w:sz w:val="24"/>
          <w:szCs w:val="24"/>
        </w:rPr>
        <w:t xml:space="preserve">Capacity Building </w:t>
      </w:r>
      <w:r w:rsidR="008C5E33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>Program</w:t>
      </w:r>
      <w:r w:rsidRPr="00A42828">
        <w:rPr>
          <w:rFonts w:ascii="Arial" w:hAnsi="Arial" w:cs="Arial"/>
          <w:sz w:val="24"/>
          <w:szCs w:val="24"/>
        </w:rPr>
        <w:t>; and</w:t>
      </w:r>
    </w:p>
    <w:p w14:paraId="13B7434A" w14:textId="77777777" w:rsidR="003056A9" w:rsidRPr="00A42828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D3CEE" w14:textId="77777777" w:rsidR="00E71156" w:rsidRPr="00A42828" w:rsidRDefault="00E71156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376880" w14:textId="75F67D17" w:rsidR="003056A9" w:rsidRPr="00A42828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 xml:space="preserve">WHEREAS, County of Siskiyou (“County”) desires to accept </w:t>
      </w:r>
      <w:r w:rsidR="00E235F6" w:rsidRPr="00A42828">
        <w:rPr>
          <w:rFonts w:ascii="Arial" w:hAnsi="Arial" w:cs="Arial"/>
          <w:sz w:val="24"/>
          <w:szCs w:val="24"/>
        </w:rPr>
        <w:t>the</w:t>
      </w:r>
      <w:r w:rsidR="00026CC0" w:rsidRPr="00A42828">
        <w:rPr>
          <w:rFonts w:ascii="Arial" w:hAnsi="Arial" w:cs="Arial"/>
          <w:sz w:val="24"/>
          <w:szCs w:val="24"/>
        </w:rPr>
        <w:t xml:space="preserve"> 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026CC0" w:rsidRPr="00A42828">
        <w:rPr>
          <w:rFonts w:ascii="Arial" w:hAnsi="Arial" w:cs="Arial"/>
          <w:sz w:val="24"/>
          <w:szCs w:val="24"/>
        </w:rPr>
        <w:t xml:space="preserve">Capacity Building </w:t>
      </w:r>
      <w:r w:rsidR="00360652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>Program</w:t>
      </w:r>
      <w:r w:rsidRPr="00A42828">
        <w:rPr>
          <w:rFonts w:ascii="Arial" w:hAnsi="Arial" w:cs="Arial"/>
          <w:sz w:val="24"/>
          <w:szCs w:val="24"/>
        </w:rPr>
        <w:t>.</w:t>
      </w:r>
    </w:p>
    <w:p w14:paraId="3FB0E206" w14:textId="77777777" w:rsidR="003056A9" w:rsidRPr="00A42828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BCCC1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AFA61" w14:textId="77777777" w:rsidR="003056A9" w:rsidRPr="00A42828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14:paraId="0D74353B" w14:textId="77777777" w:rsidR="003056A9" w:rsidRPr="00A42828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AD1AE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BAD15D" w14:textId="3D0A8F34" w:rsidR="003056A9" w:rsidRPr="00A42828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E235F6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026CC0" w:rsidRPr="00A42828">
        <w:rPr>
          <w:rFonts w:ascii="Arial" w:hAnsi="Arial" w:cs="Arial"/>
          <w:sz w:val="24"/>
          <w:szCs w:val="24"/>
        </w:rPr>
        <w:t xml:space="preserve">Capacity Building </w:t>
      </w:r>
      <w:r w:rsidR="00360652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 xml:space="preserve">Program </w:t>
      </w:r>
      <w:r w:rsidR="00E235F6" w:rsidRPr="00A42828">
        <w:rPr>
          <w:rFonts w:ascii="Arial" w:hAnsi="Arial" w:cs="Arial"/>
          <w:sz w:val="24"/>
          <w:szCs w:val="24"/>
        </w:rPr>
        <w:t xml:space="preserve">Funding </w:t>
      </w:r>
      <w:r w:rsidR="00C959E0" w:rsidRPr="00A42828">
        <w:rPr>
          <w:rFonts w:ascii="Arial" w:hAnsi="Arial" w:cs="Arial"/>
          <w:sz w:val="24"/>
          <w:szCs w:val="24"/>
        </w:rPr>
        <w:t>allocation a</w:t>
      </w:r>
      <w:r w:rsidR="00E235F6" w:rsidRPr="00A42828">
        <w:rPr>
          <w:rFonts w:ascii="Arial" w:hAnsi="Arial" w:cs="Arial"/>
          <w:sz w:val="24"/>
          <w:szCs w:val="24"/>
        </w:rPr>
        <w:t>ward</w:t>
      </w:r>
      <w:r w:rsidR="00C959E0" w:rsidRPr="00A42828">
        <w:rPr>
          <w:rFonts w:ascii="Arial" w:hAnsi="Arial" w:cs="Arial"/>
          <w:sz w:val="24"/>
          <w:szCs w:val="24"/>
        </w:rPr>
        <w:t>,</w:t>
      </w:r>
      <w:r w:rsidR="00E235F6" w:rsidRPr="00A42828">
        <w:rPr>
          <w:rFonts w:ascii="Arial" w:hAnsi="Arial" w:cs="Arial"/>
          <w:sz w:val="24"/>
          <w:szCs w:val="24"/>
        </w:rPr>
        <w:t xml:space="preserve"> </w:t>
      </w:r>
      <w:r w:rsidR="00C959E0" w:rsidRPr="00A42828">
        <w:rPr>
          <w:rFonts w:ascii="Arial" w:hAnsi="Arial" w:cs="Arial"/>
          <w:sz w:val="24"/>
          <w:szCs w:val="24"/>
        </w:rPr>
        <w:t xml:space="preserve">as detailed in the </w:t>
      </w:r>
      <w:r w:rsidR="00AB43A9" w:rsidRPr="00A42828">
        <w:rPr>
          <w:rFonts w:ascii="Arial" w:hAnsi="Arial" w:cs="Arial"/>
          <w:sz w:val="24"/>
          <w:szCs w:val="24"/>
        </w:rPr>
        <w:t>PATH Justice-Involved Capacity Building Guidance Round 2</w:t>
      </w:r>
      <w:r w:rsidR="00C959E0" w:rsidRPr="00A42828">
        <w:rPr>
          <w:rFonts w:ascii="Arial" w:hAnsi="Arial" w:cs="Arial"/>
          <w:sz w:val="24"/>
          <w:szCs w:val="24"/>
        </w:rPr>
        <w:t>, up to the</w:t>
      </w:r>
      <w:r w:rsidRPr="00A42828">
        <w:rPr>
          <w:rFonts w:ascii="Arial" w:hAnsi="Arial" w:cs="Arial"/>
          <w:sz w:val="24"/>
          <w:szCs w:val="24"/>
        </w:rPr>
        <w:t xml:space="preserve"> amount authorized.</w:t>
      </w:r>
    </w:p>
    <w:p w14:paraId="18FE8566" w14:textId="77777777" w:rsidR="00E71156" w:rsidRPr="00A42828" w:rsidRDefault="00E7115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05EC3" w14:textId="415F9D01" w:rsidR="003056A9" w:rsidRPr="00A42828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A42828">
        <w:rPr>
          <w:rFonts w:ascii="Arial" w:hAnsi="Arial" w:cs="Arial"/>
          <w:sz w:val="24"/>
          <w:szCs w:val="24"/>
        </w:rPr>
        <w:t xml:space="preserve"> of the County in connection with the </w:t>
      </w:r>
      <w:r w:rsidR="00026CC0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026CC0" w:rsidRPr="00A42828">
        <w:rPr>
          <w:rFonts w:ascii="Arial" w:hAnsi="Arial" w:cs="Arial"/>
          <w:sz w:val="24"/>
          <w:szCs w:val="24"/>
        </w:rPr>
        <w:t xml:space="preserve">Capacity Building </w:t>
      </w:r>
      <w:r w:rsidR="00360652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 xml:space="preserve">Program </w:t>
      </w:r>
      <w:r w:rsidR="00E235F6" w:rsidRPr="00A42828">
        <w:rPr>
          <w:rFonts w:ascii="Arial" w:hAnsi="Arial" w:cs="Arial"/>
          <w:sz w:val="24"/>
          <w:szCs w:val="24"/>
        </w:rPr>
        <w:t>Funding Award</w:t>
      </w:r>
      <w:r w:rsidR="00C959E0" w:rsidRPr="00A42828">
        <w:rPr>
          <w:rFonts w:ascii="Arial" w:hAnsi="Arial" w:cs="Arial"/>
          <w:sz w:val="24"/>
          <w:szCs w:val="24"/>
        </w:rPr>
        <w:t xml:space="preserve">, </w:t>
      </w:r>
      <w:r w:rsidR="001417A9" w:rsidRPr="00A42828">
        <w:rPr>
          <w:rFonts w:ascii="Arial" w:hAnsi="Arial" w:cs="Arial"/>
          <w:sz w:val="24"/>
          <w:szCs w:val="24"/>
        </w:rPr>
        <w:t>and to enter into, execute, and deliver any and all documents required or deemed necessary or appropr</w:t>
      </w:r>
      <w:r w:rsidR="00001285" w:rsidRPr="00A42828">
        <w:rPr>
          <w:rFonts w:ascii="Arial" w:hAnsi="Arial" w:cs="Arial"/>
          <w:sz w:val="24"/>
          <w:szCs w:val="24"/>
        </w:rPr>
        <w:t>iate to be awarded the</w:t>
      </w:r>
      <w:r w:rsidR="00E235F6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026CC0" w:rsidRPr="00A42828">
        <w:rPr>
          <w:rFonts w:ascii="Arial" w:hAnsi="Arial" w:cs="Arial"/>
          <w:sz w:val="24"/>
          <w:szCs w:val="24"/>
        </w:rPr>
        <w:t xml:space="preserve">Capacity Building </w:t>
      </w:r>
      <w:r w:rsidR="008C5E33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360652" w:rsidRPr="00A42828">
        <w:rPr>
          <w:rFonts w:ascii="Arial" w:hAnsi="Arial" w:cs="Arial"/>
          <w:sz w:val="24"/>
          <w:szCs w:val="24"/>
        </w:rPr>
        <w:t xml:space="preserve"> </w:t>
      </w:r>
      <w:r w:rsidR="00026CC0" w:rsidRPr="00A42828">
        <w:rPr>
          <w:rFonts w:ascii="Arial" w:hAnsi="Arial" w:cs="Arial"/>
          <w:sz w:val="24"/>
          <w:szCs w:val="24"/>
        </w:rPr>
        <w:t xml:space="preserve">Program </w:t>
      </w:r>
      <w:r w:rsidR="00E235F6" w:rsidRPr="00A42828">
        <w:rPr>
          <w:rFonts w:ascii="Arial" w:hAnsi="Arial" w:cs="Arial"/>
          <w:sz w:val="24"/>
          <w:szCs w:val="24"/>
        </w:rPr>
        <w:t>Funding Award</w:t>
      </w:r>
      <w:r w:rsidR="001417A9" w:rsidRPr="00A42828">
        <w:rPr>
          <w:rFonts w:ascii="Arial" w:hAnsi="Arial" w:cs="Arial"/>
          <w:sz w:val="24"/>
          <w:szCs w:val="24"/>
        </w:rPr>
        <w:t xml:space="preserve">, and all amendments thereto (collectively, the </w:t>
      </w:r>
      <w:r w:rsidR="00C959E0" w:rsidRPr="00A42828">
        <w:rPr>
          <w:rFonts w:ascii="Arial" w:hAnsi="Arial" w:cs="Arial"/>
          <w:sz w:val="24"/>
          <w:szCs w:val="24"/>
        </w:rPr>
        <w:t>“</w:t>
      </w:r>
      <w:r w:rsidR="00C7575F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C7575F" w:rsidRPr="00A42828">
        <w:rPr>
          <w:rFonts w:ascii="Arial" w:hAnsi="Arial" w:cs="Arial"/>
          <w:sz w:val="24"/>
          <w:szCs w:val="24"/>
        </w:rPr>
        <w:t xml:space="preserve">Capacity Building </w:t>
      </w:r>
      <w:r w:rsidR="008C5E33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8C5E33" w:rsidRPr="00A42828">
        <w:rPr>
          <w:rFonts w:ascii="Arial" w:hAnsi="Arial" w:cs="Arial"/>
          <w:sz w:val="24"/>
          <w:szCs w:val="24"/>
        </w:rPr>
        <w:t xml:space="preserve"> </w:t>
      </w:r>
      <w:r w:rsidR="00C7575F" w:rsidRPr="00A42828">
        <w:rPr>
          <w:rFonts w:ascii="Arial" w:hAnsi="Arial" w:cs="Arial"/>
          <w:sz w:val="24"/>
          <w:szCs w:val="24"/>
        </w:rPr>
        <w:t>Program</w:t>
      </w:r>
      <w:r w:rsidR="00E235F6" w:rsidRPr="00A42828">
        <w:rPr>
          <w:rFonts w:ascii="Arial" w:hAnsi="Arial" w:cs="Arial"/>
          <w:sz w:val="24"/>
          <w:szCs w:val="24"/>
        </w:rPr>
        <w:t xml:space="preserve"> Funding Award </w:t>
      </w:r>
      <w:r w:rsidR="001417A9" w:rsidRPr="00A42828">
        <w:rPr>
          <w:rFonts w:ascii="Arial" w:hAnsi="Arial" w:cs="Arial"/>
          <w:sz w:val="24"/>
          <w:szCs w:val="24"/>
        </w:rPr>
        <w:t>Documents”).</w:t>
      </w:r>
    </w:p>
    <w:p w14:paraId="61504E55" w14:textId="790B0D08" w:rsidR="00E71156" w:rsidRDefault="00E7115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FDD33" w14:textId="6B321CDB" w:rsidR="00A42828" w:rsidRDefault="00A4282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9E482" w14:textId="1A7DDBD7" w:rsidR="00A42828" w:rsidRDefault="00A4282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9F782" w14:textId="55E1FE39" w:rsidR="001417A9" w:rsidRPr="00A42828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2828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A42828">
        <w:rPr>
          <w:rFonts w:ascii="Arial" w:hAnsi="Arial" w:cs="Arial"/>
          <w:sz w:val="24"/>
          <w:szCs w:val="24"/>
        </w:rPr>
        <w:t xml:space="preserve">tions specified in the </w:t>
      </w:r>
      <w:r w:rsidR="00C7575F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C7575F" w:rsidRPr="00A42828">
        <w:rPr>
          <w:rFonts w:ascii="Arial" w:hAnsi="Arial" w:cs="Arial"/>
          <w:sz w:val="24"/>
          <w:szCs w:val="24"/>
        </w:rPr>
        <w:t xml:space="preserve">Capacity Building </w:t>
      </w:r>
      <w:r w:rsidR="008C5E33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8C5E33" w:rsidRPr="00A42828">
        <w:rPr>
          <w:rFonts w:ascii="Arial" w:hAnsi="Arial" w:cs="Arial"/>
          <w:sz w:val="24"/>
          <w:szCs w:val="24"/>
        </w:rPr>
        <w:t xml:space="preserve"> </w:t>
      </w:r>
      <w:r w:rsidR="00C7575F" w:rsidRPr="00A42828">
        <w:rPr>
          <w:rFonts w:ascii="Arial" w:hAnsi="Arial" w:cs="Arial"/>
          <w:sz w:val="24"/>
          <w:szCs w:val="24"/>
        </w:rPr>
        <w:t xml:space="preserve">Program </w:t>
      </w:r>
      <w:r w:rsidR="00E235F6" w:rsidRPr="00A42828">
        <w:rPr>
          <w:rFonts w:ascii="Arial" w:hAnsi="Arial" w:cs="Arial"/>
          <w:sz w:val="24"/>
          <w:szCs w:val="24"/>
        </w:rPr>
        <w:t xml:space="preserve">Funding Award </w:t>
      </w:r>
      <w:r w:rsidRPr="00A42828">
        <w:rPr>
          <w:rFonts w:ascii="Arial" w:hAnsi="Arial" w:cs="Arial"/>
          <w:sz w:val="24"/>
          <w:szCs w:val="24"/>
        </w:rPr>
        <w:t xml:space="preserve">Documents, and that </w:t>
      </w:r>
      <w:r w:rsidR="00C959E0" w:rsidRPr="00A42828">
        <w:rPr>
          <w:rFonts w:ascii="Arial" w:hAnsi="Arial" w:cs="Arial"/>
          <w:sz w:val="24"/>
          <w:szCs w:val="24"/>
        </w:rPr>
        <w:t xml:space="preserve">the </w:t>
      </w:r>
      <w:r w:rsidRPr="00A42828">
        <w:rPr>
          <w:rFonts w:ascii="Arial" w:hAnsi="Arial" w:cs="Arial"/>
          <w:sz w:val="24"/>
          <w:szCs w:val="24"/>
        </w:rPr>
        <w:t xml:space="preserve">County will use the award funds in accordance with all </w:t>
      </w:r>
      <w:r w:rsidR="00C7575F" w:rsidRPr="00A42828">
        <w:rPr>
          <w:rFonts w:ascii="Arial" w:hAnsi="Arial" w:cs="Arial"/>
          <w:sz w:val="24"/>
          <w:szCs w:val="24"/>
        </w:rPr>
        <w:t xml:space="preserve">PATH Justice-Involved </w:t>
      </w:r>
      <w:r w:rsidR="008C5E33" w:rsidRPr="00A42828">
        <w:rPr>
          <w:rFonts w:ascii="Arial" w:hAnsi="Arial" w:cs="Arial"/>
          <w:sz w:val="24"/>
          <w:szCs w:val="24"/>
        </w:rPr>
        <w:t xml:space="preserve">Reentry Initiative </w:t>
      </w:r>
      <w:r w:rsidR="00C7575F" w:rsidRPr="00A42828">
        <w:rPr>
          <w:rFonts w:ascii="Arial" w:hAnsi="Arial" w:cs="Arial"/>
          <w:sz w:val="24"/>
          <w:szCs w:val="24"/>
        </w:rPr>
        <w:t xml:space="preserve">Capacity Building </w:t>
      </w:r>
      <w:r w:rsidR="008C5E33" w:rsidRPr="00A42828">
        <w:rPr>
          <w:rFonts w:ascii="Arial" w:hAnsi="Arial" w:cs="Arial"/>
          <w:sz w:val="24"/>
          <w:szCs w:val="24"/>
        </w:rPr>
        <w:t xml:space="preserve">Round </w:t>
      </w:r>
      <w:r w:rsidR="001128DE" w:rsidRPr="00A42828">
        <w:rPr>
          <w:rFonts w:ascii="Arial" w:hAnsi="Arial" w:cs="Arial"/>
          <w:sz w:val="24"/>
          <w:szCs w:val="24"/>
        </w:rPr>
        <w:t>2</w:t>
      </w:r>
      <w:r w:rsidR="008C5E33" w:rsidRPr="00A42828">
        <w:rPr>
          <w:rFonts w:ascii="Arial" w:hAnsi="Arial" w:cs="Arial"/>
          <w:sz w:val="24"/>
          <w:szCs w:val="24"/>
        </w:rPr>
        <w:t xml:space="preserve"> </w:t>
      </w:r>
      <w:r w:rsidR="00C7575F" w:rsidRPr="00A42828">
        <w:rPr>
          <w:rFonts w:ascii="Arial" w:hAnsi="Arial" w:cs="Arial"/>
          <w:sz w:val="24"/>
          <w:szCs w:val="24"/>
        </w:rPr>
        <w:t xml:space="preserve">Program </w:t>
      </w:r>
      <w:r w:rsidR="005737C1" w:rsidRPr="00A42828">
        <w:rPr>
          <w:rFonts w:ascii="Arial" w:hAnsi="Arial" w:cs="Arial"/>
          <w:sz w:val="24"/>
          <w:szCs w:val="24"/>
        </w:rPr>
        <w:t xml:space="preserve">Funding </w:t>
      </w:r>
      <w:r w:rsidR="00C959E0" w:rsidRPr="00A42828">
        <w:rPr>
          <w:rFonts w:ascii="Arial" w:hAnsi="Arial" w:cs="Arial"/>
          <w:sz w:val="24"/>
          <w:szCs w:val="24"/>
        </w:rPr>
        <w:t>P</w:t>
      </w:r>
      <w:r w:rsidR="009B4B26" w:rsidRPr="00A42828">
        <w:rPr>
          <w:rFonts w:ascii="Arial" w:hAnsi="Arial" w:cs="Arial"/>
          <w:sz w:val="24"/>
          <w:szCs w:val="24"/>
        </w:rPr>
        <w:t xml:space="preserve">rogram </w:t>
      </w:r>
      <w:r w:rsidRPr="00A42828">
        <w:rPr>
          <w:rFonts w:ascii="Arial" w:hAnsi="Arial" w:cs="Arial"/>
          <w:sz w:val="24"/>
          <w:szCs w:val="24"/>
        </w:rPr>
        <w:t>requirements, and any other applicable rules or laws.</w:t>
      </w:r>
    </w:p>
    <w:p w14:paraId="24F90DE5" w14:textId="77777777" w:rsidR="001417A9" w:rsidRPr="00A42828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53E8E3" w14:textId="77777777" w:rsidR="00A42828" w:rsidRDefault="00A4282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6D19A" w14:textId="1B8C4586" w:rsidR="001417A9" w:rsidRPr="00A42828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</w:rPr>
        <w:t xml:space="preserve">  day of </w:t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</w:rPr>
        <w:t>, 202</w:t>
      </w:r>
      <w:r w:rsidR="008B0C3E" w:rsidRPr="00A42828">
        <w:rPr>
          <w:rFonts w:ascii="Arial" w:hAnsi="Arial" w:cs="Arial"/>
          <w:sz w:val="24"/>
          <w:szCs w:val="24"/>
        </w:rPr>
        <w:t>3</w:t>
      </w:r>
      <w:r w:rsidRPr="00A42828">
        <w:rPr>
          <w:rFonts w:ascii="Arial" w:hAnsi="Arial" w:cs="Arial"/>
          <w:sz w:val="24"/>
          <w:szCs w:val="24"/>
        </w:rPr>
        <w:t>, by the following vote:</w:t>
      </w:r>
    </w:p>
    <w:p w14:paraId="11F3B865" w14:textId="77777777" w:rsidR="001417A9" w:rsidRPr="00A42828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5BE0D" w14:textId="77777777" w:rsidR="001417A9" w:rsidRPr="00A42828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AYES:</w:t>
      </w:r>
    </w:p>
    <w:p w14:paraId="6788E960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NOES:</w:t>
      </w:r>
    </w:p>
    <w:p w14:paraId="0A6DF892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ABSENT:</w:t>
      </w:r>
    </w:p>
    <w:p w14:paraId="37E5B3B5" w14:textId="77777777" w:rsidR="009626EE" w:rsidRPr="00A42828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ABSTAIN:</w:t>
      </w:r>
    </w:p>
    <w:p w14:paraId="022C0937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A2A04" w14:textId="3B12C07F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  <w:t>COUNTY OF SISKIYOU:</w:t>
      </w:r>
    </w:p>
    <w:p w14:paraId="79DACDA5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101CF7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40A78" w14:textId="3B5EE4AF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</w:p>
    <w:p w14:paraId="62827628" w14:textId="65F3F6FC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="008C5E33" w:rsidRPr="00A42828">
        <w:rPr>
          <w:rFonts w:ascii="Arial" w:hAnsi="Arial" w:cs="Arial"/>
          <w:sz w:val="24"/>
          <w:szCs w:val="24"/>
        </w:rPr>
        <w:t>Ed Valenzuela</w:t>
      </w:r>
      <w:r w:rsidR="009B4B26" w:rsidRPr="00A42828">
        <w:rPr>
          <w:rFonts w:ascii="Arial" w:hAnsi="Arial" w:cs="Arial"/>
          <w:sz w:val="24"/>
          <w:szCs w:val="24"/>
        </w:rPr>
        <w:t>,</w:t>
      </w:r>
      <w:r w:rsidRPr="00A42828">
        <w:rPr>
          <w:rFonts w:ascii="Arial" w:hAnsi="Arial" w:cs="Arial"/>
          <w:sz w:val="24"/>
          <w:szCs w:val="24"/>
        </w:rPr>
        <w:t xml:space="preserve"> Chair</w:t>
      </w:r>
    </w:p>
    <w:p w14:paraId="41FBD132" w14:textId="1D2777EF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</w:r>
      <w:r w:rsidRPr="00A42828">
        <w:rPr>
          <w:rFonts w:ascii="Arial" w:hAnsi="Arial" w:cs="Arial"/>
          <w:sz w:val="24"/>
          <w:szCs w:val="24"/>
        </w:rPr>
        <w:tab/>
        <w:t>Siskiyou County Board of Supervisors</w:t>
      </w:r>
    </w:p>
    <w:p w14:paraId="74953DE2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F553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72C1F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ATTEST:</w:t>
      </w:r>
    </w:p>
    <w:p w14:paraId="6D84793A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LAURA BYNUM</w:t>
      </w:r>
    </w:p>
    <w:p w14:paraId="0E2B895B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COUNTY CLERK</w:t>
      </w:r>
    </w:p>
    <w:p w14:paraId="37410F19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CFDE9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5A696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>By</w:t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  <w:r w:rsidRPr="00A42828">
        <w:rPr>
          <w:rFonts w:ascii="Arial" w:hAnsi="Arial" w:cs="Arial"/>
          <w:sz w:val="24"/>
          <w:szCs w:val="24"/>
          <w:u w:val="single"/>
        </w:rPr>
        <w:tab/>
      </w:r>
    </w:p>
    <w:p w14:paraId="4264CB9E" w14:textId="77777777" w:rsidR="00FC2C58" w:rsidRPr="00A4282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828">
        <w:rPr>
          <w:rFonts w:ascii="Arial" w:hAnsi="Arial" w:cs="Arial"/>
          <w:sz w:val="24"/>
          <w:szCs w:val="24"/>
        </w:rPr>
        <w:tab/>
        <w:t>Deputy</w:t>
      </w:r>
    </w:p>
    <w:sectPr w:rsidR="00FC2C58" w:rsidRPr="00A42828" w:rsidSect="00A428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3617" w14:textId="77777777" w:rsidR="00DE2AA0" w:rsidRDefault="00DE2AA0" w:rsidP="006E645B">
      <w:pPr>
        <w:spacing w:after="0" w:line="240" w:lineRule="auto"/>
      </w:pPr>
      <w:r>
        <w:separator/>
      </w:r>
    </w:p>
  </w:endnote>
  <w:endnote w:type="continuationSeparator" w:id="0">
    <w:p w14:paraId="24773910" w14:textId="77777777" w:rsidR="00DE2AA0" w:rsidRDefault="00DE2AA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CD598" w14:textId="4C52A118"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B23ED" w14:textId="77777777" w:rsidR="006E645B" w:rsidRDefault="006E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0828" w14:textId="77777777" w:rsidR="00DE2AA0" w:rsidRDefault="00DE2AA0" w:rsidP="006E645B">
      <w:pPr>
        <w:spacing w:after="0" w:line="240" w:lineRule="auto"/>
      </w:pPr>
      <w:r>
        <w:separator/>
      </w:r>
    </w:p>
  </w:footnote>
  <w:footnote w:type="continuationSeparator" w:id="0">
    <w:p w14:paraId="7C1EEB56" w14:textId="77777777" w:rsidR="00DE2AA0" w:rsidRDefault="00DE2AA0" w:rsidP="006E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26CC0"/>
    <w:rsid w:val="000642C4"/>
    <w:rsid w:val="00094F63"/>
    <w:rsid w:val="000E56B8"/>
    <w:rsid w:val="001128DE"/>
    <w:rsid w:val="00140109"/>
    <w:rsid w:val="001417A9"/>
    <w:rsid w:val="00265D52"/>
    <w:rsid w:val="00266B24"/>
    <w:rsid w:val="002755F1"/>
    <w:rsid w:val="002F096E"/>
    <w:rsid w:val="003056A9"/>
    <w:rsid w:val="00360652"/>
    <w:rsid w:val="0037780C"/>
    <w:rsid w:val="004A108D"/>
    <w:rsid w:val="005737C1"/>
    <w:rsid w:val="005C7504"/>
    <w:rsid w:val="005E7D9E"/>
    <w:rsid w:val="006E3A3D"/>
    <w:rsid w:val="006E645B"/>
    <w:rsid w:val="00703DCD"/>
    <w:rsid w:val="00732D9C"/>
    <w:rsid w:val="00765930"/>
    <w:rsid w:val="0079625D"/>
    <w:rsid w:val="008037AA"/>
    <w:rsid w:val="008062CC"/>
    <w:rsid w:val="008B0C3E"/>
    <w:rsid w:val="008C5E33"/>
    <w:rsid w:val="008C775E"/>
    <w:rsid w:val="009619E0"/>
    <w:rsid w:val="009626EE"/>
    <w:rsid w:val="009B4B26"/>
    <w:rsid w:val="009E0568"/>
    <w:rsid w:val="00A42828"/>
    <w:rsid w:val="00A959D3"/>
    <w:rsid w:val="00A95EDB"/>
    <w:rsid w:val="00AB43A9"/>
    <w:rsid w:val="00BA2009"/>
    <w:rsid w:val="00BC0355"/>
    <w:rsid w:val="00BF75E3"/>
    <w:rsid w:val="00C00402"/>
    <w:rsid w:val="00C03F97"/>
    <w:rsid w:val="00C04647"/>
    <w:rsid w:val="00C4267E"/>
    <w:rsid w:val="00C55E75"/>
    <w:rsid w:val="00C70621"/>
    <w:rsid w:val="00C7575F"/>
    <w:rsid w:val="00C959E0"/>
    <w:rsid w:val="00CD19D4"/>
    <w:rsid w:val="00D40469"/>
    <w:rsid w:val="00D51D86"/>
    <w:rsid w:val="00DE2AA0"/>
    <w:rsid w:val="00E235F6"/>
    <w:rsid w:val="00E71156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48BB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2</cp:revision>
  <cp:lastPrinted>2023-08-07T20:45:00Z</cp:lastPrinted>
  <dcterms:created xsi:type="dcterms:W3CDTF">2023-10-18T20:54:00Z</dcterms:created>
  <dcterms:modified xsi:type="dcterms:W3CDTF">2023-10-18T20:54:00Z</dcterms:modified>
</cp:coreProperties>
</file>