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E93A9" w14:textId="77777777"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1D939" wp14:editId="3F775AA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39ED9" w14:textId="77777777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551C74A" w14:textId="77777777"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B81D9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" fillcolor="#d8d8d8 [2732]" stroked="f">
                <v:textbox>
                  <w:txbxContent>
                    <w:p w14:paraId="56E39ED9" w14:textId="77777777"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551C74A" w14:textId="77777777"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E0871" wp14:editId="40F6CB57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F6E2A" w14:textId="77777777"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1FA249EE" w14:textId="77777777"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DE0871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7D2F6E2A" w14:textId="77777777"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1FA249EE" w14:textId="77777777"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37B2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7AC79EC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14:paraId="7C7A9338" w14:textId="77777777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3AA9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0D00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66344">
              <w:rPr>
                <w:rFonts w:asciiTheme="minorHAnsi" w:hAnsiTheme="minorHAnsi"/>
                <w:b/>
                <w:sz w:val="20"/>
                <w:szCs w:val="20"/>
              </w:rPr>
            </w:r>
            <w:r w:rsidR="002663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062C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B86AE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A6ED8" w14:textId="77777777"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B1FB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BD798" w14:textId="437212F8" w:rsidR="009A58CF" w:rsidRPr="00593663" w:rsidRDefault="00D672ED" w:rsidP="00A85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November </w:t>
            </w:r>
            <w:r w:rsidR="0008313A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B37D9B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 w:rsidR="00A85E7C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EA12EF" w:rsidRPr="00593663" w14:paraId="0552D952" w14:textId="77777777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056EC39C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3DA58E7" w14:textId="77777777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667C14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56DC9BB" w14:textId="77777777"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66344">
              <w:rPr>
                <w:rFonts w:asciiTheme="minorHAnsi" w:hAnsiTheme="minorHAnsi"/>
                <w:b/>
                <w:sz w:val="20"/>
                <w:szCs w:val="20"/>
              </w:rPr>
            </w:r>
            <w:r w:rsidR="002663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FE0F31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1A039D16" w14:textId="77777777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5A915B7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56E3A33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0BB6DD3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1711370" w14:textId="77777777"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14:paraId="26C32829" w14:textId="77777777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7AE0FF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72856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14:paraId="19340EBF" w14:textId="77777777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7E87A3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CA5A192" w14:textId="77777777"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14:paraId="45F3738F" w14:textId="77777777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66B68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6FB8386B" w14:textId="77777777" w:rsidTr="00D448E3">
        <w:trPr>
          <w:cantSplit/>
          <w:trHeight w:hRule="exact" w:val="262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51BAD" w14:textId="6D15EC11" w:rsidR="00D94BBC" w:rsidRDefault="00D94BBC" w:rsidP="00DC3AB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DHCS Path Justice-Involved Capacity Building Round </w:t>
            </w:r>
            <w:r w:rsidR="0008313A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Program Funding</w:t>
            </w:r>
          </w:p>
          <w:p w14:paraId="042396D1" w14:textId="3F849FB0" w:rsidR="00D448E3" w:rsidRDefault="00DC3AB6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Human Services Agency – Public Health Division is respectfully requesting </w:t>
            </w:r>
            <w:r w:rsidR="00D448E3">
              <w:rPr>
                <w:rFonts w:asciiTheme="minorHAnsi" w:hAnsiTheme="minorHAnsi"/>
                <w:sz w:val="20"/>
                <w:szCs w:val="20"/>
              </w:rPr>
              <w:t>Board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approv</w:t>
            </w:r>
            <w:r w:rsidR="00D448E3">
              <w:rPr>
                <w:rFonts w:asciiTheme="minorHAnsi" w:hAnsiTheme="minorHAnsi"/>
                <w:sz w:val="20"/>
                <w:szCs w:val="20"/>
              </w:rPr>
              <w:t>al 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Governing Body Resolution with the State of California – Health and Human Services Agency –</w:t>
            </w:r>
            <w:r w:rsidR="004B1EEF">
              <w:rPr>
                <w:rFonts w:asciiTheme="minorHAnsi" w:hAnsiTheme="minorHAnsi"/>
                <w:sz w:val="20"/>
                <w:szCs w:val="20"/>
              </w:rPr>
              <w:t>Depart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ment of Health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Care Services (DHCS</w:t>
            </w:r>
            <w:r>
              <w:rPr>
                <w:rFonts w:asciiTheme="minorHAnsi" w:hAnsiTheme="minorHAnsi"/>
                <w:sz w:val="20"/>
                <w:szCs w:val="20"/>
              </w:rPr>
              <w:t>) –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PATH Justice-Involved </w:t>
            </w:r>
            <w:r w:rsidR="00713B8A">
              <w:rPr>
                <w:rFonts w:asciiTheme="minorHAnsi" w:hAnsiTheme="minorHAnsi"/>
                <w:sz w:val="20"/>
                <w:szCs w:val="20"/>
              </w:rPr>
              <w:t xml:space="preserve">Reentry Initiative 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Capacity Building </w:t>
            </w:r>
            <w:r w:rsidR="00A85E7C">
              <w:rPr>
                <w:rFonts w:asciiTheme="minorHAnsi" w:hAnsiTheme="minorHAnsi"/>
                <w:sz w:val="20"/>
                <w:szCs w:val="20"/>
              </w:rPr>
              <w:t xml:space="preserve">Round </w:t>
            </w:r>
            <w:r w:rsidR="00CA7069">
              <w:rPr>
                <w:rFonts w:asciiTheme="minorHAnsi" w:hAnsiTheme="minorHAnsi"/>
                <w:sz w:val="20"/>
                <w:szCs w:val="20"/>
              </w:rPr>
              <w:t>2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Program Funding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D448E3">
              <w:rPr>
                <w:rFonts w:asciiTheme="minorHAnsi" w:hAnsiTheme="minorHAnsi"/>
                <w:sz w:val="20"/>
                <w:szCs w:val="20"/>
              </w:rPr>
              <w:t>to</w:t>
            </w:r>
            <w:r w:rsidR="003806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65D9" w:rsidRPr="006E65D9">
              <w:rPr>
                <w:rFonts w:asciiTheme="minorHAnsi" w:hAnsiTheme="minorHAnsi"/>
                <w:sz w:val="20"/>
                <w:szCs w:val="20"/>
              </w:rPr>
              <w:t>support</w:t>
            </w:r>
            <w:r w:rsidR="006E65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65D9" w:rsidRPr="006E65D9">
              <w:rPr>
                <w:rFonts w:asciiTheme="minorHAnsi" w:hAnsiTheme="minorHAnsi"/>
                <w:sz w:val="20"/>
                <w:szCs w:val="20"/>
              </w:rPr>
              <w:t>implementation of pre-release Medi-Cal application, enrollment, and suspension</w:t>
            </w:r>
            <w:r w:rsidR="006E65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E65D9" w:rsidRPr="006E65D9">
              <w:rPr>
                <w:rFonts w:asciiTheme="minorHAnsi" w:hAnsiTheme="minorHAnsi"/>
                <w:sz w:val="20"/>
                <w:szCs w:val="20"/>
              </w:rPr>
              <w:t>processes</w:t>
            </w:r>
            <w:r w:rsidR="006E65D9">
              <w:rPr>
                <w:rFonts w:asciiTheme="minorHAnsi" w:hAnsiTheme="minorHAnsi"/>
                <w:sz w:val="20"/>
                <w:szCs w:val="20"/>
              </w:rPr>
              <w:t xml:space="preserve"> to justice-involved populations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with </w:t>
            </w:r>
            <w:r w:rsidR="00B37D9B">
              <w:rPr>
                <w:rFonts w:asciiTheme="minorHAnsi" w:hAnsiTheme="minorHAnsi"/>
                <w:sz w:val="20"/>
                <w:szCs w:val="20"/>
              </w:rPr>
              <w:t xml:space="preserve">an allocation </w:t>
            </w:r>
            <w:r w:rsidR="00CA7069"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B37D9B">
              <w:rPr>
                <w:rFonts w:asciiTheme="minorHAnsi" w:hAnsiTheme="minorHAnsi"/>
                <w:sz w:val="20"/>
                <w:szCs w:val="20"/>
              </w:rPr>
              <w:t>$</w:t>
            </w:r>
            <w:r w:rsidR="00CA7069">
              <w:rPr>
                <w:rFonts w:asciiTheme="minorHAnsi" w:hAnsiTheme="minorHAnsi"/>
                <w:sz w:val="20"/>
                <w:szCs w:val="20"/>
              </w:rPr>
              <w:t>5</w:t>
            </w:r>
            <w:r w:rsidR="00A85E7C">
              <w:rPr>
                <w:rFonts w:asciiTheme="minorHAnsi" w:hAnsiTheme="minorHAnsi"/>
                <w:sz w:val="20"/>
                <w:szCs w:val="20"/>
              </w:rPr>
              <w:t>00</w:t>
            </w:r>
            <w:r w:rsidR="004B1EEF">
              <w:rPr>
                <w:rFonts w:asciiTheme="minorHAnsi" w:hAnsiTheme="minorHAnsi"/>
                <w:sz w:val="20"/>
                <w:szCs w:val="20"/>
              </w:rPr>
              <w:t>,000.00</w:t>
            </w:r>
            <w:r w:rsidR="00D448E3">
              <w:rPr>
                <w:rFonts w:asciiTheme="minorHAnsi" w:hAnsiTheme="minorHAnsi"/>
                <w:sz w:val="20"/>
                <w:szCs w:val="20"/>
              </w:rPr>
              <w:t>,</w:t>
            </w:r>
            <w:r w:rsidR="00B37D9B">
              <w:rPr>
                <w:rFonts w:asciiTheme="minorHAnsi" w:hAnsiTheme="minorHAnsi"/>
                <w:sz w:val="20"/>
                <w:szCs w:val="20"/>
              </w:rPr>
              <w:t xml:space="preserve"> to County of Siskiyou.</w:t>
            </w:r>
            <w:r w:rsidR="00D448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45D70AB" w14:textId="509C8FF1" w:rsidR="00DC3AB6" w:rsidRPr="00E66BAF" w:rsidRDefault="0087075E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87075E">
              <w:rPr>
                <w:rFonts w:asciiTheme="minorHAnsi" w:hAnsiTheme="minorHAnsi"/>
                <w:sz w:val="20"/>
                <w:szCs w:val="20"/>
              </w:rPr>
              <w:t>DHCS did not set a deadline by</w:t>
            </w:r>
            <w:r w:rsidRPr="0087075E">
              <w:rPr>
                <w:rFonts w:asciiTheme="minorHAnsi" w:hAnsiTheme="minorHAnsi"/>
                <w:sz w:val="20"/>
                <w:szCs w:val="20"/>
              </w:rPr>
              <w:cr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075E">
              <w:rPr>
                <w:rFonts w:asciiTheme="minorHAnsi" w:hAnsiTheme="minorHAnsi"/>
                <w:sz w:val="20"/>
                <w:szCs w:val="20"/>
              </w:rPr>
              <w:t>which awardees must spend their JI PATH Round 2 awards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075E">
              <w:rPr>
                <w:rFonts w:asciiTheme="minorHAnsi" w:hAnsiTheme="minorHAnsi"/>
                <w:sz w:val="20"/>
                <w:szCs w:val="20"/>
              </w:rPr>
              <w:cr/>
              <w:t>across most permissible uses of funding, with the exception of salary support which is</w:t>
            </w:r>
            <w:r w:rsidRPr="0087075E">
              <w:rPr>
                <w:rFonts w:asciiTheme="minorHAnsi" w:hAnsiTheme="minorHAnsi"/>
                <w:sz w:val="20"/>
                <w:szCs w:val="20"/>
              </w:rPr>
              <w:cr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7075E">
              <w:rPr>
                <w:rFonts w:asciiTheme="minorHAnsi" w:hAnsiTheme="minorHAnsi"/>
                <w:sz w:val="20"/>
                <w:szCs w:val="20"/>
              </w:rPr>
              <w:t>time-limited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no greater than two (2) years after receipt of award.  </w:t>
            </w:r>
          </w:p>
        </w:tc>
      </w:tr>
      <w:tr w:rsidR="00B61B93" w:rsidRPr="00593663" w14:paraId="4407F1FF" w14:textId="77777777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95B1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77C938C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9468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5D952A4" w14:textId="77777777"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344">
              <w:rPr>
                <w:rFonts w:asciiTheme="minorHAnsi" w:hAnsiTheme="minorHAnsi"/>
                <w:sz w:val="18"/>
                <w:szCs w:val="18"/>
              </w:rPr>
            </w:r>
            <w:r w:rsidR="0026634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6F8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CFD9651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09DE0C5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135077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A6C8DD6" w14:textId="77777777"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344">
              <w:rPr>
                <w:rFonts w:asciiTheme="minorHAnsi" w:hAnsiTheme="minorHAnsi"/>
                <w:sz w:val="18"/>
                <w:szCs w:val="18"/>
              </w:rPr>
            </w:r>
            <w:r w:rsidR="0026634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18A45A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F9E5AF9" w14:textId="77777777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3C4B0A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983EF" w14:textId="70923362" w:rsidR="00112FEB" w:rsidRPr="00F30927" w:rsidRDefault="00B37D9B" w:rsidP="00A85E7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$</w:t>
            </w:r>
            <w:r w:rsidR="0008313A">
              <w:rPr>
                <w:rFonts w:asciiTheme="minorHAnsi" w:hAnsiTheme="minorHAnsi"/>
                <w:sz w:val="16"/>
                <w:szCs w:val="16"/>
              </w:rPr>
              <w:t>5</w:t>
            </w:r>
            <w:r w:rsidR="00A85E7C">
              <w:rPr>
                <w:rFonts w:asciiTheme="minorHAnsi" w:hAnsiTheme="minorHAnsi"/>
                <w:sz w:val="16"/>
                <w:szCs w:val="16"/>
              </w:rPr>
              <w:t>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707211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78C80B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431AEE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14:paraId="01100BB9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787614F" w14:textId="77777777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914E71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21A20" w14:textId="77777777" w:rsidR="004242AC" w:rsidRPr="00663510" w:rsidRDefault="00246043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2111</w:t>
            </w:r>
          </w:p>
        </w:tc>
        <w:tc>
          <w:tcPr>
            <w:tcW w:w="270" w:type="dxa"/>
            <w:vAlign w:val="center"/>
          </w:tcPr>
          <w:p w14:paraId="0FE0FD0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5574F8E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3D0E7" w14:textId="77777777" w:rsidR="004242AC" w:rsidRPr="00270599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EC21159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05E98" w14:textId="77777777" w:rsidR="004242AC" w:rsidRPr="004242AC" w:rsidRDefault="00246043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2D9D03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150C57" w14:textId="77777777" w:rsidR="004242AC" w:rsidRPr="00096E88" w:rsidRDefault="00246043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7C53E8" w:rsidRPr="00593663" w14:paraId="05904B0B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14:paraId="4FAD0FA1" w14:textId="77777777"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D7DF6" w14:textId="77777777" w:rsidR="007C53E8" w:rsidRPr="00AB2A20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14:paraId="7B162479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823B8F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38B54" w14:textId="77777777" w:rsidR="007C53E8" w:rsidRPr="00270599" w:rsidRDefault="00246043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State/other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14:paraId="4A750010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6389B6A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B9BA7B0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7CB160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3AD90AE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4945721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DF4064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4B60709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E46F98D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4AF25B8" w14:textId="7A36B5FA" w:rsidR="007C53E8" w:rsidRPr="009746DC" w:rsidRDefault="007C53E8" w:rsidP="0026634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344">
              <w:rPr>
                <w:rFonts w:asciiTheme="minorHAnsi" w:hAnsiTheme="minorHAnsi"/>
                <w:sz w:val="18"/>
                <w:szCs w:val="18"/>
              </w:rPr>
            </w:r>
            <w:r w:rsidR="0026634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6634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34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66344">
              <w:rPr>
                <w:rFonts w:asciiTheme="minorHAnsi" w:hAnsiTheme="minorHAnsi"/>
                <w:sz w:val="18"/>
                <w:szCs w:val="18"/>
              </w:rPr>
            </w:r>
            <w:r w:rsidR="00266344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14:paraId="5C088D8C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14:paraId="03E0A437" w14:textId="139759C6" w:rsidR="007C53E8" w:rsidRPr="009746DC" w:rsidRDefault="007C53E8" w:rsidP="00B37D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66344">
              <w:rPr>
                <w:rFonts w:asciiTheme="minorHAnsi" w:hAnsiTheme="minorHAnsi"/>
                <w:sz w:val="18"/>
                <w:szCs w:val="18"/>
              </w:rPr>
              <w:t>N/A</w:t>
            </w:r>
            <w:bookmarkStart w:id="6" w:name="_GoBack"/>
            <w:bookmarkEnd w:id="6"/>
          </w:p>
        </w:tc>
      </w:tr>
      <w:tr w:rsidR="007C53E8" w:rsidRPr="00593663" w14:paraId="440C62EE" w14:textId="77777777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14:paraId="4F2B1D35" w14:textId="77777777"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14:paraId="29EF2EB3" w14:textId="77777777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3C14C9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F63211" w14:textId="77777777" w:rsidR="00D448E3" w:rsidRDefault="00D448E3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DHCS contracted with Public Consulting Group (PCG) as the Third-Party Administrator (TPA) to </w:t>
            </w:r>
          </w:p>
          <w:p w14:paraId="48EBA837" w14:textId="77777777" w:rsidR="00D448E3" w:rsidRDefault="00D448E3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support the administration and management of the Justice-Involved Reentry Initiative. </w:t>
            </w:r>
          </w:p>
          <w:p w14:paraId="13A1315B" w14:textId="77777777" w:rsidR="004B1EEF" w:rsidRDefault="004B1EEF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2F063A27" w14:textId="77777777" w:rsidTr="00D448E3">
        <w:trPr>
          <w:cantSplit/>
          <w:trHeight w:hRule="exact" w:val="42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DF5D2C" w14:textId="77777777" w:rsidR="007C53E8" w:rsidRDefault="00D448E3" w:rsidP="00F338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Support the administration and management of the Justice-Involved Reentry Initiative.</w:t>
            </w:r>
          </w:p>
        </w:tc>
      </w:tr>
      <w:tr w:rsidR="007C53E8" w:rsidRPr="00593663" w14:paraId="617B67E5" w14:textId="77777777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1A37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D19CA86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C27E40E" w14:textId="77777777" w:rsidTr="00EA5C81">
        <w:trPr>
          <w:cantSplit/>
          <w:trHeight w:hRule="exact" w:val="1648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DA7B6" w14:textId="3C50C790" w:rsidR="007C53E8" w:rsidRPr="00C56118" w:rsidRDefault="00EA5C81" w:rsidP="00380661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and authorize the Chair to sign the Governing Board Resolution with the State of California – Health and Human Services Agency –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Department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 of Health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 Care Services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4B1EEF">
              <w:rPr>
                <w:rFonts w:asciiTheme="minorHAnsi" w:hAnsiTheme="minorHAnsi"/>
                <w:sz w:val="20"/>
                <w:szCs w:val="20"/>
              </w:rPr>
              <w:t>DHCS</w:t>
            </w:r>
            <w:r w:rsidR="00DC3AB6">
              <w:rPr>
                <w:rFonts w:asciiTheme="minorHAnsi" w:hAnsiTheme="minorHAnsi"/>
                <w:sz w:val="20"/>
                <w:szCs w:val="20"/>
              </w:rPr>
              <w:t>) and County of Siskiyou for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 PATH Justice-Involved </w:t>
            </w:r>
            <w:r w:rsidR="00713B8A">
              <w:rPr>
                <w:rFonts w:asciiTheme="minorHAnsi" w:hAnsiTheme="minorHAnsi"/>
                <w:sz w:val="20"/>
                <w:szCs w:val="20"/>
              </w:rPr>
              <w:t xml:space="preserve">Reentry Initiative </w:t>
            </w:r>
            <w:r w:rsidR="004B1EEF">
              <w:rPr>
                <w:rFonts w:asciiTheme="minorHAnsi" w:hAnsiTheme="minorHAnsi"/>
                <w:sz w:val="20"/>
                <w:szCs w:val="20"/>
              </w:rPr>
              <w:t xml:space="preserve">Capacity Building 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Round </w:t>
            </w:r>
            <w:r w:rsidR="003A74DC">
              <w:rPr>
                <w:rFonts w:asciiTheme="minorHAnsi" w:hAnsiTheme="minorHAnsi"/>
                <w:sz w:val="20"/>
                <w:szCs w:val="20"/>
              </w:rPr>
              <w:t>2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B1EEF">
              <w:rPr>
                <w:rFonts w:asciiTheme="minorHAnsi" w:hAnsiTheme="minorHAnsi"/>
                <w:sz w:val="20"/>
                <w:szCs w:val="20"/>
              </w:rPr>
              <w:t>Program</w:t>
            </w:r>
            <w:r w:rsidR="00246043">
              <w:rPr>
                <w:rFonts w:asciiTheme="minorHAnsi" w:hAnsiTheme="minorHAnsi"/>
                <w:sz w:val="20"/>
                <w:szCs w:val="20"/>
              </w:rPr>
              <w:t xml:space="preserve"> Funding Awards</w:t>
            </w:r>
            <w:r w:rsidR="0087075E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 w:rsidR="0087075E" w:rsidRPr="006E65D9">
              <w:rPr>
                <w:rFonts w:asciiTheme="minorHAnsi" w:hAnsiTheme="minorHAnsi"/>
                <w:sz w:val="20"/>
                <w:szCs w:val="20"/>
              </w:rPr>
              <w:t>support</w:t>
            </w:r>
            <w:r w:rsidR="008707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7075E" w:rsidRPr="006E65D9">
              <w:rPr>
                <w:rFonts w:asciiTheme="minorHAnsi" w:hAnsiTheme="minorHAnsi"/>
                <w:sz w:val="20"/>
                <w:szCs w:val="20"/>
              </w:rPr>
              <w:t>implementation of pre-release Medi-Cal application, enrollment, and suspension</w:t>
            </w:r>
            <w:r w:rsidR="008707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7075E" w:rsidRPr="006E65D9">
              <w:rPr>
                <w:rFonts w:asciiTheme="minorHAnsi" w:hAnsiTheme="minorHAnsi"/>
                <w:sz w:val="20"/>
                <w:szCs w:val="20"/>
              </w:rPr>
              <w:t>processes</w:t>
            </w:r>
            <w:r w:rsidR="0038066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1D1110">
              <w:rPr>
                <w:rFonts w:asciiTheme="minorHAnsi" w:hAnsiTheme="minorHAnsi"/>
                <w:sz w:val="20"/>
                <w:szCs w:val="20"/>
              </w:rPr>
              <w:t>authorize the County Administrator to act on behalf of the County to execute any and all program award documents as outlined in Section 2 of the Resolution and authorize the Auditor to establish budget appropriations and set expenditures per the grant guidelines.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14:paraId="6B59D238" w14:textId="77777777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164DF5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959AF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526E2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14:paraId="1B38B81B" w14:textId="77777777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6FE2A3C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B1153A" w14:textId="77777777"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8447C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EB830E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14:paraId="1A074E04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9FBA16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BB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116E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0B18366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50AC31C" w14:textId="77777777"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48EBE7F5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1D2E733B" w14:textId="77777777"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14:paraId="3B56AAC5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548B00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F8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A929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3372DB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76E24E93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62ED4FF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4521C385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61A646C4" w14:textId="77777777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6E21F29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85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26D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877BC8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14892F8A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14:paraId="6DF16B1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20865A50" w14:textId="77777777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42F5BF52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8C4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D81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E209882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14:paraId="7387AF3B" w14:textId="77777777" w:rsidR="007C53E8" w:rsidRDefault="00380661" w:rsidP="00B37D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signed Resolution and Minute Order to’</w:t>
            </w:r>
          </w:p>
          <w:p w14:paraId="375A5BF3" w14:textId="77777777" w:rsidR="00380661" w:rsidRPr="00645B7E" w:rsidRDefault="00380661" w:rsidP="00B37D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Angela Zambrano-Ford, Public Health Division</w:t>
            </w:r>
          </w:p>
        </w:tc>
      </w:tr>
      <w:bookmarkEnd w:id="9"/>
      <w:tr w:rsidR="007C53E8" w:rsidRPr="00D62338" w14:paraId="617E06CB" w14:textId="77777777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436B2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AE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45EA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F9C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AD79527" w14:textId="77777777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313A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0F3AF5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A2327"/>
    <w:rsid w:val="001B33AF"/>
    <w:rsid w:val="001D1110"/>
    <w:rsid w:val="001E7605"/>
    <w:rsid w:val="001F3E19"/>
    <w:rsid w:val="00212F2B"/>
    <w:rsid w:val="00220C30"/>
    <w:rsid w:val="0022157D"/>
    <w:rsid w:val="00246043"/>
    <w:rsid w:val="00266344"/>
    <w:rsid w:val="002677F3"/>
    <w:rsid w:val="00270599"/>
    <w:rsid w:val="00285D04"/>
    <w:rsid w:val="00287E9B"/>
    <w:rsid w:val="0029655A"/>
    <w:rsid w:val="002A37A0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80661"/>
    <w:rsid w:val="003931A7"/>
    <w:rsid w:val="00396C4B"/>
    <w:rsid w:val="003A2EA1"/>
    <w:rsid w:val="003A73A6"/>
    <w:rsid w:val="003A74DC"/>
    <w:rsid w:val="003C08E9"/>
    <w:rsid w:val="003D3588"/>
    <w:rsid w:val="004200BE"/>
    <w:rsid w:val="00422EED"/>
    <w:rsid w:val="004242AC"/>
    <w:rsid w:val="00441197"/>
    <w:rsid w:val="004433C6"/>
    <w:rsid w:val="00443D04"/>
    <w:rsid w:val="004657D8"/>
    <w:rsid w:val="00473361"/>
    <w:rsid w:val="004B1EEF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C4902"/>
    <w:rsid w:val="006D0FE0"/>
    <w:rsid w:val="006D558C"/>
    <w:rsid w:val="006E65D9"/>
    <w:rsid w:val="00703B8B"/>
    <w:rsid w:val="007048CF"/>
    <w:rsid w:val="00713B8A"/>
    <w:rsid w:val="00727B89"/>
    <w:rsid w:val="00744B3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075E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5E7C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8022D"/>
    <w:rsid w:val="00C85D56"/>
    <w:rsid w:val="00CA4F55"/>
    <w:rsid w:val="00CA51DF"/>
    <w:rsid w:val="00CA7069"/>
    <w:rsid w:val="00CE42D0"/>
    <w:rsid w:val="00D07DC0"/>
    <w:rsid w:val="00D13CB1"/>
    <w:rsid w:val="00D17A07"/>
    <w:rsid w:val="00D2726E"/>
    <w:rsid w:val="00D33D82"/>
    <w:rsid w:val="00D448E3"/>
    <w:rsid w:val="00D5634B"/>
    <w:rsid w:val="00D62338"/>
    <w:rsid w:val="00D672ED"/>
    <w:rsid w:val="00D7096F"/>
    <w:rsid w:val="00D7549A"/>
    <w:rsid w:val="00D80C61"/>
    <w:rsid w:val="00D94BBC"/>
    <w:rsid w:val="00DA7238"/>
    <w:rsid w:val="00DB474A"/>
    <w:rsid w:val="00DC2C1A"/>
    <w:rsid w:val="00DC3AB6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A5C81"/>
    <w:rsid w:val="00ED6BFD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4ABB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A7A7F-DE27-4B97-9C5C-97D49F17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9</cp:revision>
  <cp:lastPrinted>2023-08-07T16:46:00Z</cp:lastPrinted>
  <dcterms:created xsi:type="dcterms:W3CDTF">2023-08-07T20:26:00Z</dcterms:created>
  <dcterms:modified xsi:type="dcterms:W3CDTF">2023-10-02T16:30:00Z</dcterms:modified>
</cp:coreProperties>
</file>