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F4FEA">
              <w:rPr>
                <w:rFonts w:cs="Arial"/>
                <w:b/>
                <w:sz w:val="20"/>
                <w:szCs w:val="20"/>
              </w:rPr>
            </w:r>
            <w:r w:rsidR="00CF4FE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9A00A25" w:rsidR="009A58CF" w:rsidRPr="004E6635" w:rsidRDefault="004C3523" w:rsidP="0091398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13989">
              <w:rPr>
                <w:rFonts w:cs="Arial"/>
                <w:b/>
                <w:noProof/>
                <w:sz w:val="20"/>
                <w:szCs w:val="20"/>
              </w:rPr>
              <w:t>1 min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D4F89C9" w:rsidR="009A58CF" w:rsidRPr="004E6635" w:rsidRDefault="004C3523" w:rsidP="0091398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13989">
              <w:rPr>
                <w:rFonts w:cs="Arial"/>
                <w:b/>
                <w:noProof/>
                <w:sz w:val="20"/>
                <w:szCs w:val="20"/>
              </w:rPr>
              <w:t>September 5,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5857020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F4FEA">
              <w:rPr>
                <w:rFonts w:cs="Arial"/>
                <w:b/>
                <w:sz w:val="20"/>
                <w:szCs w:val="20"/>
              </w:rPr>
            </w:r>
            <w:r w:rsidR="00CF4FE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0D239AF" w:rsidR="00593663" w:rsidRPr="004E6635" w:rsidRDefault="004C3523" w:rsidP="0054502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13989">
              <w:rPr>
                <w:rFonts w:cs="Arial"/>
                <w:b/>
                <w:noProof/>
                <w:sz w:val="20"/>
                <w:szCs w:val="20"/>
              </w:rPr>
              <w:t>Matt Parker -</w:t>
            </w:r>
            <w:r w:rsidR="00545023">
              <w:rPr>
                <w:rFonts w:cs="Arial"/>
                <w:b/>
                <w:noProof/>
                <w:sz w:val="20"/>
                <w:szCs w:val="20"/>
              </w:rPr>
              <w:t xml:space="preserve"> Flood Control/</w:t>
            </w:r>
            <w:r w:rsidR="00913989">
              <w:rPr>
                <w:rFonts w:cs="Arial"/>
                <w:b/>
                <w:noProof/>
                <w:sz w:val="20"/>
                <w:szCs w:val="20"/>
              </w:rPr>
              <w:t>Natural Resources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29DD1F1" w:rsidR="00593663" w:rsidRPr="004E6635" w:rsidRDefault="004C3523" w:rsidP="0091398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13989">
              <w:rPr>
                <w:rFonts w:cs="Arial"/>
                <w:b/>
                <w:noProof/>
                <w:sz w:val="20"/>
                <w:szCs w:val="20"/>
              </w:rPr>
              <w:t>842-8019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777777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85E0C20" w:rsidR="00C8022D" w:rsidRPr="004E6635" w:rsidRDefault="004C3523" w:rsidP="0091398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13989">
              <w:rPr>
                <w:rFonts w:cs="Arial"/>
                <w:b/>
                <w:noProof/>
                <w:sz w:val="20"/>
                <w:szCs w:val="20"/>
              </w:rPr>
              <w:t>Matt Parker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3C1E131C" w:rsidR="00877DC5" w:rsidRPr="004E6635" w:rsidRDefault="004C3523" w:rsidP="0091398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3989" w:rsidRPr="00913989">
              <w:rPr>
                <w:rFonts w:cs="Arial"/>
                <w:noProof/>
                <w:sz w:val="20"/>
                <w:szCs w:val="20"/>
              </w:rPr>
              <w:t>Staff is seeking District approval as a Cooperator for a "Permit to Use Land for Groundwater Monitoring Station (Land Use Agreement)" with the California Department of Water Resources (DWR). Through DWR's Technical Support Services Program, DWR will drill a continuous monitoring well on</w:t>
            </w:r>
            <w:r w:rsidR="00913989">
              <w:rPr>
                <w:rFonts w:cs="Arial"/>
                <w:noProof/>
                <w:sz w:val="20"/>
                <w:szCs w:val="20"/>
              </w:rPr>
              <w:t xml:space="preserve"> the "Butte Valley Airport"</w:t>
            </w:r>
            <w:r w:rsidR="00913989" w:rsidRPr="00913989">
              <w:rPr>
                <w:rFonts w:cs="Arial"/>
                <w:noProof/>
                <w:sz w:val="20"/>
                <w:szCs w:val="20"/>
              </w:rPr>
              <w:t xml:space="preserve"> County owned property. The information obtained from the monitoring well will provide data critical in developing the </w:t>
            </w:r>
            <w:r w:rsidR="00913989">
              <w:rPr>
                <w:rFonts w:cs="Arial"/>
                <w:noProof/>
                <w:sz w:val="20"/>
                <w:szCs w:val="20"/>
              </w:rPr>
              <w:t>Butte</w:t>
            </w:r>
            <w:r w:rsidR="00913989" w:rsidRPr="00913989">
              <w:rPr>
                <w:rFonts w:cs="Arial"/>
                <w:noProof/>
                <w:sz w:val="20"/>
                <w:szCs w:val="20"/>
              </w:rPr>
              <w:t xml:space="preserve"> Valley's Groundwater Sustainability Plan (GSP). In addition, the well will be used as a long term groundwater monitoring location. 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F4FEA">
              <w:rPr>
                <w:rFonts w:cs="Arial"/>
                <w:sz w:val="18"/>
                <w:szCs w:val="18"/>
              </w:rPr>
            </w:r>
            <w:r w:rsidR="00CF4FE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F4FEA">
              <w:rPr>
                <w:rFonts w:cs="Arial"/>
                <w:sz w:val="18"/>
                <w:szCs w:val="18"/>
              </w:rPr>
            </w:r>
            <w:r w:rsidR="00CF4FE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F4FEA">
              <w:rPr>
                <w:rFonts w:cs="Arial"/>
                <w:sz w:val="18"/>
                <w:szCs w:val="18"/>
              </w:rPr>
            </w:r>
            <w:r w:rsidR="00CF4FE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F4FEA">
              <w:rPr>
                <w:rFonts w:cs="Arial"/>
                <w:sz w:val="18"/>
                <w:szCs w:val="18"/>
              </w:rPr>
            </w:r>
            <w:r w:rsidR="00CF4FE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B22C327" w:rsidR="00677610" w:rsidRPr="004E6635" w:rsidRDefault="004C3523" w:rsidP="00CF4FEA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CF4FEA">
              <w:rPr>
                <w:rFonts w:cs="Arial"/>
                <w:noProof/>
              </w:rPr>
              <w:t>Approve the "License Agreement" and the "TSS Agreement" with DWR and authorize the Board Chair to sign</w:t>
            </w:r>
            <w:bookmarkStart w:id="21" w:name="_GoBack"/>
            <w:bookmarkEnd w:id="21"/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C2540"/>
    <w:rsid w:val="00405BE2"/>
    <w:rsid w:val="004200BE"/>
    <w:rsid w:val="004242AC"/>
    <w:rsid w:val="00441197"/>
    <w:rsid w:val="004433C6"/>
    <w:rsid w:val="004C3523"/>
    <w:rsid w:val="004E6635"/>
    <w:rsid w:val="00506225"/>
    <w:rsid w:val="00545023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13989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CF4FEA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A0356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2CB057-E2B5-4C68-80CE-D1297B55B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Matt Parker</cp:lastModifiedBy>
  <cp:revision>2</cp:revision>
  <cp:lastPrinted>2015-01-16T16:51:00Z</cp:lastPrinted>
  <dcterms:created xsi:type="dcterms:W3CDTF">2023-08-30T17:46:00Z</dcterms:created>
  <dcterms:modified xsi:type="dcterms:W3CDTF">2023-08-30T17:46:00Z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