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96432C">
      <w:pPr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B650B">
              <w:rPr>
                <w:rFonts w:cs="Arial"/>
                <w:b/>
                <w:sz w:val="20"/>
                <w:szCs w:val="20"/>
              </w:rPr>
            </w:r>
            <w:r w:rsidR="002B650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D72E69B" w:rsidR="009A58CF" w:rsidRPr="004E6635" w:rsidRDefault="00FA173A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August </w:t>
            </w:r>
            <w:r w:rsidR="00DE58F2">
              <w:rPr>
                <w:rFonts w:cs="Arial"/>
                <w:b/>
                <w:sz w:val="20"/>
                <w:szCs w:val="20"/>
              </w:rPr>
              <w:t>1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 w:rsidR="002F5D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B650B">
              <w:rPr>
                <w:rFonts w:cs="Arial"/>
                <w:b/>
                <w:sz w:val="20"/>
                <w:szCs w:val="20"/>
              </w:rPr>
            </w:r>
            <w:r w:rsidR="002B650B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4BA2AE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27172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B05872">
        <w:trPr>
          <w:cantSplit/>
          <w:trHeight w:hRule="exact" w:val="254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7B199AD3" w:rsidR="002C1B19" w:rsidRPr="00A667FD" w:rsidRDefault="00461EA2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The County Administrator’s Office is recommending approval of 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the </w:t>
            </w:r>
            <w:r w:rsidRPr="00A667FD">
              <w:rPr>
                <w:rFonts w:cs="Arial"/>
                <w:sz w:val="22"/>
                <w:szCs w:val="22"/>
              </w:rPr>
              <w:t>personnel changes outlined</w:t>
            </w:r>
            <w:r w:rsidR="002F6100" w:rsidRPr="00A667FD">
              <w:rPr>
                <w:rFonts w:cs="Arial"/>
                <w:sz w:val="22"/>
                <w:szCs w:val="22"/>
              </w:rPr>
              <w:t xml:space="preserve"> below and </w:t>
            </w:r>
            <w:r w:rsidRPr="00A667FD">
              <w:rPr>
                <w:rFonts w:cs="Arial"/>
                <w:sz w:val="22"/>
                <w:szCs w:val="22"/>
              </w:rPr>
              <w:t>in the attached resolution</w:t>
            </w:r>
            <w:r w:rsidR="008320D6" w:rsidRPr="00A667FD">
              <w:rPr>
                <w:rFonts w:cs="Arial"/>
                <w:sz w:val="22"/>
                <w:szCs w:val="22"/>
              </w:rPr>
              <w:t>.</w:t>
            </w:r>
          </w:p>
          <w:p w14:paraId="205599D9" w14:textId="45E16FDC" w:rsidR="00CB7A93" w:rsidRPr="00A667FD" w:rsidRDefault="00CB7A93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Effective </w:t>
            </w:r>
            <w:r w:rsidR="00FA173A">
              <w:rPr>
                <w:rFonts w:cs="Arial"/>
                <w:sz w:val="22"/>
                <w:szCs w:val="22"/>
              </w:rPr>
              <w:t>August 6</w:t>
            </w:r>
            <w:r w:rsidR="00C16018" w:rsidRPr="00A667FD">
              <w:rPr>
                <w:rFonts w:cs="Arial"/>
                <w:sz w:val="22"/>
                <w:szCs w:val="22"/>
              </w:rPr>
              <w:t xml:space="preserve">, </w:t>
            </w:r>
            <w:r w:rsidRPr="00A667FD">
              <w:rPr>
                <w:rFonts w:cs="Arial"/>
                <w:sz w:val="22"/>
                <w:szCs w:val="22"/>
              </w:rPr>
              <w:t>202</w:t>
            </w:r>
            <w:r w:rsidR="002F5DAD" w:rsidRPr="00A667FD">
              <w:rPr>
                <w:rFonts w:cs="Arial"/>
                <w:sz w:val="22"/>
                <w:szCs w:val="22"/>
              </w:rPr>
              <w:t>3</w:t>
            </w:r>
            <w:r w:rsidRPr="00A667FD">
              <w:rPr>
                <w:rFonts w:cs="Arial"/>
                <w:sz w:val="22"/>
                <w:szCs w:val="22"/>
              </w:rPr>
              <w:t>:</w:t>
            </w:r>
          </w:p>
          <w:p w14:paraId="1ED7A8E1" w14:textId="77777777" w:rsidR="00126133" w:rsidRDefault="00126133" w:rsidP="00DE58F2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Delete </w:t>
            </w:r>
            <w:r w:rsidR="00FA173A" w:rsidRPr="00FA173A">
              <w:rPr>
                <w:rFonts w:cs="Arial"/>
                <w:sz w:val="22"/>
                <w:szCs w:val="22"/>
              </w:rPr>
              <w:t xml:space="preserve">Management Analyst I (1.0 FTE) </w:t>
            </w:r>
          </w:p>
          <w:p w14:paraId="2537E78B" w14:textId="414640F7" w:rsidR="00FA173A" w:rsidRDefault="00126133" w:rsidP="00DE58F2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Create </w:t>
            </w:r>
            <w:r w:rsidR="00FA173A" w:rsidRPr="00FA173A">
              <w:rPr>
                <w:rFonts w:cs="Arial"/>
                <w:sz w:val="22"/>
                <w:szCs w:val="22"/>
              </w:rPr>
              <w:t>Management Analyst II</w:t>
            </w:r>
            <w:r>
              <w:rPr>
                <w:rFonts w:cs="Arial"/>
                <w:sz w:val="22"/>
                <w:szCs w:val="22"/>
              </w:rPr>
              <w:t xml:space="preserve"> (1.0 FTE)</w:t>
            </w:r>
          </w:p>
          <w:p w14:paraId="76A9097D" w14:textId="1FBB5DAB" w:rsidR="00B05872" w:rsidRDefault="00B05872" w:rsidP="00DE58F2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Delete Behavioral Health Services Crisis Worker I (6.0 FTEs)</w:t>
            </w:r>
          </w:p>
          <w:p w14:paraId="2ADF858B" w14:textId="720536F8" w:rsidR="00FA173A" w:rsidRPr="00B05872" w:rsidRDefault="00FA173A" w:rsidP="00DE58F2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Delete </w:t>
            </w:r>
            <w:r w:rsidR="00126133">
              <w:rPr>
                <w:rFonts w:cs="Arial"/>
                <w:sz w:val="22"/>
                <w:szCs w:val="22"/>
              </w:rPr>
              <w:t>Staff Services Analyst I (</w:t>
            </w:r>
            <w:r w:rsidR="00126133" w:rsidRPr="00B05872">
              <w:rPr>
                <w:rFonts w:cs="Arial"/>
                <w:sz w:val="22"/>
                <w:szCs w:val="22"/>
              </w:rPr>
              <w:t>2.0 FTE</w:t>
            </w:r>
            <w:r w:rsidR="00B05872">
              <w:rPr>
                <w:rFonts w:cs="Arial"/>
                <w:sz w:val="22"/>
                <w:szCs w:val="22"/>
              </w:rPr>
              <w:t>s</w:t>
            </w:r>
            <w:r w:rsidR="00126133" w:rsidRPr="00B05872">
              <w:rPr>
                <w:rFonts w:cs="Arial"/>
                <w:sz w:val="22"/>
                <w:szCs w:val="22"/>
              </w:rPr>
              <w:t>)</w:t>
            </w:r>
          </w:p>
          <w:p w14:paraId="126B8967" w14:textId="4D1ABDBB" w:rsidR="00D621FA" w:rsidRPr="00B05872" w:rsidRDefault="00126133" w:rsidP="00B05872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B05872">
              <w:rPr>
                <w:rFonts w:cs="Arial"/>
                <w:sz w:val="22"/>
                <w:szCs w:val="22"/>
              </w:rPr>
              <w:t>Create Staff Services Analyst I/II/III (2.0 FTE</w:t>
            </w:r>
            <w:r w:rsidR="00B05872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14:paraId="0E1CB00A" w14:textId="77777777" w:rsidR="00F55BE0" w:rsidRPr="008F17A9" w:rsidRDefault="00F55BE0" w:rsidP="00F55BE0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  <w:p w14:paraId="063F644E" w14:textId="08A2607F" w:rsidR="002D72AF" w:rsidRPr="00A667FD" w:rsidRDefault="002D72AF" w:rsidP="00896D36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650B">
              <w:rPr>
                <w:rFonts w:cs="Arial"/>
                <w:sz w:val="18"/>
                <w:szCs w:val="18"/>
              </w:rPr>
            </w:r>
            <w:r w:rsidR="002B65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650B">
              <w:rPr>
                <w:rFonts w:cs="Arial"/>
                <w:sz w:val="18"/>
                <w:szCs w:val="18"/>
              </w:rPr>
            </w:r>
            <w:r w:rsidR="002B650B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0B54564" w:rsidR="00506225" w:rsidRPr="004E6635" w:rsidRDefault="00461EA2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2A02F9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650B">
              <w:rPr>
                <w:rFonts w:cs="Arial"/>
                <w:sz w:val="18"/>
                <w:szCs w:val="18"/>
              </w:rPr>
            </w:r>
            <w:r w:rsidR="002B650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650B">
              <w:rPr>
                <w:rFonts w:cs="Arial"/>
                <w:sz w:val="18"/>
                <w:szCs w:val="18"/>
              </w:rPr>
            </w:r>
            <w:r w:rsidR="002B650B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263599">
        <w:trPr>
          <w:cantSplit/>
          <w:trHeight w:hRule="exact" w:val="6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65A6E52" w:rsidR="00677610" w:rsidRPr="00A667FD" w:rsidRDefault="00677610" w:rsidP="00270599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bookmarkStart w:id="11" w:name="Text18"/>
      <w:tr w:rsidR="00677610" w:rsidRPr="004E6635" w14:paraId="796CF6F2" w14:textId="77777777" w:rsidTr="00263599">
        <w:trPr>
          <w:cantSplit/>
          <w:trHeight w:hRule="exact" w:val="68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96432C">
        <w:trPr>
          <w:cantSplit/>
          <w:trHeight w:hRule="exact" w:val="406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DE58F2">
        <w:trPr>
          <w:cantSplit/>
          <w:trHeight w:hRule="exact" w:val="107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46E807C" w:rsidR="00AE688D" w:rsidRPr="00B06030" w:rsidRDefault="002B650B" w:rsidP="00773D4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Adopt Resolution amending the Siskiyou County Position Allocation List, regarding Management Analyst I/II (1.0) FTE, Behavioral Health Services Crisis Worker I (6.0) FTEs, and Staff Services Analyst I/II/III (2.0) FTEs, effective August 6, 2023.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299D"/>
    <w:multiLevelType w:val="hybridMultilevel"/>
    <w:tmpl w:val="6566844C"/>
    <w:lvl w:ilvl="0" w:tplc="7248A0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93063">
    <w:abstractNumId w:val="4"/>
  </w:num>
  <w:num w:numId="2" w16cid:durableId="1977296861">
    <w:abstractNumId w:val="2"/>
  </w:num>
  <w:num w:numId="3" w16cid:durableId="1323705248">
    <w:abstractNumId w:val="3"/>
  </w:num>
  <w:num w:numId="4" w16cid:durableId="1381400295">
    <w:abstractNumId w:val="1"/>
  </w:num>
  <w:num w:numId="5" w16cid:durableId="102544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3405"/>
    <w:rsid w:val="00033422"/>
    <w:rsid w:val="00054616"/>
    <w:rsid w:val="000546CF"/>
    <w:rsid w:val="000716B3"/>
    <w:rsid w:val="0007686D"/>
    <w:rsid w:val="00096E88"/>
    <w:rsid w:val="000A484E"/>
    <w:rsid w:val="000B1C3E"/>
    <w:rsid w:val="000B2C8B"/>
    <w:rsid w:val="000C41D0"/>
    <w:rsid w:val="000C5A4E"/>
    <w:rsid w:val="000D6B91"/>
    <w:rsid w:val="001156CF"/>
    <w:rsid w:val="00126133"/>
    <w:rsid w:val="00131604"/>
    <w:rsid w:val="0014056C"/>
    <w:rsid w:val="00160D91"/>
    <w:rsid w:val="00163E1A"/>
    <w:rsid w:val="00170F59"/>
    <w:rsid w:val="001A1456"/>
    <w:rsid w:val="001A552D"/>
    <w:rsid w:val="001F3E19"/>
    <w:rsid w:val="001F4378"/>
    <w:rsid w:val="00212F2B"/>
    <w:rsid w:val="00263599"/>
    <w:rsid w:val="002677F3"/>
    <w:rsid w:val="00270599"/>
    <w:rsid w:val="0027172B"/>
    <w:rsid w:val="00280060"/>
    <w:rsid w:val="0029655A"/>
    <w:rsid w:val="002971F8"/>
    <w:rsid w:val="002A02F9"/>
    <w:rsid w:val="002A08C1"/>
    <w:rsid w:val="002B650B"/>
    <w:rsid w:val="002C1B19"/>
    <w:rsid w:val="002D72AF"/>
    <w:rsid w:val="002E148E"/>
    <w:rsid w:val="002F5DAD"/>
    <w:rsid w:val="002F6100"/>
    <w:rsid w:val="00304919"/>
    <w:rsid w:val="00323D92"/>
    <w:rsid w:val="003360E3"/>
    <w:rsid w:val="00347C49"/>
    <w:rsid w:val="0035119D"/>
    <w:rsid w:val="00351A8D"/>
    <w:rsid w:val="003761D4"/>
    <w:rsid w:val="00396C4B"/>
    <w:rsid w:val="003A40BB"/>
    <w:rsid w:val="003B3C4A"/>
    <w:rsid w:val="003B768D"/>
    <w:rsid w:val="003E6DD1"/>
    <w:rsid w:val="00405BE2"/>
    <w:rsid w:val="004200BE"/>
    <w:rsid w:val="004242AC"/>
    <w:rsid w:val="00441197"/>
    <w:rsid w:val="004433C6"/>
    <w:rsid w:val="00443855"/>
    <w:rsid w:val="0045206A"/>
    <w:rsid w:val="00452EF4"/>
    <w:rsid w:val="00461EA2"/>
    <w:rsid w:val="00467C13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B6C52"/>
    <w:rsid w:val="005C08E3"/>
    <w:rsid w:val="005D56AE"/>
    <w:rsid w:val="005F35D7"/>
    <w:rsid w:val="006067BF"/>
    <w:rsid w:val="00606C77"/>
    <w:rsid w:val="00630A78"/>
    <w:rsid w:val="006331AA"/>
    <w:rsid w:val="006376C3"/>
    <w:rsid w:val="00645B7E"/>
    <w:rsid w:val="00662F60"/>
    <w:rsid w:val="00677610"/>
    <w:rsid w:val="006B0D88"/>
    <w:rsid w:val="006E2E39"/>
    <w:rsid w:val="007514EA"/>
    <w:rsid w:val="00751945"/>
    <w:rsid w:val="0076281F"/>
    <w:rsid w:val="00771640"/>
    <w:rsid w:val="00773D42"/>
    <w:rsid w:val="00776C26"/>
    <w:rsid w:val="007F15ED"/>
    <w:rsid w:val="008001BE"/>
    <w:rsid w:val="00826428"/>
    <w:rsid w:val="008320D6"/>
    <w:rsid w:val="008514F8"/>
    <w:rsid w:val="00865E40"/>
    <w:rsid w:val="00877DC5"/>
    <w:rsid w:val="00887B36"/>
    <w:rsid w:val="008903BC"/>
    <w:rsid w:val="00896D36"/>
    <w:rsid w:val="008B6F8B"/>
    <w:rsid w:val="008C10C9"/>
    <w:rsid w:val="008E4D4B"/>
    <w:rsid w:val="008F17A9"/>
    <w:rsid w:val="009042C7"/>
    <w:rsid w:val="00907678"/>
    <w:rsid w:val="0096432C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2B16"/>
    <w:rsid w:val="009E7391"/>
    <w:rsid w:val="00A004A1"/>
    <w:rsid w:val="00A04D68"/>
    <w:rsid w:val="00A1290D"/>
    <w:rsid w:val="00A14EC6"/>
    <w:rsid w:val="00A231FE"/>
    <w:rsid w:val="00A42C6B"/>
    <w:rsid w:val="00A667FD"/>
    <w:rsid w:val="00A7441D"/>
    <w:rsid w:val="00AB4ED4"/>
    <w:rsid w:val="00AE224E"/>
    <w:rsid w:val="00AE688D"/>
    <w:rsid w:val="00AF1869"/>
    <w:rsid w:val="00AF7294"/>
    <w:rsid w:val="00B020B9"/>
    <w:rsid w:val="00B05872"/>
    <w:rsid w:val="00B06030"/>
    <w:rsid w:val="00B14C7F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BA524F"/>
    <w:rsid w:val="00BB2ADA"/>
    <w:rsid w:val="00BD59FF"/>
    <w:rsid w:val="00C040CE"/>
    <w:rsid w:val="00C15E26"/>
    <w:rsid w:val="00C16018"/>
    <w:rsid w:val="00C3281B"/>
    <w:rsid w:val="00C35CB3"/>
    <w:rsid w:val="00C53E39"/>
    <w:rsid w:val="00C55A4A"/>
    <w:rsid w:val="00C8022D"/>
    <w:rsid w:val="00C82D56"/>
    <w:rsid w:val="00CA4F55"/>
    <w:rsid w:val="00CA51DF"/>
    <w:rsid w:val="00CB7A93"/>
    <w:rsid w:val="00CC3C82"/>
    <w:rsid w:val="00CE42D0"/>
    <w:rsid w:val="00CF3AFE"/>
    <w:rsid w:val="00CF3D60"/>
    <w:rsid w:val="00CF6264"/>
    <w:rsid w:val="00D01E2E"/>
    <w:rsid w:val="00D07DC0"/>
    <w:rsid w:val="00D213FC"/>
    <w:rsid w:val="00D33D82"/>
    <w:rsid w:val="00D60FF1"/>
    <w:rsid w:val="00D621FA"/>
    <w:rsid w:val="00D62338"/>
    <w:rsid w:val="00D7096F"/>
    <w:rsid w:val="00DC1F4C"/>
    <w:rsid w:val="00DC4B20"/>
    <w:rsid w:val="00DE216E"/>
    <w:rsid w:val="00DE58F2"/>
    <w:rsid w:val="00DF2C0D"/>
    <w:rsid w:val="00DF4076"/>
    <w:rsid w:val="00DF6B41"/>
    <w:rsid w:val="00E0388F"/>
    <w:rsid w:val="00E22247"/>
    <w:rsid w:val="00E23412"/>
    <w:rsid w:val="00E418B8"/>
    <w:rsid w:val="00E64A1E"/>
    <w:rsid w:val="00E66BAF"/>
    <w:rsid w:val="00EA12EF"/>
    <w:rsid w:val="00EA604C"/>
    <w:rsid w:val="00EA66FF"/>
    <w:rsid w:val="00EE5C0A"/>
    <w:rsid w:val="00F12BE7"/>
    <w:rsid w:val="00F1665B"/>
    <w:rsid w:val="00F206BB"/>
    <w:rsid w:val="00F218B0"/>
    <w:rsid w:val="00F26FFB"/>
    <w:rsid w:val="00F32421"/>
    <w:rsid w:val="00F40862"/>
    <w:rsid w:val="00F54B98"/>
    <w:rsid w:val="00F55BE0"/>
    <w:rsid w:val="00F664F2"/>
    <w:rsid w:val="00F7332C"/>
    <w:rsid w:val="00F734C0"/>
    <w:rsid w:val="00F776A3"/>
    <w:rsid w:val="00F9092E"/>
    <w:rsid w:val="00F97DCD"/>
    <w:rsid w:val="00FA173A"/>
    <w:rsid w:val="00FA77FD"/>
    <w:rsid w:val="00FB0F3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6</cp:revision>
  <cp:lastPrinted>2015-01-16T16:51:00Z</cp:lastPrinted>
  <dcterms:created xsi:type="dcterms:W3CDTF">2023-07-14T20:06:00Z</dcterms:created>
  <dcterms:modified xsi:type="dcterms:W3CDTF">2023-07-18T20:03:00Z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