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01086">
              <w:rPr>
                <w:rFonts w:cs="Arial"/>
                <w:b/>
                <w:sz w:val="20"/>
                <w:szCs w:val="20"/>
              </w:rPr>
            </w:r>
            <w:r w:rsidR="00501086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0683B5C7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 w:rsidRPr="00EB5A42">
              <w:rPr>
                <w:rFonts w:cs="Arial"/>
                <w:b/>
                <w:sz w:val="20"/>
                <w:szCs w:val="20"/>
              </w:rPr>
              <w:t>0</w:t>
            </w:r>
            <w:r w:rsidR="00917169">
              <w:rPr>
                <w:rFonts w:cs="Arial"/>
                <w:b/>
                <w:sz w:val="20"/>
                <w:szCs w:val="20"/>
              </w:rPr>
              <w:t>7/11</w:t>
            </w:r>
            <w:r w:rsidRPr="00EB5A42">
              <w:rPr>
                <w:rFonts w:cs="Arial"/>
                <w:b/>
                <w:sz w:val="20"/>
                <w:szCs w:val="20"/>
              </w:rPr>
              <w:t>/2023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01086">
              <w:rPr>
                <w:rFonts w:cs="Arial"/>
                <w:b/>
                <w:sz w:val="20"/>
                <w:szCs w:val="20"/>
              </w:rPr>
            </w:r>
            <w:r w:rsidR="0050108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49AFD1BE" w:rsidR="00A23D4F" w:rsidRDefault="00AC2A2F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Fiock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917169">
              <w:rPr>
                <w:rFonts w:cs="Arial"/>
                <w:sz w:val="20"/>
                <w:szCs w:val="20"/>
              </w:rPr>
              <w:t>3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6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5127C1"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>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>
              <w:rPr>
                <w:rFonts w:cs="Arial"/>
                <w:sz w:val="20"/>
                <w:szCs w:val="20"/>
              </w:rPr>
              <w:t xml:space="preserve"> to effectuate a boundary line adjustment, which will rectify the situation of a telecommunications facility being constructed on the wrong property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recommends amending the existing Ag Preserve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26E6D5BF" w14:textId="43DA452B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1086">
              <w:rPr>
                <w:rFonts w:cs="Arial"/>
                <w:sz w:val="18"/>
                <w:szCs w:val="18"/>
              </w:rPr>
            </w:r>
            <w:r w:rsidR="0050108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1086">
              <w:rPr>
                <w:rFonts w:cs="Arial"/>
                <w:sz w:val="18"/>
                <w:szCs w:val="18"/>
              </w:rPr>
            </w:r>
            <w:r w:rsidR="0050108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1086">
              <w:rPr>
                <w:rFonts w:cs="Arial"/>
                <w:sz w:val="18"/>
                <w:szCs w:val="18"/>
              </w:rPr>
            </w:r>
            <w:r w:rsidR="0050108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1086">
              <w:rPr>
                <w:rFonts w:cs="Arial"/>
                <w:sz w:val="18"/>
                <w:szCs w:val="18"/>
              </w:rPr>
            </w:r>
            <w:r w:rsidR="0050108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77777777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789F3C5A" w14:textId="29AD8BB1" w:rsidR="00AC2A2F" w:rsidRDefault="00AC2A2F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>Adopt the attached resolution approving the amendment of the existing Agricultural Preserve and establish a new Agricultural Preserve</w:t>
            </w:r>
          </w:p>
          <w:p w14:paraId="5A72D409" w14:textId="19947F56" w:rsidR="00DA374E" w:rsidRPr="00AC2A2F" w:rsidRDefault="00A15891" w:rsidP="00AC2A2F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approving the rescission </w:t>
            </w:r>
            <w:r>
              <w:rPr>
                <w:rFonts w:cs="Arial"/>
                <w:sz w:val="19"/>
                <w:szCs w:val="19"/>
              </w:rPr>
              <w:t>&amp;</w:t>
            </w:r>
            <w:r w:rsidRPr="00A15891">
              <w:rPr>
                <w:rFonts w:cs="Arial"/>
                <w:sz w:val="19"/>
                <w:szCs w:val="19"/>
              </w:rPr>
              <w:t xml:space="preserve"> reentry of the applicable Williamson Act contract</w:t>
            </w:r>
            <w:bookmarkEnd w:id="13"/>
            <w:r w:rsidRPr="00AC2A2F"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1086"/>
    <w:rsid w:val="00506225"/>
    <w:rsid w:val="00507DFB"/>
    <w:rsid w:val="005127C1"/>
    <w:rsid w:val="00557998"/>
    <w:rsid w:val="005652AB"/>
    <w:rsid w:val="00571CE8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C2A2F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5</TotalTime>
  <Pages>1</Pages>
  <Words>340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4</cp:revision>
  <cp:lastPrinted>2015-01-16T16:51:00Z</cp:lastPrinted>
  <dcterms:created xsi:type="dcterms:W3CDTF">2023-06-08T22:28:00Z</dcterms:created>
  <dcterms:modified xsi:type="dcterms:W3CDTF">2023-06-15T16:59:00Z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