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7877" w14:textId="77777777" w:rsidR="00B61683" w:rsidRPr="00680EB7" w:rsidRDefault="007C060B" w:rsidP="00C0300D">
      <w:pPr>
        <w:pStyle w:val="Heading1"/>
        <w:spacing w:after="24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RESOLUTION</w:t>
      </w:r>
      <w:r w:rsidR="00BD1347" w:rsidRPr="00680EB7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__</w:t>
      </w:r>
      <w:r w:rsidR="00A52548" w:rsidRPr="00680EB7">
        <w:rPr>
          <w:b w:val="0"/>
          <w:color w:val="auto"/>
          <w:sz w:val="24"/>
          <w:szCs w:val="24"/>
        </w:rPr>
        <w:t>__</w:t>
      </w:r>
      <w:r w:rsidR="00BD1347" w:rsidRPr="00680EB7">
        <w:rPr>
          <w:b w:val="0"/>
          <w:color w:val="auto"/>
          <w:sz w:val="24"/>
          <w:szCs w:val="24"/>
        </w:rPr>
        <w:t>_</w:t>
      </w:r>
    </w:p>
    <w:p w14:paraId="5874426C" w14:textId="77777777" w:rsidR="00C0300D" w:rsidRPr="00680EB7" w:rsidRDefault="007C060B" w:rsidP="00C0300D">
      <w:pPr>
        <w:pStyle w:val="Heading1"/>
        <w:spacing w:before="0" w:after="0" w:line="240" w:lineRule="auto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SISKIYOU COUNTY BOARD OF SUPERVISORS</w:t>
      </w:r>
      <w:r w:rsidR="00BD1347" w:rsidRPr="00680EB7">
        <w:rPr>
          <w:b w:val="0"/>
          <w:color w:val="auto"/>
          <w:sz w:val="24"/>
          <w:szCs w:val="24"/>
        </w:rPr>
        <w:t xml:space="preserve"> </w:t>
      </w:r>
    </w:p>
    <w:p w14:paraId="4CF8FEC9" w14:textId="6C35E16D" w:rsidR="00A52548" w:rsidRPr="00680EB7" w:rsidRDefault="00F57EC9" w:rsidP="00F57EC9">
      <w:pPr>
        <w:pStyle w:val="Heading1"/>
        <w:spacing w:before="0" w:after="0" w:line="240" w:lineRule="auto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ADOPT</w:t>
      </w:r>
      <w:r w:rsidR="007C060B">
        <w:rPr>
          <w:b w:val="0"/>
          <w:color w:val="auto"/>
          <w:sz w:val="24"/>
          <w:szCs w:val="24"/>
        </w:rPr>
        <w:t>ING</w:t>
      </w:r>
      <w:r w:rsidR="00883854">
        <w:rPr>
          <w:b w:val="0"/>
          <w:color w:val="auto"/>
          <w:sz w:val="24"/>
          <w:szCs w:val="24"/>
        </w:rPr>
        <w:t xml:space="preserve"> </w:t>
      </w:r>
      <w:r w:rsidR="00C3651F">
        <w:rPr>
          <w:b w:val="0"/>
          <w:color w:val="auto"/>
          <w:sz w:val="24"/>
          <w:szCs w:val="24"/>
        </w:rPr>
        <w:t>EXCEP</w:t>
      </w:r>
      <w:r>
        <w:rPr>
          <w:b w:val="0"/>
          <w:color w:val="auto"/>
          <w:sz w:val="24"/>
          <w:szCs w:val="24"/>
        </w:rPr>
        <w:t>T</w:t>
      </w:r>
      <w:r w:rsidR="00883854">
        <w:rPr>
          <w:b w:val="0"/>
          <w:color w:val="auto"/>
          <w:sz w:val="24"/>
          <w:szCs w:val="24"/>
        </w:rPr>
        <w:t>IONS TO THE COUNTY</w:t>
      </w:r>
      <w:r>
        <w:rPr>
          <w:b w:val="0"/>
          <w:color w:val="auto"/>
          <w:sz w:val="24"/>
          <w:szCs w:val="24"/>
        </w:rPr>
        <w:t xml:space="preserve"> OF SISKIYOU</w:t>
      </w:r>
      <w:r w:rsidR="007C060B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COMMUNITY DEVELOPMENT BLOCK GRANT HOUSING</w:t>
      </w:r>
      <w:r w:rsidR="007C060B">
        <w:rPr>
          <w:b w:val="0"/>
          <w:color w:val="auto"/>
          <w:sz w:val="24"/>
          <w:szCs w:val="24"/>
        </w:rPr>
        <w:t xml:space="preserve"> REHABILITATION GUIDELINES</w:t>
      </w:r>
    </w:p>
    <w:p w14:paraId="07534275" w14:textId="110BD3CC" w:rsidR="00EF5E7C" w:rsidRPr="00D40B0D" w:rsidRDefault="00BD1347" w:rsidP="007A78B6">
      <w:pPr>
        <w:spacing w:before="360" w:after="120" w:line="240" w:lineRule="auto"/>
      </w:pPr>
      <w:r w:rsidRPr="00D40B0D">
        <w:rPr>
          <w:b/>
        </w:rPr>
        <w:t>W</w:t>
      </w:r>
      <w:r w:rsidR="0032427D" w:rsidRPr="00D40B0D">
        <w:rPr>
          <w:b/>
        </w:rPr>
        <w:t>HEREAS</w:t>
      </w:r>
      <w:r w:rsidRPr="00D40B0D">
        <w:rPr>
          <w:b/>
        </w:rPr>
        <w:t xml:space="preserve">, </w:t>
      </w:r>
      <w:r w:rsidRPr="00D40B0D">
        <w:t xml:space="preserve">The </w:t>
      </w:r>
      <w:r w:rsidR="00F57EC9">
        <w:t xml:space="preserve">County Board of Supervisors approved the County of Siskiyou Community Development Block Grant Housing Rehabilitation Guidelines </w:t>
      </w:r>
      <w:r w:rsidR="00F9412A">
        <w:t xml:space="preserve">(Guidelines) </w:t>
      </w:r>
      <w:r w:rsidR="00F57EC9">
        <w:t>on October 20, 202</w:t>
      </w:r>
      <w:r w:rsidR="00556B94">
        <w:t>0</w:t>
      </w:r>
      <w:r w:rsidR="0005365B">
        <w:t>, and</w:t>
      </w:r>
    </w:p>
    <w:p w14:paraId="618F9166" w14:textId="5CD2E893" w:rsidR="00C3651F" w:rsidRDefault="0032427D" w:rsidP="007A78B6">
      <w:pPr>
        <w:spacing w:before="240" w:line="240" w:lineRule="auto"/>
      </w:pPr>
      <w:r w:rsidRPr="00D40B0D">
        <w:rPr>
          <w:b/>
        </w:rPr>
        <w:t>WHEREAS</w:t>
      </w:r>
      <w:r w:rsidRPr="00D40B0D">
        <w:t xml:space="preserve">, </w:t>
      </w:r>
      <w:r w:rsidR="00C3651F">
        <w:t>Section 19 of the Guidelines allow for exceptions to be made to the standard policy or procedure in the event of extraordinary or special circumstances, and</w:t>
      </w:r>
    </w:p>
    <w:p w14:paraId="30B20D0A" w14:textId="6B5DBEB5" w:rsidR="00F57EC9" w:rsidRDefault="00C3651F" w:rsidP="007A78B6">
      <w:pPr>
        <w:spacing w:before="240" w:line="240" w:lineRule="auto"/>
      </w:pPr>
      <w:r w:rsidRPr="00C3651F">
        <w:rPr>
          <w:b/>
          <w:bCs/>
        </w:rPr>
        <w:t>WHEREAS,</w:t>
      </w:r>
      <w:r>
        <w:rPr>
          <w:b/>
          <w:bCs/>
        </w:rPr>
        <w:t xml:space="preserve"> </w:t>
      </w:r>
      <w:r>
        <w:t xml:space="preserve">The County Board of Supervisors acknowledge </w:t>
      </w:r>
      <w:r w:rsidR="00F57EC9">
        <w:t xml:space="preserve">that the destruction of 212 Happy Camp homes during the Slater Fire </w:t>
      </w:r>
      <w:r>
        <w:t>constitutes</w:t>
      </w:r>
      <w:r w:rsidR="00F57EC9">
        <w:t xml:space="preserve"> an extraordinary circumstance</w:t>
      </w:r>
      <w:r>
        <w:t>, and</w:t>
      </w:r>
    </w:p>
    <w:p w14:paraId="20294963" w14:textId="53966C66" w:rsidR="0032427D" w:rsidRPr="00D40B0D" w:rsidRDefault="00C3651F" w:rsidP="007A78B6">
      <w:pPr>
        <w:spacing w:before="240" w:line="240" w:lineRule="auto"/>
      </w:pPr>
      <w:r w:rsidRPr="00C3651F">
        <w:rPr>
          <w:b/>
          <w:bCs/>
        </w:rPr>
        <w:t>WHEREAS,</w:t>
      </w:r>
      <w:r>
        <w:t xml:space="preserve"> The County Board of Supervisors </w:t>
      </w:r>
      <w:r w:rsidR="0032427D" w:rsidRPr="00D40B0D">
        <w:t xml:space="preserve">after considering staff’s recommendation </w:t>
      </w:r>
      <w:proofErr w:type="gramStart"/>
      <w:r w:rsidR="0005365B">
        <w:t>has</w:t>
      </w:r>
      <w:proofErr w:type="gramEnd"/>
      <w:r w:rsidR="0005365B">
        <w:t xml:space="preserve"> determined the proposed </w:t>
      </w:r>
      <w:r>
        <w:t>excepti</w:t>
      </w:r>
      <w:r w:rsidR="0005365B">
        <w:t xml:space="preserve">ons to the </w:t>
      </w:r>
      <w:r>
        <w:t xml:space="preserve">Guidelines </w:t>
      </w:r>
      <w:r w:rsidR="0032427D" w:rsidRPr="00D40B0D">
        <w:t>to be appropriate, and</w:t>
      </w:r>
    </w:p>
    <w:p w14:paraId="6AF12E5C" w14:textId="3CC9C240" w:rsidR="0032427D" w:rsidRDefault="0032427D" w:rsidP="007A78B6">
      <w:pPr>
        <w:spacing w:before="240" w:line="240" w:lineRule="auto"/>
      </w:pPr>
      <w:r w:rsidRPr="00D40B0D">
        <w:rPr>
          <w:b/>
        </w:rPr>
        <w:t>WHEREAS</w:t>
      </w:r>
      <w:r w:rsidRPr="00D40B0D">
        <w:t xml:space="preserve">, The County Board of Supervisors does hereby acknowledge </w:t>
      </w:r>
      <w:r w:rsidRPr="007A78B6">
        <w:t>th</w:t>
      </w:r>
      <w:r w:rsidR="007A78B6" w:rsidRPr="007A78B6">
        <w:t>e</w:t>
      </w:r>
      <w:r w:rsidRPr="007A78B6">
        <w:t xml:space="preserve"> </w:t>
      </w:r>
      <w:r w:rsidR="00F9412A">
        <w:t>excepti</w:t>
      </w:r>
      <w:r w:rsidR="00C844EA">
        <w:t>ons</w:t>
      </w:r>
      <w:r w:rsidR="006D5D20" w:rsidRPr="007A78B6">
        <w:t xml:space="preserve"> to the Guidelines </w:t>
      </w:r>
      <w:r w:rsidR="00F57EC9">
        <w:t xml:space="preserve">specific to the </w:t>
      </w:r>
      <w:r w:rsidR="00F9412A">
        <w:t xml:space="preserve">Community Development Block Grant </w:t>
      </w:r>
      <w:r w:rsidR="00F57EC9">
        <w:t>Slater Fire</w:t>
      </w:r>
      <w:r w:rsidR="00F9412A">
        <w:t xml:space="preserve"> Home Replacement Program</w:t>
      </w:r>
      <w:r w:rsidR="00F57EC9">
        <w:t xml:space="preserve"> </w:t>
      </w:r>
      <w:r w:rsidR="006D5D20" w:rsidRPr="007A78B6">
        <w:t>and does her</w:t>
      </w:r>
      <w:r w:rsidR="007A78B6">
        <w:t>e</w:t>
      </w:r>
      <w:r w:rsidR="006D5D20" w:rsidRPr="007A78B6">
        <w:t>by approve</w:t>
      </w:r>
      <w:r w:rsidR="006D5D20" w:rsidRPr="00D40B0D">
        <w:t xml:space="preserve"> upon recommendation of the Community Development Director,</w:t>
      </w:r>
      <w:r w:rsidR="00321693">
        <w:t xml:space="preserve"> and</w:t>
      </w:r>
    </w:p>
    <w:p w14:paraId="70E115E0" w14:textId="67546A01" w:rsidR="00641731" w:rsidRPr="00D40B0D" w:rsidRDefault="00641731" w:rsidP="007A78B6">
      <w:pPr>
        <w:spacing w:before="240" w:line="240" w:lineRule="auto"/>
      </w:pPr>
      <w:r w:rsidRPr="00641731">
        <w:rPr>
          <w:b/>
          <w:bCs/>
        </w:rPr>
        <w:t>WHEREAS</w:t>
      </w:r>
      <w:r>
        <w:t>, the County Board of Supervisors previously adopted Resolution 23-10, which contemplated a specific service provider who is now no longer available, and it is necessary to approve updated language to the exceptions to the Guidelines, and</w:t>
      </w:r>
    </w:p>
    <w:p w14:paraId="418C5FA1" w14:textId="5E453A09" w:rsidR="006D5D20" w:rsidRPr="00D40B0D" w:rsidRDefault="006D5D20" w:rsidP="007A78B6">
      <w:pPr>
        <w:spacing w:before="240" w:line="240" w:lineRule="auto"/>
      </w:pPr>
      <w:r w:rsidRPr="00D40B0D">
        <w:rPr>
          <w:b/>
        </w:rPr>
        <w:t>NOW, THER</w:t>
      </w:r>
      <w:r w:rsidR="00F9412A">
        <w:rPr>
          <w:b/>
        </w:rPr>
        <w:t>E</w:t>
      </w:r>
      <w:r w:rsidRPr="00D40B0D">
        <w:rPr>
          <w:b/>
        </w:rPr>
        <w:t>FORE, BE IT RESOLVED</w:t>
      </w:r>
      <w:r w:rsidRPr="00D40B0D">
        <w:t xml:space="preserve"> by Siskiyou County Board of Supervisors </w:t>
      </w:r>
      <w:r w:rsidR="007A78B6">
        <w:t>t</w:t>
      </w:r>
      <w:r w:rsidRPr="00D40B0D">
        <w:t xml:space="preserve">hat the </w:t>
      </w:r>
      <w:r w:rsidR="00F9412A">
        <w:t xml:space="preserve">exceptions </w:t>
      </w:r>
      <w:r w:rsidR="00641731">
        <w:t xml:space="preserve">previously approved under Resolution 23-10 </w:t>
      </w:r>
      <w:proofErr w:type="gramStart"/>
      <w:r w:rsidR="00641731">
        <w:t>are replaced</w:t>
      </w:r>
      <w:proofErr w:type="gramEnd"/>
      <w:r w:rsidR="00641731">
        <w:t xml:space="preserve"> in their entirety by the attached exceptions </w:t>
      </w:r>
      <w:r w:rsidR="00F9412A">
        <w:t xml:space="preserve">to the </w:t>
      </w:r>
      <w:r w:rsidR="00C844EA">
        <w:t>County</w:t>
      </w:r>
      <w:r w:rsidR="00F9412A">
        <w:t xml:space="preserve"> of Siskiyou Community Development Block Grant</w:t>
      </w:r>
      <w:r w:rsidRPr="00D40B0D">
        <w:t xml:space="preserve"> Housing Rehabilitation </w:t>
      </w:r>
      <w:r w:rsidR="00C844EA">
        <w:t xml:space="preserve">Program </w:t>
      </w:r>
      <w:r w:rsidRPr="00D40B0D">
        <w:t>Guidelines</w:t>
      </w:r>
      <w:r w:rsidR="00F9412A">
        <w:t xml:space="preserve"> </w:t>
      </w:r>
      <w:r w:rsidRPr="00D40B0D">
        <w:t>a</w:t>
      </w:r>
      <w:r w:rsidR="00F9412A">
        <w:t>s set forth in Exhibit A</w:t>
      </w:r>
      <w:r w:rsidR="00641731">
        <w:t>, which</w:t>
      </w:r>
      <w:r w:rsidRPr="00D40B0D">
        <w:t xml:space="preserve"> </w:t>
      </w:r>
      <w:r w:rsidR="00F9412A">
        <w:t>are</w:t>
      </w:r>
      <w:r w:rsidRPr="00D40B0D">
        <w:t xml:space="preserve"> hereby </w:t>
      </w:r>
      <w:r w:rsidR="001537F4">
        <w:t>a</w:t>
      </w:r>
      <w:r w:rsidR="00F6587F">
        <w:t>pproved</w:t>
      </w:r>
      <w:r w:rsidRPr="00D40B0D">
        <w:t>.</w:t>
      </w:r>
    </w:p>
    <w:p w14:paraId="413D8605" w14:textId="2200BDBA" w:rsidR="006D5D20" w:rsidRPr="00D40B0D" w:rsidRDefault="006D5D20" w:rsidP="003919A7">
      <w:pPr>
        <w:spacing w:before="240" w:line="240" w:lineRule="auto"/>
      </w:pPr>
      <w:r w:rsidRPr="00D40B0D">
        <w:t xml:space="preserve">The foregoing resolution was adopted at a regular meeting of the Board of Supervisors of the County of Siskiyou, held on </w:t>
      </w:r>
      <w:proofErr w:type="gramStart"/>
      <w:r w:rsidRPr="00D40B0D">
        <w:t xml:space="preserve">the </w:t>
      </w:r>
      <w:r w:rsidR="00321693">
        <w:t>11th</w:t>
      </w:r>
      <w:r w:rsidRPr="00D40B0D">
        <w:t xml:space="preserve"> of </w:t>
      </w:r>
      <w:r w:rsidR="00321693">
        <w:t>July</w:t>
      </w:r>
      <w:proofErr w:type="gramEnd"/>
      <w:r w:rsidR="00321693">
        <w:t>,</w:t>
      </w:r>
      <w:r w:rsidRPr="00D40B0D">
        <w:t xml:space="preserve"> 202</w:t>
      </w:r>
      <w:r w:rsidR="00C3651F">
        <w:t>3</w:t>
      </w:r>
      <w:r w:rsidRPr="00D40B0D">
        <w:t xml:space="preserve"> by the following vote:</w:t>
      </w:r>
    </w:p>
    <w:p w14:paraId="704B422F" w14:textId="77777777" w:rsidR="006D5D20" w:rsidRPr="00D40B0D" w:rsidRDefault="006D5D20" w:rsidP="00D40B0D">
      <w:pPr>
        <w:spacing w:before="0" w:after="0" w:line="240" w:lineRule="auto"/>
        <w:ind w:left="810"/>
      </w:pPr>
      <w:r w:rsidRPr="00D40B0D">
        <w:t>AYES:</w:t>
      </w:r>
    </w:p>
    <w:p w14:paraId="1236F326" w14:textId="77777777" w:rsidR="006D5D20" w:rsidRPr="00D40B0D" w:rsidRDefault="006D5D20" w:rsidP="00D40B0D">
      <w:pPr>
        <w:spacing w:before="0" w:after="0" w:line="240" w:lineRule="auto"/>
        <w:ind w:left="810"/>
      </w:pPr>
      <w:r w:rsidRPr="00D40B0D">
        <w:t>NOES:</w:t>
      </w:r>
    </w:p>
    <w:p w14:paraId="611AA5D6" w14:textId="77777777" w:rsidR="006D5D20" w:rsidRPr="00D40B0D" w:rsidRDefault="006D5D20" w:rsidP="00D40B0D">
      <w:pPr>
        <w:spacing w:before="0" w:after="0" w:line="240" w:lineRule="auto"/>
        <w:ind w:left="810"/>
      </w:pPr>
      <w:r w:rsidRPr="00D40B0D">
        <w:t>ABSENT:</w:t>
      </w:r>
    </w:p>
    <w:p w14:paraId="5658E2F3" w14:textId="77777777" w:rsidR="006D5D20" w:rsidRPr="00D40B0D" w:rsidRDefault="006D5D20" w:rsidP="00D40B0D">
      <w:pPr>
        <w:spacing w:before="0" w:after="0" w:line="240" w:lineRule="auto"/>
        <w:ind w:left="810"/>
      </w:pPr>
      <w:r w:rsidRPr="00D40B0D">
        <w:t>ABSTAIN:</w:t>
      </w:r>
    </w:p>
    <w:p w14:paraId="2B0766CF" w14:textId="77777777" w:rsidR="006D5D20" w:rsidRPr="00D40B0D" w:rsidRDefault="006D5D20" w:rsidP="006D5D20">
      <w:pPr>
        <w:spacing w:before="0" w:after="120" w:line="240" w:lineRule="auto"/>
      </w:pPr>
    </w:p>
    <w:p w14:paraId="55FFE791" w14:textId="77777777" w:rsidR="006D5D20" w:rsidRPr="00D40B0D" w:rsidRDefault="006D5D20" w:rsidP="006D5D20">
      <w:pPr>
        <w:spacing w:before="0" w:after="0" w:line="240" w:lineRule="auto"/>
      </w:pPr>
      <w:r w:rsidRPr="00D40B0D">
        <w:t>ATTEST:</w:t>
      </w:r>
    </w:p>
    <w:p w14:paraId="556393BF" w14:textId="2FCE85B1" w:rsidR="006D5D20" w:rsidRDefault="006D5D20" w:rsidP="006D5D20">
      <w:pPr>
        <w:tabs>
          <w:tab w:val="left" w:pos="5130"/>
        </w:tabs>
        <w:spacing w:before="0" w:after="0" w:line="240" w:lineRule="auto"/>
      </w:pPr>
      <w:r w:rsidRPr="00D40B0D">
        <w:t>LAURA BYNUM, COUNTY CLERK</w:t>
      </w:r>
      <w:r w:rsidRPr="00D40B0D">
        <w:tab/>
        <w:t>_______________________________</w:t>
      </w:r>
    </w:p>
    <w:p w14:paraId="20EB950B" w14:textId="77777777" w:rsidR="00C3651F" w:rsidRPr="00D40B0D" w:rsidRDefault="00C3651F" w:rsidP="006D5D20">
      <w:pPr>
        <w:tabs>
          <w:tab w:val="left" w:pos="5130"/>
        </w:tabs>
        <w:spacing w:before="0" w:after="0" w:line="240" w:lineRule="auto"/>
      </w:pPr>
    </w:p>
    <w:p w14:paraId="6827D9B4" w14:textId="7D017597" w:rsidR="006D5D20" w:rsidRPr="00D40B0D" w:rsidRDefault="006D5D20" w:rsidP="006D5D20">
      <w:pPr>
        <w:tabs>
          <w:tab w:val="left" w:pos="5490"/>
        </w:tabs>
        <w:spacing w:before="0" w:after="480" w:line="240" w:lineRule="auto"/>
      </w:pPr>
      <w:r w:rsidRPr="00D40B0D">
        <w:t xml:space="preserve"> </w:t>
      </w:r>
      <w:r w:rsidRPr="00D40B0D">
        <w:tab/>
      </w:r>
      <w:r w:rsidR="007923AC">
        <w:t>Ed Valenzuela</w:t>
      </w:r>
      <w:bookmarkStart w:id="0" w:name="_GoBack"/>
      <w:bookmarkEnd w:id="0"/>
      <w:r w:rsidRPr="00D40B0D">
        <w:t>, Chair</w:t>
      </w:r>
    </w:p>
    <w:p w14:paraId="5BD7CDFE" w14:textId="77777777" w:rsidR="006D5D20" w:rsidRPr="00D40B0D" w:rsidRDefault="006D5D20" w:rsidP="006D5D20">
      <w:pPr>
        <w:tabs>
          <w:tab w:val="left" w:pos="5490"/>
        </w:tabs>
        <w:spacing w:before="0" w:after="0" w:line="240" w:lineRule="auto"/>
      </w:pPr>
      <w:r w:rsidRPr="00D40B0D">
        <w:t>BY: __________________________</w:t>
      </w:r>
    </w:p>
    <w:p w14:paraId="6F00AB17" w14:textId="2E11155F" w:rsidR="006D5D20" w:rsidRPr="00D40B0D" w:rsidRDefault="006D5D20" w:rsidP="00F9412A">
      <w:pPr>
        <w:tabs>
          <w:tab w:val="left" w:pos="1260"/>
        </w:tabs>
        <w:spacing w:before="0" w:after="0" w:line="240" w:lineRule="auto"/>
      </w:pPr>
      <w:r w:rsidRPr="00D40B0D">
        <w:tab/>
        <w:t>Deputy</w:t>
      </w:r>
    </w:p>
    <w:sectPr w:rsidR="006D5D20" w:rsidRPr="00D40B0D" w:rsidSect="007923A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48"/>
    <w:rsid w:val="0005365B"/>
    <w:rsid w:val="001021EB"/>
    <w:rsid w:val="001537F4"/>
    <w:rsid w:val="001812C7"/>
    <w:rsid w:val="001D4382"/>
    <w:rsid w:val="00290699"/>
    <w:rsid w:val="00321693"/>
    <w:rsid w:val="0032427D"/>
    <w:rsid w:val="00361053"/>
    <w:rsid w:val="003919A7"/>
    <w:rsid w:val="004D5F1B"/>
    <w:rsid w:val="00556B94"/>
    <w:rsid w:val="00641731"/>
    <w:rsid w:val="00680EB7"/>
    <w:rsid w:val="00686BAF"/>
    <w:rsid w:val="006A7CB2"/>
    <w:rsid w:val="006D5D20"/>
    <w:rsid w:val="007923AC"/>
    <w:rsid w:val="007A78B6"/>
    <w:rsid w:val="007C060B"/>
    <w:rsid w:val="00815270"/>
    <w:rsid w:val="00870CDD"/>
    <w:rsid w:val="00883854"/>
    <w:rsid w:val="008E2502"/>
    <w:rsid w:val="00952380"/>
    <w:rsid w:val="0099369D"/>
    <w:rsid w:val="009A65C1"/>
    <w:rsid w:val="00A20EEE"/>
    <w:rsid w:val="00A42831"/>
    <w:rsid w:val="00A52548"/>
    <w:rsid w:val="00AB31F8"/>
    <w:rsid w:val="00B61683"/>
    <w:rsid w:val="00BD1347"/>
    <w:rsid w:val="00BD1CC1"/>
    <w:rsid w:val="00C0300D"/>
    <w:rsid w:val="00C20312"/>
    <w:rsid w:val="00C319A0"/>
    <w:rsid w:val="00C3651F"/>
    <w:rsid w:val="00C844EA"/>
    <w:rsid w:val="00D40B0D"/>
    <w:rsid w:val="00D947BF"/>
    <w:rsid w:val="00DE3FFD"/>
    <w:rsid w:val="00E518A3"/>
    <w:rsid w:val="00E767C7"/>
    <w:rsid w:val="00EF5E7C"/>
    <w:rsid w:val="00F4123A"/>
    <w:rsid w:val="00F52206"/>
    <w:rsid w:val="00F57EC9"/>
    <w:rsid w:val="00F6587F"/>
    <w:rsid w:val="00F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7162"/>
  <w15:docId w15:val="{831FED56-DAAC-4555-A486-AC66464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Gray</dc:creator>
  <cp:keywords/>
  <dc:description/>
  <cp:lastModifiedBy>Nichole Thomas</cp:lastModifiedBy>
  <cp:revision>4</cp:revision>
  <cp:lastPrinted>2020-10-06T16:24:00Z</cp:lastPrinted>
  <dcterms:created xsi:type="dcterms:W3CDTF">2023-06-20T14:29:00Z</dcterms:created>
  <dcterms:modified xsi:type="dcterms:W3CDTF">2023-06-26T17:54:00Z</dcterms:modified>
</cp:coreProperties>
</file>