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8136647" w:rsidR="009A58CF" w:rsidRPr="004E6635" w:rsidRDefault="005E6250" w:rsidP="00644FC2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</w:t>
            </w:r>
            <w:r w:rsidR="00644FC2">
              <w:rPr>
                <w:rFonts w:cs="Arial"/>
                <w:b/>
                <w:sz w:val="20"/>
                <w:szCs w:val="20"/>
              </w:rPr>
              <w:t>une 20, 2023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562F9">
              <w:rPr>
                <w:rFonts w:cs="Arial"/>
                <w:b/>
                <w:sz w:val="20"/>
                <w:szCs w:val="20"/>
              </w:rPr>
            </w:r>
            <w:r w:rsidR="001562F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FE15C1" w:rsidR="00593663" w:rsidRPr="004E6635" w:rsidRDefault="001562F9" w:rsidP="001562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bookmarkStart w:id="6" w:name="_GoBack"/>
            <w:bookmarkEnd w:id="6"/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7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7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50147C">
        <w:trPr>
          <w:cantSplit/>
          <w:trHeight w:hRule="exact" w:val="336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4C63DAD" w14:textId="71567B64" w:rsidR="00644FC2" w:rsidRPr="00644FC2" w:rsidRDefault="0050147C" w:rsidP="00644FC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 xml:space="preserve">Appointment of </w:t>
            </w:r>
            <w:r w:rsidR="00644FC2" w:rsidRPr="00644FC2">
              <w:rPr>
                <w:rFonts w:cs="Arial"/>
                <w:sz w:val="20"/>
                <w:szCs w:val="20"/>
              </w:rPr>
              <w:t>one member to the un</w:t>
            </w:r>
            <w:r w:rsidRPr="00644FC2">
              <w:rPr>
                <w:rFonts w:cs="Arial"/>
                <w:sz w:val="20"/>
                <w:szCs w:val="20"/>
              </w:rPr>
              <w:t>scheduled vacanc</w:t>
            </w:r>
            <w:r w:rsidR="00644FC2" w:rsidRPr="00644FC2">
              <w:rPr>
                <w:rFonts w:cs="Arial"/>
                <w:sz w:val="20"/>
                <w:szCs w:val="20"/>
              </w:rPr>
              <w:t xml:space="preserve">y on the Children and Families First (First 5) Commission for an unspecified term due to the passing of one </w:t>
            </w:r>
            <w:r w:rsidR="00644FC2">
              <w:rPr>
                <w:rFonts w:cs="Arial"/>
                <w:sz w:val="20"/>
                <w:szCs w:val="20"/>
              </w:rPr>
              <w:t xml:space="preserve">of their </w:t>
            </w:r>
            <w:r w:rsidR="00644FC2" w:rsidRPr="00644FC2">
              <w:rPr>
                <w:rFonts w:cs="Arial"/>
                <w:sz w:val="20"/>
                <w:szCs w:val="20"/>
              </w:rPr>
              <w:t>Commission</w:t>
            </w:r>
            <w:r w:rsidR="00644FC2">
              <w:rPr>
                <w:rFonts w:cs="Arial"/>
                <w:sz w:val="20"/>
                <w:szCs w:val="20"/>
              </w:rPr>
              <w:t xml:space="preserve"> memb</w:t>
            </w:r>
            <w:r w:rsidR="00644FC2" w:rsidRPr="00644FC2">
              <w:rPr>
                <w:rFonts w:cs="Arial"/>
                <w:sz w:val="20"/>
                <w:szCs w:val="20"/>
              </w:rPr>
              <w:t>er</w:t>
            </w:r>
            <w:r w:rsidR="00644FC2">
              <w:rPr>
                <w:rFonts w:cs="Arial"/>
                <w:sz w:val="20"/>
                <w:szCs w:val="20"/>
              </w:rPr>
              <w:t>s</w:t>
            </w:r>
            <w:r w:rsidR="00644FC2" w:rsidRPr="00644FC2">
              <w:rPr>
                <w:rFonts w:cs="Arial"/>
                <w:sz w:val="20"/>
                <w:szCs w:val="20"/>
              </w:rPr>
              <w:t>.</w:t>
            </w:r>
          </w:p>
          <w:p w14:paraId="6E7C2308" w14:textId="585A8BBF" w:rsidR="0050147C" w:rsidRPr="00644FC2" w:rsidRDefault="00644FC2" w:rsidP="00644FC2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>Established on April 6, 1999, following implementation of Proposition 10 by Ordinance 98-32 and amended by Ordinance 15-01, dated February 3, 2015. The Commission consists of seven members: four Ex-officio members and three members who shall be appointed by the Board of Supervisors from the following categories: local mental health professionals, medical/pediatric/obstetric/dental professionals and local child care resource/referral agency, organizations for prevention or early intervention for families at risk.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0147C" w:rsidRPr="00644FC2">
              <w:rPr>
                <w:rFonts w:cs="Arial"/>
                <w:sz w:val="20"/>
                <w:szCs w:val="20"/>
              </w:rPr>
              <w:t xml:space="preserve">The Notice of </w:t>
            </w:r>
            <w:r w:rsidRPr="00644FC2">
              <w:rPr>
                <w:rFonts w:cs="Arial"/>
                <w:sz w:val="20"/>
                <w:szCs w:val="20"/>
              </w:rPr>
              <w:t>V</w:t>
            </w:r>
            <w:r w:rsidR="0050147C" w:rsidRPr="00644FC2">
              <w:rPr>
                <w:rFonts w:cs="Arial"/>
                <w:sz w:val="20"/>
                <w:szCs w:val="20"/>
              </w:rPr>
              <w:t>acancy was posted at the Siskiyou County Government Center, the County’s website and Library branches</w:t>
            </w:r>
            <w:r>
              <w:rPr>
                <w:rFonts w:cs="Arial"/>
                <w:sz w:val="20"/>
                <w:szCs w:val="20"/>
              </w:rPr>
              <w:t xml:space="preserve"> and a </w:t>
            </w:r>
            <w:r w:rsidR="0050147C" w:rsidRPr="00644FC2">
              <w:rPr>
                <w:rFonts w:cs="Arial"/>
                <w:sz w:val="20"/>
                <w:szCs w:val="20"/>
              </w:rPr>
              <w:t xml:space="preserve">Press Release was sent to the </w:t>
            </w:r>
            <w:r>
              <w:rPr>
                <w:rFonts w:cs="Arial"/>
                <w:sz w:val="20"/>
                <w:szCs w:val="20"/>
              </w:rPr>
              <w:t>local newspapers and Yrekanews.com</w:t>
            </w:r>
            <w:r w:rsidR="0050147C" w:rsidRPr="00644FC2">
              <w:rPr>
                <w:rFonts w:cs="Arial"/>
                <w:sz w:val="20"/>
                <w:szCs w:val="20"/>
              </w:rPr>
              <w:t>.</w:t>
            </w:r>
          </w:p>
          <w:p w14:paraId="063F644E" w14:textId="06A4587D" w:rsidR="00D92712" w:rsidRPr="00644FC2" w:rsidRDefault="0050147C" w:rsidP="00644FC2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 xml:space="preserve">At the time the agenda worksheet was created, the Clerk’s Office received </w:t>
            </w:r>
            <w:r w:rsidR="00644FC2">
              <w:rPr>
                <w:rFonts w:cs="Arial"/>
                <w:sz w:val="20"/>
                <w:szCs w:val="20"/>
              </w:rPr>
              <w:t xml:space="preserve">a </w:t>
            </w:r>
            <w:r w:rsidRPr="00644FC2">
              <w:rPr>
                <w:rFonts w:cs="Arial"/>
                <w:sz w:val="20"/>
                <w:szCs w:val="20"/>
              </w:rPr>
              <w:t xml:space="preserve">letter of interest in serving from </w:t>
            </w:r>
            <w:r w:rsidR="00644FC2">
              <w:rPr>
                <w:rFonts w:cs="Arial"/>
                <w:sz w:val="20"/>
                <w:szCs w:val="20"/>
              </w:rPr>
              <w:t>Dr. David E. Marriott, MD.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62F9">
              <w:rPr>
                <w:rFonts w:cs="Arial"/>
                <w:sz w:val="18"/>
                <w:szCs w:val="18"/>
              </w:rPr>
            </w:r>
            <w:r w:rsidR="001562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62F9">
              <w:rPr>
                <w:rFonts w:cs="Arial"/>
                <w:sz w:val="18"/>
                <w:szCs w:val="18"/>
              </w:rPr>
            </w:r>
            <w:r w:rsidR="001562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62F9">
              <w:rPr>
                <w:rFonts w:cs="Arial"/>
                <w:sz w:val="18"/>
                <w:szCs w:val="18"/>
              </w:rPr>
            </w:r>
            <w:r w:rsidR="001562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B10EF">
        <w:trPr>
          <w:cantSplit/>
          <w:trHeight w:hRule="exact" w:val="153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6B83C285" w:rsidR="00677610" w:rsidRPr="00644FC2" w:rsidRDefault="002D3871" w:rsidP="00644FC2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44FC2">
              <w:rPr>
                <w:rFonts w:cs="Arial"/>
                <w:sz w:val="22"/>
                <w:szCs w:val="22"/>
              </w:rPr>
              <w:t xml:space="preserve">Appoint </w:t>
            </w:r>
            <w:r w:rsidR="00644FC2" w:rsidRPr="00644FC2">
              <w:rPr>
                <w:rFonts w:cs="Arial"/>
                <w:sz w:val="22"/>
                <w:szCs w:val="22"/>
              </w:rPr>
              <w:t xml:space="preserve">one </w:t>
            </w:r>
            <w:r w:rsidRPr="00644FC2">
              <w:rPr>
                <w:rFonts w:cs="Arial"/>
                <w:sz w:val="22"/>
                <w:szCs w:val="22"/>
              </w:rPr>
              <w:t xml:space="preserve">member to the </w:t>
            </w:r>
            <w:r w:rsidR="00644FC2" w:rsidRPr="00644FC2">
              <w:rPr>
                <w:rFonts w:cs="Arial"/>
                <w:sz w:val="22"/>
                <w:szCs w:val="22"/>
              </w:rPr>
              <w:t>un</w:t>
            </w:r>
            <w:r w:rsidRPr="00644FC2">
              <w:rPr>
                <w:rFonts w:cs="Arial"/>
                <w:sz w:val="22"/>
                <w:szCs w:val="22"/>
              </w:rPr>
              <w:t>scheduled vacanc</w:t>
            </w:r>
            <w:r w:rsidR="00644FC2" w:rsidRPr="00644FC2">
              <w:rPr>
                <w:rFonts w:cs="Arial"/>
                <w:sz w:val="22"/>
                <w:szCs w:val="22"/>
              </w:rPr>
              <w:t>y</w:t>
            </w:r>
            <w:r w:rsidRPr="00644FC2">
              <w:rPr>
                <w:rFonts w:cs="Arial"/>
                <w:sz w:val="22"/>
                <w:szCs w:val="22"/>
              </w:rPr>
              <w:t xml:space="preserve"> on the</w:t>
            </w:r>
            <w:r w:rsidR="00DB10EF" w:rsidRPr="00644FC2">
              <w:rPr>
                <w:rFonts w:cs="Arial"/>
                <w:sz w:val="22"/>
                <w:szCs w:val="22"/>
              </w:rPr>
              <w:t xml:space="preserve"> </w:t>
            </w:r>
            <w:r w:rsidR="00644FC2" w:rsidRPr="00644FC2">
              <w:rPr>
                <w:rFonts w:cs="Arial"/>
                <w:sz w:val="22"/>
                <w:szCs w:val="22"/>
              </w:rPr>
              <w:t>Children and Families First (First 5) Commission for an unspecified term</w:t>
            </w:r>
            <w:r w:rsidR="00644FC2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3633E"/>
    <w:rsid w:val="0007686D"/>
    <w:rsid w:val="00096E88"/>
    <w:rsid w:val="00097450"/>
    <w:rsid w:val="000A484E"/>
    <w:rsid w:val="000B67CC"/>
    <w:rsid w:val="000D6B91"/>
    <w:rsid w:val="00117262"/>
    <w:rsid w:val="001562F9"/>
    <w:rsid w:val="001B4AB4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147C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4FC2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55E80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B10EF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8017-48DB-4821-BEE3-C3B26302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2023-05-31T17:51:00Z</cp:lastPrinted>
  <dcterms:created xsi:type="dcterms:W3CDTF">2023-05-31T16:40:00Z</dcterms:created>
  <dcterms:modified xsi:type="dcterms:W3CDTF">2023-05-31T17:51:00Z</dcterms:modified>
</cp:coreProperties>
</file>