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B1A32">
              <w:rPr>
                <w:rFonts w:cs="Arial"/>
                <w:b/>
                <w:sz w:val="20"/>
                <w:szCs w:val="20"/>
              </w:rPr>
            </w:r>
            <w:r w:rsidR="00FB1A3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22E0FED" w:rsidR="009A58C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4C02E61" w:rsidR="009A58CF" w:rsidRPr="004E6635" w:rsidRDefault="00FB1A3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June 20,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24D426E" w:rsidR="00EA12E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B1A32">
              <w:rPr>
                <w:rFonts w:cs="Arial"/>
                <w:b/>
                <w:sz w:val="20"/>
                <w:szCs w:val="20"/>
              </w:rPr>
            </w:r>
            <w:r w:rsidR="00FB1A32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7AEED5B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35E2887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26020E1" w:rsidR="00C8022D" w:rsidRPr="004E6635" w:rsidRDefault="008D4AC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E038AEE" w:rsidR="00877DC5" w:rsidRPr="004E6635" w:rsidRDefault="008D4ACD" w:rsidP="008D4AC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Staff is requesting Board ratification of a letter to the </w:t>
            </w:r>
            <w:r w:rsidR="00FB1A32">
              <w:rPr>
                <w:rFonts w:asciiTheme="minorHAnsi" w:hAnsiTheme="minorHAnsi"/>
                <w:sz w:val="20"/>
                <w:szCs w:val="20"/>
              </w:rPr>
              <w:t>Department of Water Resources providing comment on the Groundwater Sustainability Agency’s application to the “SGM Program SGMA Implementation Grant Program”.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36BFC">
              <w:rPr>
                <w:rFonts w:asciiTheme="minorHAnsi" w:hAnsiTheme="minorHAnsi"/>
                <w:sz w:val="20"/>
                <w:szCs w:val="20"/>
              </w:rPr>
              <w:t xml:space="preserve">This letter was needed prior to the date of this public Board meeting; therefore, it was signed by the Board Chair and is now being requested for ratification by the Board.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B1A32">
              <w:rPr>
                <w:rFonts w:cs="Arial"/>
                <w:sz w:val="18"/>
                <w:szCs w:val="18"/>
              </w:rPr>
            </w:r>
            <w:r w:rsidR="00FB1A3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B1A32">
              <w:rPr>
                <w:rFonts w:cs="Arial"/>
                <w:sz w:val="18"/>
                <w:szCs w:val="18"/>
              </w:rPr>
            </w:r>
            <w:r w:rsidR="00FB1A3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B1A32">
              <w:rPr>
                <w:rFonts w:cs="Arial"/>
                <w:sz w:val="18"/>
                <w:szCs w:val="18"/>
              </w:rPr>
            </w:r>
            <w:r w:rsidR="00FB1A3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B1A32">
              <w:rPr>
                <w:rFonts w:cs="Arial"/>
                <w:sz w:val="18"/>
                <w:szCs w:val="18"/>
              </w:rPr>
            </w:r>
            <w:r w:rsidR="00FB1A3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68D697A" w:rsidR="00677610" w:rsidRPr="004E6635" w:rsidRDefault="006E1227" w:rsidP="0067761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>Staff respectfully requests that the Board ratifies the letter</w:t>
            </w:r>
            <w:r w:rsidR="00FB1A32">
              <w:rPr>
                <w:rFonts w:asciiTheme="minorHAnsi" w:hAnsiTheme="minorHAnsi"/>
              </w:rPr>
              <w:t xml:space="preserve"> to the Department of Water Resources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44D58"/>
    <w:rsid w:val="0007686D"/>
    <w:rsid w:val="00096E88"/>
    <w:rsid w:val="000A484E"/>
    <w:rsid w:val="000D6B91"/>
    <w:rsid w:val="00160D91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555D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1227"/>
    <w:rsid w:val="00736BFC"/>
    <w:rsid w:val="00761BF7"/>
    <w:rsid w:val="007F15ED"/>
    <w:rsid w:val="00826428"/>
    <w:rsid w:val="008514F8"/>
    <w:rsid w:val="00877DC5"/>
    <w:rsid w:val="00887B36"/>
    <w:rsid w:val="008B6F8B"/>
    <w:rsid w:val="008C1F62"/>
    <w:rsid w:val="008D4AC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B1A32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C3454B0-9BE0-42C2-8170-16F8D77F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2015-01-16T16:51:00Z</cp:lastPrinted>
  <dcterms:created xsi:type="dcterms:W3CDTF">2023-06-09T22:33:00Z</dcterms:created>
  <dcterms:modified xsi:type="dcterms:W3CDTF">2023-06-09T22:38:00Z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