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C2045">
              <w:rPr>
                <w:rFonts w:asciiTheme="minorHAnsi" w:hAnsiTheme="minorHAnsi"/>
                <w:b/>
                <w:sz w:val="20"/>
                <w:szCs w:val="20"/>
              </w:rPr>
            </w:r>
            <w:r w:rsidR="009C204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FF2322" w:rsidP="005E1A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6-20-2023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C2045">
              <w:rPr>
                <w:rFonts w:asciiTheme="minorHAnsi" w:hAnsiTheme="minorHAnsi"/>
                <w:b/>
                <w:sz w:val="20"/>
                <w:szCs w:val="20"/>
              </w:rPr>
            </w:r>
            <w:r w:rsidR="009C204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6948C3">
        <w:trPr>
          <w:cantSplit/>
          <w:trHeight w:hRule="exact" w:val="208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28A" w:rsidRDefault="00F379FA" w:rsidP="00F379FA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>approve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the Contract </w:t>
            </w:r>
            <w:r w:rsidR="00F842EF">
              <w:rPr>
                <w:rFonts w:asciiTheme="minorHAnsi" w:hAnsiTheme="minorHAnsi"/>
                <w:noProof/>
                <w:sz w:val="20"/>
                <w:szCs w:val="20"/>
              </w:rPr>
              <w:t xml:space="preserve">for Services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with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 xml:space="preserve"> Adele James Consulting, Inc. to develop a</w:t>
            </w:r>
            <w:r w:rsidR="009C2045">
              <w:rPr>
                <w:rFonts w:asciiTheme="minorHAnsi" w:hAnsiTheme="minorHAnsi"/>
                <w:noProof/>
                <w:sz w:val="20"/>
                <w:szCs w:val="20"/>
              </w:rPr>
              <w:t>nd finalize Health Equity Plan i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>mpl</w:t>
            </w:r>
            <w:r w:rsidR="009C2045">
              <w:rPr>
                <w:rFonts w:asciiTheme="minorHAnsi" w:hAnsiTheme="minorHAnsi"/>
                <w:noProof/>
                <w:sz w:val="20"/>
                <w:szCs w:val="20"/>
              </w:rPr>
              <w:t>e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 xml:space="preserve">mentation and develop internal policy recommendations for Accreditation </w:t>
            </w:r>
            <w:r w:rsidR="00AE2245">
              <w:rPr>
                <w:rFonts w:asciiTheme="minorHAnsi" w:hAnsiTheme="minorHAnsi"/>
                <w:noProof/>
                <w:sz w:val="20"/>
                <w:szCs w:val="20"/>
              </w:rPr>
              <w:t xml:space="preserve">for 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 xml:space="preserve">the Siskiyou County Public Health Department for the period of </w:t>
            </w:r>
            <w:r w:rsidR="00F842EF">
              <w:rPr>
                <w:rFonts w:asciiTheme="minorHAnsi" w:hAnsiTheme="minorHAnsi"/>
                <w:noProof/>
                <w:sz w:val="20"/>
                <w:szCs w:val="20"/>
              </w:rPr>
              <w:t>July 1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>, 202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 xml:space="preserve"> through June 30, 202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 xml:space="preserve">, 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>for</w:t>
            </w:r>
            <w:r w:rsidR="00530D9B">
              <w:rPr>
                <w:rFonts w:asciiTheme="minorHAnsi" w:hAnsiTheme="minorHAnsi"/>
                <w:noProof/>
                <w:sz w:val="20"/>
                <w:szCs w:val="20"/>
              </w:rPr>
              <w:t xml:space="preserve"> an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amount not to exceed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 xml:space="preserve">One Hundred 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>Fifty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F842EF">
              <w:rPr>
                <w:rFonts w:asciiTheme="minorHAnsi" w:hAnsiTheme="minorHAnsi"/>
                <w:noProof/>
                <w:sz w:val="20"/>
                <w:szCs w:val="20"/>
              </w:rPr>
              <w:t>Four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Thousand Dollars and</w:t>
            </w:r>
            <w:r w:rsidR="002A3AE8">
              <w:rPr>
                <w:rFonts w:asciiTheme="minorHAnsi" w:hAnsiTheme="minorHAnsi"/>
                <w:noProof/>
                <w:sz w:val="20"/>
                <w:szCs w:val="20"/>
              </w:rPr>
              <w:t xml:space="preserve"> No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/100 cents ($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>5</w:t>
            </w:r>
            <w:r w:rsidR="00F842EF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>,</w:t>
            </w:r>
            <w:r w:rsidR="00F842EF">
              <w:rPr>
                <w:rFonts w:asciiTheme="minorHAnsi" w:hAnsiTheme="minorHAnsi"/>
                <w:noProof/>
                <w:sz w:val="20"/>
                <w:szCs w:val="20"/>
              </w:rPr>
              <w:t>0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>00.00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) for the term of the Contract. </w:t>
            </w:r>
          </w:p>
          <w:p w:rsidR="00F379FA" w:rsidRPr="00E66BAF" w:rsidRDefault="00F379FA" w:rsidP="002651E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The Contractor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 xml:space="preserve"> will track and bill hours 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 xml:space="preserve">as indicated </w:t>
            </w:r>
            <w:r w:rsidR="00AE2245">
              <w:rPr>
                <w:rFonts w:asciiTheme="minorHAnsi" w:hAnsiTheme="minorHAnsi"/>
                <w:noProof/>
                <w:sz w:val="20"/>
                <w:szCs w:val="20"/>
              </w:rPr>
              <w:t>in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2651E9">
              <w:rPr>
                <w:rFonts w:asciiTheme="minorHAnsi" w:hAnsiTheme="minorHAnsi"/>
                <w:noProof/>
                <w:sz w:val="20"/>
                <w:szCs w:val="20"/>
              </w:rPr>
              <w:t xml:space="preserve">Exhibit 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 xml:space="preserve">“A”, </w:t>
            </w:r>
            <w:r w:rsidR="00AE2245">
              <w:rPr>
                <w:rFonts w:asciiTheme="minorHAnsi" w:hAnsiTheme="minorHAnsi"/>
                <w:noProof/>
                <w:sz w:val="20"/>
                <w:szCs w:val="20"/>
              </w:rPr>
              <w:t xml:space="preserve">Scope of Services, </w:t>
            </w:r>
            <w:r w:rsidR="006948C3">
              <w:rPr>
                <w:rFonts w:asciiTheme="minorHAnsi" w:hAnsiTheme="minorHAnsi"/>
                <w:noProof/>
                <w:sz w:val="20"/>
                <w:szCs w:val="20"/>
              </w:rPr>
              <w:t xml:space="preserve">and </w:t>
            </w:r>
            <w:r w:rsidR="00AE2245">
              <w:rPr>
                <w:rFonts w:asciiTheme="minorHAnsi" w:hAnsiTheme="minorHAnsi"/>
                <w:noProof/>
                <w:sz w:val="20"/>
                <w:szCs w:val="20"/>
              </w:rPr>
              <w:t xml:space="preserve">will </w:t>
            </w:r>
            <w:r w:rsidR="006948C3">
              <w:rPr>
                <w:rFonts w:asciiTheme="minorHAnsi" w:hAnsiTheme="minorHAnsi"/>
                <w:noProof/>
                <w:sz w:val="20"/>
                <w:szCs w:val="20"/>
              </w:rPr>
              <w:t>submit to the Program Manager at Siskiyou County Health and Human Services Agency, Public Health Division.</w:t>
            </w: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C2045">
              <w:rPr>
                <w:rFonts w:asciiTheme="minorHAnsi" w:hAnsiTheme="minorHAnsi"/>
                <w:sz w:val="18"/>
                <w:szCs w:val="18"/>
              </w:rPr>
            </w:r>
            <w:r w:rsidR="009C204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C2045">
              <w:rPr>
                <w:rFonts w:asciiTheme="minorHAnsi" w:hAnsiTheme="minorHAnsi"/>
                <w:sz w:val="18"/>
                <w:szCs w:val="18"/>
              </w:rPr>
            </w:r>
            <w:r w:rsidR="009C204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1F228A" w:rsidP="00F842E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$</w:t>
            </w:r>
            <w:r w:rsidR="00F842EF">
              <w:rPr>
                <w:rFonts w:asciiTheme="minorHAnsi" w:hAnsiTheme="minorHAnsi"/>
                <w:sz w:val="16"/>
                <w:szCs w:val="16"/>
              </w:rPr>
              <w:t>154,0</w:t>
            </w:r>
            <w:r w:rsidR="00CF175C">
              <w:rPr>
                <w:rFonts w:asciiTheme="minorHAnsi" w:hAnsiTheme="minorHAnsi"/>
                <w:sz w:val="16"/>
                <w:szCs w:val="16"/>
              </w:rPr>
              <w:t>0</w:t>
            </w:r>
            <w:r w:rsidR="00F379FA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2A3AE8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2A3AE8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8C3" w:rsidRPr="004242AC" w:rsidRDefault="002A3AE8" w:rsidP="006948C3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2A3AE8" w:rsidP="00F379FA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7C53E8" w:rsidRPr="00593663" w:rsidTr="000A4035">
        <w:trPr>
          <w:cantSplit/>
          <w:trHeight w:hRule="exact" w:val="97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Default="00F379FA" w:rsidP="000A40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  <w:p w:rsidR="002A3AE8" w:rsidRDefault="002A3AE8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729200</w:t>
            </w:r>
          </w:p>
          <w:p w:rsidR="000A4035" w:rsidRPr="00AB2A20" w:rsidRDefault="000A4035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729000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Default="00F379FA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Professional Services</w:t>
            </w:r>
          </w:p>
          <w:p w:rsidR="000A4035" w:rsidRPr="001F228A" w:rsidRDefault="000A4035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Training/Travel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2A3AE8">
        <w:trPr>
          <w:cantSplit/>
          <w:trHeight w:hRule="exact" w:val="622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20271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02717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AE2245" w:rsidRPr="0020271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E2245" w:rsidRPr="0020271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C2045">
              <w:rPr>
                <w:rFonts w:asciiTheme="minorHAnsi" w:hAnsiTheme="minorHAnsi"/>
                <w:sz w:val="18"/>
                <w:szCs w:val="18"/>
              </w:rPr>
            </w:r>
            <w:r w:rsidR="009C204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E2245" w:rsidRPr="0020271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202717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20271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0271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C2045">
              <w:rPr>
                <w:rFonts w:asciiTheme="minorHAnsi" w:hAnsiTheme="minorHAnsi"/>
                <w:sz w:val="18"/>
                <w:szCs w:val="18"/>
              </w:rPr>
            </w:r>
            <w:r w:rsidR="009C204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0271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6948C3">
        <w:trPr>
          <w:cantSplit/>
          <w:trHeight w:hRule="exact" w:val="577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202717" w:rsidRDefault="007C53E8" w:rsidP="00F842EF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202717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202717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20271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948C3" w:rsidRPr="00202717">
              <w:rPr>
                <w:rFonts w:asciiTheme="minorHAnsi" w:hAnsiTheme="minorHAnsi"/>
                <w:sz w:val="18"/>
                <w:szCs w:val="18"/>
              </w:rPr>
              <w:t xml:space="preserve">Vendor was selected </w:t>
            </w:r>
            <w:r w:rsidR="00F842EF">
              <w:rPr>
                <w:rFonts w:asciiTheme="minorHAnsi" w:hAnsiTheme="minorHAnsi"/>
                <w:sz w:val="18"/>
                <w:szCs w:val="18"/>
              </w:rPr>
              <w:t>through the RFP process. RFP# 23-02.</w:t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DE2664" w:rsidP="000A403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2A3AE8">
        <w:trPr>
          <w:cantSplit/>
          <w:trHeight w:hRule="exact" w:val="15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6948C3">
        <w:trPr>
          <w:cantSplit/>
          <w:trHeight w:hRule="exact" w:val="982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F379FA" w:rsidP="009C204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 xml:space="preserve">“Recommend that the Board of Supervisors approve and authorize the Chair to sign the </w:t>
            </w:r>
            <w:r w:rsidR="00F842EF">
              <w:rPr>
                <w:rFonts w:asciiTheme="minorHAnsi" w:hAnsiTheme="minorHAnsi"/>
                <w:sz w:val="20"/>
                <w:szCs w:val="20"/>
              </w:rPr>
              <w:t xml:space="preserve">Contract for </w:t>
            </w:r>
            <w:r w:rsidR="006948C3">
              <w:rPr>
                <w:rFonts w:asciiTheme="minorHAnsi" w:hAnsiTheme="minorHAnsi"/>
                <w:sz w:val="20"/>
                <w:szCs w:val="20"/>
              </w:rPr>
              <w:t xml:space="preserve">Services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between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Siskiyou County Health and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Human Services Agency – Public Health Division and </w:t>
            </w:r>
            <w:r w:rsidR="00AE2245">
              <w:rPr>
                <w:rFonts w:asciiTheme="minorHAnsi" w:hAnsiTheme="minorHAnsi"/>
                <w:sz w:val="20"/>
                <w:szCs w:val="20"/>
              </w:rPr>
              <w:t>Adele James Consulting, Inc.</w:t>
            </w:r>
            <w:r w:rsidR="009C2045">
              <w:rPr>
                <w:rFonts w:asciiTheme="minorHAnsi" w:hAnsiTheme="minorHAnsi"/>
                <w:sz w:val="20"/>
                <w:szCs w:val="20"/>
              </w:rPr>
              <w:t>,</w:t>
            </w:r>
            <w:r w:rsidR="006948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for the term of the contract through June 30, 202</w:t>
            </w:r>
            <w:r w:rsidR="00AE2245">
              <w:rPr>
                <w:rFonts w:asciiTheme="minorHAnsi" w:hAnsiTheme="minorHAnsi"/>
                <w:sz w:val="20"/>
                <w:szCs w:val="20"/>
              </w:rPr>
              <w:t>4</w:t>
            </w:r>
            <w:r w:rsidR="009C2045">
              <w:rPr>
                <w:rFonts w:asciiTheme="minorHAnsi" w:hAnsiTheme="minorHAnsi"/>
                <w:sz w:val="20"/>
                <w:szCs w:val="20"/>
              </w:rPr>
              <w:t>, i</w:t>
            </w:r>
            <w:r w:rsidR="000A4035">
              <w:rPr>
                <w:rFonts w:asciiTheme="minorHAnsi" w:hAnsiTheme="minorHAnsi"/>
                <w:sz w:val="20"/>
                <w:szCs w:val="20"/>
              </w:rPr>
              <w:t>n the amount NTE $154,000.00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530D9B">
              <w:rPr>
                <w:rFonts w:asciiTheme="minorHAnsi" w:hAnsiTheme="minorHAnsi"/>
                <w:sz w:val="20"/>
                <w:szCs w:val="20"/>
              </w:rPr>
              <w:t>”</w:t>
            </w:r>
            <w:bookmarkStart w:id="7" w:name="_GoBack"/>
            <w:bookmarkEnd w:id="7"/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CF175C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873006">
        <w:trPr>
          <w:cantSplit/>
          <w:trHeight w:hRule="exact" w:val="595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Default="002A3AE8" w:rsidP="007C0F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return minutes to Angela Zambrano-Ford at Public Health</w:t>
            </w:r>
          </w:p>
          <w:p w:rsidR="002A3AE8" w:rsidRPr="00645B7E" w:rsidRDefault="002A3AE8" w:rsidP="007C0F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9"/>
      <w:tr w:rsidR="007C53E8" w:rsidRPr="00D62338" w:rsidTr="002A3AE8">
        <w:trPr>
          <w:cantSplit/>
          <w:trHeight w:hRule="exact" w:val="442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F379F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7C0FF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035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228A"/>
    <w:rsid w:val="001F3E19"/>
    <w:rsid w:val="00202717"/>
    <w:rsid w:val="00212F2B"/>
    <w:rsid w:val="00220C30"/>
    <w:rsid w:val="0022157D"/>
    <w:rsid w:val="002651E9"/>
    <w:rsid w:val="002677F3"/>
    <w:rsid w:val="00270599"/>
    <w:rsid w:val="00285D04"/>
    <w:rsid w:val="00287E9B"/>
    <w:rsid w:val="0029655A"/>
    <w:rsid w:val="002A3AE8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30D9B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948C3"/>
    <w:rsid w:val="006D0FE0"/>
    <w:rsid w:val="006D558C"/>
    <w:rsid w:val="00703B8B"/>
    <w:rsid w:val="007048CF"/>
    <w:rsid w:val="00727B89"/>
    <w:rsid w:val="007520F5"/>
    <w:rsid w:val="00753AAF"/>
    <w:rsid w:val="00794718"/>
    <w:rsid w:val="007C0FF4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3006"/>
    <w:rsid w:val="00877DC5"/>
    <w:rsid w:val="008936B2"/>
    <w:rsid w:val="008B2D00"/>
    <w:rsid w:val="008E4EBC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2045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AD3F7C"/>
    <w:rsid w:val="00AE2245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2422E"/>
    <w:rsid w:val="00C35CB3"/>
    <w:rsid w:val="00C56118"/>
    <w:rsid w:val="00C67EDB"/>
    <w:rsid w:val="00C8022D"/>
    <w:rsid w:val="00C85D56"/>
    <w:rsid w:val="00CA4F55"/>
    <w:rsid w:val="00CA51DF"/>
    <w:rsid w:val="00CE42D0"/>
    <w:rsid w:val="00CF175C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03E1"/>
    <w:rsid w:val="00E24965"/>
    <w:rsid w:val="00E66BAF"/>
    <w:rsid w:val="00E9762F"/>
    <w:rsid w:val="00EA12EF"/>
    <w:rsid w:val="00ED6BFD"/>
    <w:rsid w:val="00EE5C0A"/>
    <w:rsid w:val="00F04958"/>
    <w:rsid w:val="00F065CA"/>
    <w:rsid w:val="00F30927"/>
    <w:rsid w:val="00F33812"/>
    <w:rsid w:val="00F379FA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842EF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  <w:rsid w:val="00FE7888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4641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E5552-B683-4719-AE4C-AA467C54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9</cp:revision>
  <cp:lastPrinted>2022-09-29T16:18:00Z</cp:lastPrinted>
  <dcterms:created xsi:type="dcterms:W3CDTF">2023-01-23T17:56:00Z</dcterms:created>
  <dcterms:modified xsi:type="dcterms:W3CDTF">2023-05-23T22:31:00Z</dcterms:modified>
</cp:coreProperties>
</file>