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FE" w:rsidRDefault="008D54E5" w:rsidP="0063314D">
      <w:pPr>
        <w:tabs>
          <w:tab w:val="left" w:pos="1094"/>
          <w:tab w:val="center" w:pos="4680"/>
        </w:tabs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BC27FD" w:rsidRPr="0063314D">
        <w:rPr>
          <w:rFonts w:ascii="Arial" w:hAnsi="Arial" w:cs="Arial"/>
          <w:b/>
          <w:sz w:val="40"/>
          <w:szCs w:val="40"/>
        </w:rPr>
        <w:t>Healthy Families America</w:t>
      </w:r>
    </w:p>
    <w:p w:rsidR="0063314D" w:rsidRPr="0063314D" w:rsidRDefault="0063314D" w:rsidP="0063314D">
      <w:pPr>
        <w:tabs>
          <w:tab w:val="left" w:pos="1094"/>
          <w:tab w:val="center" w:pos="46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35CED" w:rsidRDefault="00AE7A1A" w:rsidP="0063314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order to receive </w:t>
      </w:r>
      <w:r w:rsidR="00071076">
        <w:rPr>
          <w:rFonts w:ascii="Arial" w:hAnsi="Arial" w:cs="Arial"/>
          <w:sz w:val="28"/>
          <w:szCs w:val="28"/>
        </w:rPr>
        <w:t xml:space="preserve">funding for </w:t>
      </w:r>
      <w:r>
        <w:rPr>
          <w:rFonts w:ascii="Arial" w:hAnsi="Arial" w:cs="Arial"/>
          <w:sz w:val="28"/>
          <w:szCs w:val="28"/>
        </w:rPr>
        <w:t xml:space="preserve">Home Visiting </w:t>
      </w:r>
      <w:r w:rsidR="001774A8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California Department of </w:t>
      </w:r>
      <w:r w:rsidR="00071076">
        <w:rPr>
          <w:rFonts w:ascii="Arial" w:hAnsi="Arial" w:cs="Arial"/>
          <w:sz w:val="28"/>
          <w:szCs w:val="28"/>
        </w:rPr>
        <w:t xml:space="preserve">Public Health </w:t>
      </w:r>
      <w:r>
        <w:rPr>
          <w:rFonts w:ascii="Arial" w:hAnsi="Arial" w:cs="Arial"/>
          <w:sz w:val="28"/>
          <w:szCs w:val="28"/>
        </w:rPr>
        <w:t>(</w:t>
      </w:r>
      <w:r w:rsidR="00C0422A">
        <w:rPr>
          <w:rFonts w:ascii="Arial" w:hAnsi="Arial" w:cs="Arial"/>
          <w:sz w:val="28"/>
          <w:szCs w:val="28"/>
        </w:rPr>
        <w:t>CDPH</w:t>
      </w:r>
      <w:r w:rsidR="00320CE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requires </w:t>
      </w:r>
      <w:r w:rsidR="00C0422A">
        <w:rPr>
          <w:rFonts w:ascii="Arial" w:hAnsi="Arial" w:cs="Arial"/>
          <w:sz w:val="28"/>
          <w:szCs w:val="28"/>
        </w:rPr>
        <w:t xml:space="preserve">Local Health Jurisdictions (LHJ) to implement </w:t>
      </w:r>
      <w:r w:rsidR="00450C68">
        <w:rPr>
          <w:rFonts w:ascii="Arial" w:hAnsi="Arial" w:cs="Arial"/>
          <w:sz w:val="28"/>
          <w:szCs w:val="28"/>
        </w:rPr>
        <w:t>an evidence-</w:t>
      </w:r>
      <w:r w:rsidR="00C0422A">
        <w:rPr>
          <w:rFonts w:ascii="Arial" w:hAnsi="Arial" w:cs="Arial"/>
          <w:sz w:val="28"/>
          <w:szCs w:val="28"/>
        </w:rPr>
        <w:t xml:space="preserve">based </w:t>
      </w:r>
      <w:r w:rsidR="00450C68">
        <w:rPr>
          <w:rFonts w:ascii="Arial" w:hAnsi="Arial" w:cs="Arial"/>
          <w:sz w:val="28"/>
          <w:szCs w:val="28"/>
        </w:rPr>
        <w:t xml:space="preserve">home visiting model. </w:t>
      </w:r>
      <w:r w:rsidR="00320CEA">
        <w:rPr>
          <w:rFonts w:ascii="Arial" w:hAnsi="Arial" w:cs="Arial"/>
          <w:sz w:val="28"/>
          <w:szCs w:val="28"/>
        </w:rPr>
        <w:t xml:space="preserve">An evidence-based home visiting model means a home visiting model approved by the Department, which shall be evaluated considering criteria developed by the United States Department of Health and Human Services for evidence-based home visiting (HomVEE).  </w:t>
      </w:r>
    </w:p>
    <w:p w:rsidR="000A6322" w:rsidRDefault="000A6322" w:rsidP="0063314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0428E" w:rsidRPr="0090428E" w:rsidRDefault="0090428E" w:rsidP="006331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428E">
        <w:rPr>
          <w:rFonts w:ascii="Arial" w:hAnsi="Arial" w:cs="Arial"/>
          <w:sz w:val="28"/>
          <w:szCs w:val="28"/>
        </w:rPr>
        <w:t>Affiliation with Healthy Families America (HFA) is required by Prevent Child Abuse America wh</w:t>
      </w:r>
      <w:r w:rsidR="00235CED">
        <w:rPr>
          <w:rFonts w:ascii="Arial" w:hAnsi="Arial" w:cs="Arial"/>
          <w:sz w:val="28"/>
          <w:szCs w:val="28"/>
        </w:rPr>
        <w:t xml:space="preserve">en implementing the HFA Model. </w:t>
      </w:r>
      <w:r w:rsidRPr="0090428E">
        <w:rPr>
          <w:rFonts w:ascii="Arial" w:hAnsi="Arial" w:cs="Arial"/>
          <w:sz w:val="28"/>
          <w:szCs w:val="28"/>
        </w:rPr>
        <w:t>It ensures all sites implementing the HFA Model follow best practice standards based upon research and evidence and are delivered in a consistent</w:t>
      </w:r>
      <w:r w:rsidR="008D54E5">
        <w:rPr>
          <w:rFonts w:ascii="Arial" w:hAnsi="Arial" w:cs="Arial"/>
          <w:sz w:val="28"/>
          <w:szCs w:val="28"/>
        </w:rPr>
        <w:t xml:space="preserve"> and qualitative manner by well-</w:t>
      </w:r>
      <w:r w:rsidRPr="0090428E">
        <w:rPr>
          <w:rFonts w:ascii="Arial" w:hAnsi="Arial" w:cs="Arial"/>
          <w:sz w:val="28"/>
          <w:szCs w:val="28"/>
        </w:rPr>
        <w:t xml:space="preserve">trained professionals.  </w:t>
      </w:r>
    </w:p>
    <w:p w:rsidR="003E6B72" w:rsidRPr="003E6B72" w:rsidRDefault="003E6B72" w:rsidP="0063314D">
      <w:pPr>
        <w:spacing w:after="0" w:line="240" w:lineRule="auto"/>
        <w:ind w:left="-90"/>
        <w:rPr>
          <w:rFonts w:ascii="Arial" w:hAnsi="Arial" w:cs="Arial"/>
          <w:sz w:val="28"/>
          <w:szCs w:val="28"/>
        </w:rPr>
      </w:pPr>
    </w:p>
    <w:p w:rsidR="0063314D" w:rsidRDefault="005952DB" w:rsidP="00F706ED">
      <w:pPr>
        <w:spacing w:after="0" w:line="240" w:lineRule="auto"/>
        <w:ind w:left="-90"/>
        <w:rPr>
          <w:rFonts w:ascii="Arial" w:hAnsi="Arial" w:cs="Arial"/>
          <w:b/>
          <w:sz w:val="28"/>
          <w:szCs w:val="28"/>
          <w:u w:val="single"/>
        </w:rPr>
      </w:pPr>
      <w:r w:rsidRPr="00F706ED">
        <w:rPr>
          <w:rFonts w:ascii="Arial" w:hAnsi="Arial" w:cs="Arial"/>
          <w:b/>
          <w:sz w:val="28"/>
          <w:szCs w:val="28"/>
          <w:u w:val="single"/>
        </w:rPr>
        <w:t>Cost of Application</w:t>
      </w:r>
    </w:p>
    <w:p w:rsidR="00F706ED" w:rsidRPr="0063314D" w:rsidRDefault="00F706ED" w:rsidP="00F706ED">
      <w:pPr>
        <w:spacing w:after="0" w:line="240" w:lineRule="auto"/>
        <w:ind w:left="-90"/>
        <w:rPr>
          <w:rFonts w:ascii="Arial" w:hAnsi="Arial" w:cs="Arial"/>
          <w:b/>
          <w:sz w:val="28"/>
          <w:szCs w:val="28"/>
          <w:u w:val="single"/>
        </w:rPr>
      </w:pPr>
    </w:p>
    <w:p w:rsidR="000A6322" w:rsidRDefault="005952DB" w:rsidP="00F706ED">
      <w:pPr>
        <w:tabs>
          <w:tab w:val="left" w:pos="7020"/>
        </w:tabs>
        <w:spacing w:after="0" w:line="240" w:lineRule="auto"/>
        <w:ind w:left="-90"/>
        <w:jc w:val="both"/>
        <w:rPr>
          <w:rFonts w:ascii="Arial" w:hAnsi="Arial" w:cs="Arial"/>
          <w:sz w:val="28"/>
          <w:szCs w:val="28"/>
        </w:rPr>
      </w:pPr>
      <w:r w:rsidRPr="003E6B72">
        <w:rPr>
          <w:rFonts w:ascii="Arial" w:hAnsi="Arial" w:cs="Arial"/>
          <w:sz w:val="28"/>
          <w:szCs w:val="28"/>
        </w:rPr>
        <w:t xml:space="preserve">There is a </w:t>
      </w:r>
      <w:r w:rsidRPr="003E6B72">
        <w:rPr>
          <w:rFonts w:ascii="Arial" w:hAnsi="Arial" w:cs="Arial"/>
          <w:b/>
          <w:sz w:val="28"/>
          <w:szCs w:val="28"/>
        </w:rPr>
        <w:t>$500</w:t>
      </w:r>
      <w:r w:rsidRPr="003E6B72">
        <w:rPr>
          <w:rFonts w:ascii="Arial" w:hAnsi="Arial" w:cs="Arial"/>
          <w:sz w:val="28"/>
          <w:szCs w:val="28"/>
        </w:rPr>
        <w:t xml:space="preserve"> </w:t>
      </w:r>
      <w:r w:rsidRPr="003E6B72">
        <w:rPr>
          <w:rFonts w:ascii="Arial" w:hAnsi="Arial" w:cs="Arial"/>
          <w:b/>
          <w:sz w:val="28"/>
          <w:szCs w:val="28"/>
        </w:rPr>
        <w:t>Application Fee</w:t>
      </w:r>
      <w:r w:rsidRPr="003E6B72">
        <w:rPr>
          <w:rFonts w:ascii="Arial" w:hAnsi="Arial" w:cs="Arial"/>
          <w:sz w:val="28"/>
          <w:szCs w:val="28"/>
        </w:rPr>
        <w:t xml:space="preserve">, payable to </w:t>
      </w:r>
      <w:r w:rsidRPr="003E6B72">
        <w:rPr>
          <w:rFonts w:ascii="Arial" w:hAnsi="Arial" w:cs="Arial"/>
          <w:sz w:val="28"/>
          <w:szCs w:val="28"/>
          <w:u w:val="single"/>
        </w:rPr>
        <w:t>Prevent Child Abuse America</w:t>
      </w:r>
      <w:r w:rsidRPr="003E6B72">
        <w:rPr>
          <w:rFonts w:ascii="Arial" w:hAnsi="Arial" w:cs="Arial"/>
          <w:sz w:val="28"/>
          <w:szCs w:val="28"/>
        </w:rPr>
        <w:t xml:space="preserve"> to process the HF</w:t>
      </w:r>
      <w:r w:rsidR="008D54E5">
        <w:rPr>
          <w:rFonts w:ascii="Arial" w:hAnsi="Arial" w:cs="Arial"/>
          <w:sz w:val="28"/>
          <w:szCs w:val="28"/>
        </w:rPr>
        <w:t xml:space="preserve">A Application for Affiliation. </w:t>
      </w:r>
      <w:r w:rsidRPr="003E6B72">
        <w:rPr>
          <w:rFonts w:ascii="Arial" w:hAnsi="Arial" w:cs="Arial"/>
          <w:sz w:val="28"/>
          <w:szCs w:val="28"/>
        </w:rPr>
        <w:t>This fee is non-refundable.</w:t>
      </w:r>
      <w:r w:rsidR="00D80D32" w:rsidRPr="003E6B72">
        <w:rPr>
          <w:rFonts w:ascii="Arial" w:hAnsi="Arial" w:cs="Arial"/>
          <w:sz w:val="28"/>
          <w:szCs w:val="28"/>
        </w:rPr>
        <w:t xml:space="preserve"> </w:t>
      </w:r>
    </w:p>
    <w:p w:rsidR="000A6322" w:rsidRDefault="000A6322" w:rsidP="00F706ED">
      <w:pPr>
        <w:tabs>
          <w:tab w:val="left" w:pos="7020"/>
        </w:tabs>
        <w:spacing w:after="0" w:line="240" w:lineRule="auto"/>
        <w:ind w:left="-90"/>
        <w:jc w:val="both"/>
        <w:rPr>
          <w:rFonts w:ascii="Arial" w:hAnsi="Arial" w:cs="Arial"/>
          <w:sz w:val="28"/>
          <w:szCs w:val="28"/>
        </w:rPr>
      </w:pPr>
    </w:p>
    <w:p w:rsidR="005952DB" w:rsidRDefault="00D80D32" w:rsidP="00F706ED">
      <w:pPr>
        <w:tabs>
          <w:tab w:val="left" w:pos="7020"/>
        </w:tabs>
        <w:spacing w:after="0" w:line="240" w:lineRule="auto"/>
        <w:ind w:left="-90"/>
        <w:jc w:val="both"/>
        <w:rPr>
          <w:rFonts w:ascii="Arial" w:hAnsi="Arial" w:cs="Arial"/>
          <w:b/>
          <w:sz w:val="28"/>
          <w:szCs w:val="28"/>
        </w:rPr>
      </w:pPr>
      <w:r w:rsidRPr="003E6B72">
        <w:rPr>
          <w:rFonts w:ascii="Arial" w:hAnsi="Arial" w:cs="Arial"/>
          <w:sz w:val="28"/>
          <w:szCs w:val="28"/>
        </w:rPr>
        <w:t xml:space="preserve">Once </w:t>
      </w:r>
      <w:r w:rsidR="000E6A66">
        <w:rPr>
          <w:rFonts w:ascii="Arial" w:hAnsi="Arial" w:cs="Arial"/>
          <w:sz w:val="28"/>
          <w:szCs w:val="28"/>
        </w:rPr>
        <w:t>the</w:t>
      </w:r>
      <w:r w:rsidRPr="003E6B72">
        <w:rPr>
          <w:rFonts w:ascii="Arial" w:hAnsi="Arial" w:cs="Arial"/>
          <w:sz w:val="28"/>
          <w:szCs w:val="28"/>
        </w:rPr>
        <w:t xml:space="preserve"> application is received and accepted, all sites will receive their “Affiliation </w:t>
      </w:r>
      <w:r w:rsidR="00B43E52">
        <w:rPr>
          <w:rFonts w:ascii="Arial" w:hAnsi="Arial" w:cs="Arial"/>
          <w:sz w:val="28"/>
          <w:szCs w:val="28"/>
        </w:rPr>
        <w:t xml:space="preserve">Provisional </w:t>
      </w:r>
      <w:r w:rsidRPr="003E6B72">
        <w:rPr>
          <w:rFonts w:ascii="Arial" w:hAnsi="Arial" w:cs="Arial"/>
          <w:sz w:val="28"/>
          <w:szCs w:val="28"/>
        </w:rPr>
        <w:t>Lette</w:t>
      </w:r>
      <w:r w:rsidR="00F706ED">
        <w:rPr>
          <w:rFonts w:ascii="Arial" w:hAnsi="Arial" w:cs="Arial"/>
          <w:sz w:val="28"/>
          <w:szCs w:val="28"/>
        </w:rPr>
        <w:t>r” with their affiliation date.</w:t>
      </w:r>
      <w:r w:rsidR="00F706ED">
        <w:rPr>
          <w:rFonts w:ascii="Arial" w:hAnsi="Arial" w:cs="Arial"/>
          <w:b/>
          <w:sz w:val="28"/>
          <w:szCs w:val="28"/>
        </w:rPr>
        <w:tab/>
      </w:r>
      <w:r w:rsidR="007D614C" w:rsidRPr="007D614C">
        <w:rPr>
          <w:rFonts w:ascii="Arial" w:hAnsi="Arial" w:cs="Arial"/>
          <w:b/>
          <w:sz w:val="28"/>
          <w:szCs w:val="28"/>
        </w:rPr>
        <w:t>Total Cost $ 500</w:t>
      </w:r>
    </w:p>
    <w:p w:rsidR="0063314D" w:rsidRPr="007D614C" w:rsidRDefault="0063314D" w:rsidP="0063314D">
      <w:pPr>
        <w:tabs>
          <w:tab w:val="left" w:pos="6480"/>
        </w:tabs>
        <w:spacing w:after="0" w:line="240" w:lineRule="auto"/>
        <w:ind w:left="-90"/>
        <w:rPr>
          <w:rFonts w:ascii="Arial" w:hAnsi="Arial" w:cs="Arial"/>
          <w:b/>
          <w:sz w:val="28"/>
          <w:szCs w:val="28"/>
        </w:rPr>
      </w:pPr>
    </w:p>
    <w:p w:rsidR="0063314D" w:rsidRDefault="00BC27FD" w:rsidP="00F706ED">
      <w:pPr>
        <w:spacing w:after="0" w:line="240" w:lineRule="auto"/>
        <w:ind w:left="-90"/>
        <w:rPr>
          <w:rFonts w:ascii="Arial" w:hAnsi="Arial" w:cs="Arial"/>
          <w:b/>
          <w:sz w:val="28"/>
          <w:szCs w:val="28"/>
          <w:u w:val="single"/>
        </w:rPr>
      </w:pPr>
      <w:r w:rsidRPr="00F706ED">
        <w:rPr>
          <w:rFonts w:ascii="Arial" w:hAnsi="Arial" w:cs="Arial"/>
          <w:b/>
          <w:sz w:val="28"/>
          <w:szCs w:val="28"/>
          <w:u w:val="single"/>
        </w:rPr>
        <w:t>Affiliation Benefits</w:t>
      </w:r>
    </w:p>
    <w:p w:rsidR="00F706ED" w:rsidRPr="0063314D" w:rsidRDefault="00F706ED" w:rsidP="00F706ED">
      <w:pPr>
        <w:spacing w:after="0" w:line="240" w:lineRule="auto"/>
        <w:ind w:left="-90"/>
        <w:rPr>
          <w:rFonts w:ascii="Arial" w:hAnsi="Arial" w:cs="Arial"/>
          <w:b/>
          <w:sz w:val="28"/>
          <w:szCs w:val="28"/>
          <w:u w:val="single"/>
        </w:rPr>
      </w:pPr>
    </w:p>
    <w:p w:rsidR="00BC27FD" w:rsidRPr="008D54E5" w:rsidRDefault="008D54E5" w:rsidP="00F706E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Research and</w:t>
      </w:r>
      <w:r w:rsidR="00BC27FD" w:rsidRPr="008D54E5"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>u</w:t>
      </w:r>
      <w:r w:rsidR="00BC27FD" w:rsidRPr="008D54E5">
        <w:rPr>
          <w:rFonts w:ascii="Arial" w:hAnsi="Arial" w:cs="Arial"/>
          <w:sz w:val="28"/>
          <w:szCs w:val="28"/>
        </w:rPr>
        <w:t>se of the HFA Model</w:t>
      </w:r>
    </w:p>
    <w:p w:rsidR="00BC27FD" w:rsidRPr="008D54E5" w:rsidRDefault="008D54E5" w:rsidP="00F706E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Training and technical a</w:t>
      </w:r>
      <w:r w:rsidR="00BC27FD" w:rsidRPr="008D54E5">
        <w:rPr>
          <w:rFonts w:ascii="Arial" w:hAnsi="Arial" w:cs="Arial"/>
          <w:bCs/>
          <w:sz w:val="28"/>
          <w:szCs w:val="28"/>
        </w:rPr>
        <w:t>ssistance</w:t>
      </w:r>
    </w:p>
    <w:p w:rsidR="00BC27FD" w:rsidRPr="008D54E5" w:rsidRDefault="00BC27FD" w:rsidP="00F706E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D54E5">
        <w:rPr>
          <w:rFonts w:ascii="Arial" w:hAnsi="Arial" w:cs="Arial"/>
          <w:sz w:val="28"/>
          <w:szCs w:val="28"/>
        </w:rPr>
        <w:t>Connection with a larger network</w:t>
      </w:r>
    </w:p>
    <w:p w:rsidR="00BC27FD" w:rsidRPr="008D54E5" w:rsidRDefault="008D54E5" w:rsidP="00F706E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Updates on public p</w:t>
      </w:r>
      <w:r w:rsidR="00BC27FD" w:rsidRPr="008D54E5">
        <w:rPr>
          <w:rFonts w:ascii="Arial" w:hAnsi="Arial" w:cs="Arial"/>
          <w:sz w:val="28"/>
          <w:szCs w:val="28"/>
        </w:rPr>
        <w:t xml:space="preserve">olicy </w:t>
      </w:r>
    </w:p>
    <w:p w:rsidR="00BC27FD" w:rsidRPr="008D54E5" w:rsidRDefault="008D54E5" w:rsidP="00F706E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systems d</w:t>
      </w:r>
      <w:r w:rsidR="00BC27FD" w:rsidRPr="008D54E5">
        <w:rPr>
          <w:rFonts w:ascii="Arial" w:hAnsi="Arial" w:cs="Arial"/>
          <w:sz w:val="28"/>
          <w:szCs w:val="28"/>
        </w:rPr>
        <w:t>evelopment</w:t>
      </w:r>
    </w:p>
    <w:p w:rsidR="00BC27FD" w:rsidRPr="008D54E5" w:rsidRDefault="00BC27FD" w:rsidP="00F706E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D54E5">
        <w:rPr>
          <w:rFonts w:ascii="Arial" w:hAnsi="Arial" w:cs="Arial"/>
          <w:sz w:val="28"/>
          <w:szCs w:val="28"/>
        </w:rPr>
        <w:t>National data system</w:t>
      </w:r>
    </w:p>
    <w:p w:rsidR="003E6B72" w:rsidRPr="008D54E5" w:rsidRDefault="00BC27FD" w:rsidP="00F706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D54E5">
        <w:rPr>
          <w:rFonts w:ascii="Arial" w:hAnsi="Arial" w:cs="Arial"/>
          <w:sz w:val="28"/>
          <w:szCs w:val="28"/>
        </w:rPr>
        <w:t>Accreditation…A “Seal of Approval”</w:t>
      </w:r>
    </w:p>
    <w:p w:rsidR="00BC27FD" w:rsidRPr="00BC27FD" w:rsidRDefault="00BC27FD" w:rsidP="00F706ED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  <w:u w:val="single"/>
        </w:rPr>
      </w:pPr>
    </w:p>
    <w:p w:rsidR="00854AAF" w:rsidRDefault="00235CED" w:rsidP="00F706ED">
      <w:pPr>
        <w:spacing w:after="0" w:line="240" w:lineRule="auto"/>
        <w:ind w:left="-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Aft</w:t>
      </w:r>
      <w:r w:rsidR="000A0DEC">
        <w:rPr>
          <w:rFonts w:ascii="Arial" w:hAnsi="Arial" w:cs="Arial"/>
          <w:sz w:val="28"/>
          <w:szCs w:val="28"/>
        </w:rPr>
        <w:t xml:space="preserve">er the </w:t>
      </w:r>
      <w:r>
        <w:rPr>
          <w:rFonts w:ascii="Arial" w:hAnsi="Arial" w:cs="Arial"/>
          <w:sz w:val="28"/>
          <w:szCs w:val="28"/>
        </w:rPr>
        <w:t>“Affiliation Provisional”</w:t>
      </w:r>
      <w:r w:rsidR="000A0DEC">
        <w:rPr>
          <w:rFonts w:ascii="Arial" w:hAnsi="Arial" w:cs="Arial"/>
          <w:sz w:val="28"/>
          <w:szCs w:val="28"/>
        </w:rPr>
        <w:t xml:space="preserve"> letter </w:t>
      </w:r>
      <w:r w:rsidR="00B43E52">
        <w:rPr>
          <w:rFonts w:ascii="Arial" w:hAnsi="Arial" w:cs="Arial"/>
          <w:sz w:val="28"/>
          <w:szCs w:val="28"/>
        </w:rPr>
        <w:t>is sent</w:t>
      </w:r>
      <w:r w:rsidR="005653E0" w:rsidRPr="003E6B72">
        <w:rPr>
          <w:rFonts w:ascii="Arial" w:hAnsi="Arial" w:cs="Arial"/>
          <w:sz w:val="28"/>
          <w:szCs w:val="28"/>
        </w:rPr>
        <w:t xml:space="preserve">, every </w:t>
      </w:r>
      <w:r w:rsidR="00B43E52" w:rsidRPr="003E6B72">
        <w:rPr>
          <w:rFonts w:ascii="Arial" w:hAnsi="Arial" w:cs="Arial"/>
          <w:sz w:val="28"/>
          <w:szCs w:val="28"/>
        </w:rPr>
        <w:t>HFA</w:t>
      </w:r>
      <w:r w:rsidR="00B43E52">
        <w:rPr>
          <w:rFonts w:ascii="Arial" w:hAnsi="Arial" w:cs="Arial"/>
          <w:sz w:val="28"/>
          <w:szCs w:val="28"/>
        </w:rPr>
        <w:t xml:space="preserve"> program</w:t>
      </w:r>
      <w:r w:rsidR="005653E0" w:rsidRPr="003E6B72">
        <w:rPr>
          <w:rFonts w:ascii="Arial" w:hAnsi="Arial" w:cs="Arial"/>
          <w:sz w:val="28"/>
          <w:szCs w:val="28"/>
        </w:rPr>
        <w:t xml:space="preserve"> is</w:t>
      </w:r>
      <w:r w:rsidR="008D54E5">
        <w:rPr>
          <w:rFonts w:ascii="Arial" w:hAnsi="Arial" w:cs="Arial"/>
          <w:sz w:val="28"/>
          <w:szCs w:val="28"/>
        </w:rPr>
        <w:t xml:space="preserve"> responsible for payment of an annual f</w:t>
      </w:r>
      <w:r w:rsidR="005653E0" w:rsidRPr="003E6B72">
        <w:rPr>
          <w:rFonts w:ascii="Arial" w:hAnsi="Arial" w:cs="Arial"/>
          <w:sz w:val="28"/>
          <w:szCs w:val="28"/>
        </w:rPr>
        <w:t>e</w:t>
      </w:r>
      <w:r w:rsidR="0063314D">
        <w:rPr>
          <w:rFonts w:ascii="Arial" w:hAnsi="Arial" w:cs="Arial"/>
          <w:sz w:val="28"/>
          <w:szCs w:val="28"/>
        </w:rPr>
        <w:t xml:space="preserve">e once affiliation is granted. </w:t>
      </w:r>
      <w:r w:rsidR="005653E0" w:rsidRPr="003E6B72">
        <w:rPr>
          <w:rFonts w:ascii="Arial" w:hAnsi="Arial" w:cs="Arial"/>
          <w:sz w:val="28"/>
          <w:szCs w:val="28"/>
        </w:rPr>
        <w:t>This will be invoiced upon confirmation of affiliati</w:t>
      </w:r>
      <w:r w:rsidR="008D54E5">
        <w:rPr>
          <w:rFonts w:ascii="Arial" w:hAnsi="Arial" w:cs="Arial"/>
          <w:sz w:val="28"/>
          <w:szCs w:val="28"/>
        </w:rPr>
        <w:t>on. The annual a</w:t>
      </w:r>
      <w:r w:rsidR="000E6A66">
        <w:rPr>
          <w:rFonts w:ascii="Arial" w:hAnsi="Arial" w:cs="Arial"/>
          <w:sz w:val="28"/>
          <w:szCs w:val="28"/>
        </w:rPr>
        <w:t xml:space="preserve">ffiliation fee </w:t>
      </w:r>
      <w:r w:rsidR="000E6A66" w:rsidRPr="003E6B72">
        <w:rPr>
          <w:rFonts w:ascii="Arial" w:hAnsi="Arial" w:cs="Arial"/>
          <w:sz w:val="28"/>
          <w:szCs w:val="28"/>
        </w:rPr>
        <w:t>is</w:t>
      </w:r>
      <w:r w:rsidR="005653E0" w:rsidRPr="003E6B72">
        <w:rPr>
          <w:rFonts w:ascii="Arial" w:hAnsi="Arial" w:cs="Arial"/>
          <w:sz w:val="28"/>
          <w:szCs w:val="28"/>
        </w:rPr>
        <w:t xml:space="preserve"> $5,000 per</w:t>
      </w:r>
      <w:r w:rsidR="008D54E5">
        <w:rPr>
          <w:rFonts w:ascii="Arial" w:hAnsi="Arial" w:cs="Arial"/>
          <w:sz w:val="28"/>
          <w:szCs w:val="28"/>
        </w:rPr>
        <w:t xml:space="preserve"> the</w:t>
      </w:r>
      <w:r w:rsidR="005653E0" w:rsidRPr="003E6B72">
        <w:rPr>
          <w:rFonts w:ascii="Arial" w:hAnsi="Arial" w:cs="Arial"/>
          <w:sz w:val="28"/>
          <w:szCs w:val="28"/>
        </w:rPr>
        <w:t xml:space="preserve"> calendar year.  This fee will be prorated the first year of affiliation if </w:t>
      </w:r>
      <w:r w:rsidR="000E6A66">
        <w:rPr>
          <w:rFonts w:ascii="Arial" w:hAnsi="Arial" w:cs="Arial"/>
          <w:sz w:val="28"/>
          <w:szCs w:val="28"/>
        </w:rPr>
        <w:t>the</w:t>
      </w:r>
      <w:r w:rsidR="005653E0" w:rsidRPr="003E6B72">
        <w:rPr>
          <w:rFonts w:ascii="Arial" w:hAnsi="Arial" w:cs="Arial"/>
          <w:sz w:val="28"/>
          <w:szCs w:val="28"/>
        </w:rPr>
        <w:t xml:space="preserve"> affiliation date does not begin on January 1</w:t>
      </w:r>
      <w:r w:rsidR="005653E0" w:rsidRPr="003E6B72">
        <w:rPr>
          <w:rFonts w:ascii="Arial" w:hAnsi="Arial" w:cs="Arial"/>
          <w:sz w:val="28"/>
          <w:szCs w:val="28"/>
          <w:vertAlign w:val="superscript"/>
        </w:rPr>
        <w:t>st</w:t>
      </w:r>
      <w:r w:rsidR="00D2501C" w:rsidRPr="003E6B72">
        <w:rPr>
          <w:rFonts w:ascii="Arial" w:hAnsi="Arial" w:cs="Arial"/>
          <w:sz w:val="28"/>
          <w:szCs w:val="28"/>
        </w:rPr>
        <w:t xml:space="preserve"> of that year.</w:t>
      </w:r>
      <w:r>
        <w:rPr>
          <w:rFonts w:ascii="Arial" w:hAnsi="Arial" w:cs="Arial"/>
          <w:sz w:val="28"/>
          <w:szCs w:val="28"/>
        </w:rPr>
        <w:t xml:space="preserve"> During this “Affiliation</w:t>
      </w:r>
      <w:r w:rsidR="000A0DEC">
        <w:rPr>
          <w:rFonts w:ascii="Arial" w:hAnsi="Arial" w:cs="Arial"/>
          <w:sz w:val="28"/>
          <w:szCs w:val="28"/>
        </w:rPr>
        <w:t xml:space="preserve"> Provisional</w:t>
      </w:r>
      <w:r>
        <w:rPr>
          <w:rFonts w:ascii="Arial" w:hAnsi="Arial" w:cs="Arial"/>
          <w:sz w:val="28"/>
          <w:szCs w:val="28"/>
        </w:rPr>
        <w:t>” phase, HFA is working closely with each site</w:t>
      </w:r>
      <w:r w:rsidR="000A0DEC">
        <w:rPr>
          <w:rFonts w:ascii="Arial" w:hAnsi="Arial" w:cs="Arial"/>
          <w:sz w:val="28"/>
          <w:szCs w:val="28"/>
        </w:rPr>
        <w:t xml:space="preserve"> towards the </w:t>
      </w:r>
      <w:r w:rsidR="00901AF6">
        <w:rPr>
          <w:rFonts w:ascii="Arial" w:hAnsi="Arial" w:cs="Arial"/>
          <w:sz w:val="28"/>
          <w:szCs w:val="28"/>
        </w:rPr>
        <w:t xml:space="preserve">end </w:t>
      </w:r>
      <w:r w:rsidR="000A0DEC">
        <w:rPr>
          <w:rFonts w:ascii="Arial" w:hAnsi="Arial" w:cs="Arial"/>
          <w:sz w:val="28"/>
          <w:szCs w:val="28"/>
        </w:rPr>
        <w:t>goal of “</w:t>
      </w:r>
      <w:r w:rsidR="00901AF6">
        <w:rPr>
          <w:rFonts w:ascii="Arial" w:hAnsi="Arial" w:cs="Arial"/>
          <w:sz w:val="28"/>
          <w:szCs w:val="28"/>
        </w:rPr>
        <w:t>Accreditation</w:t>
      </w:r>
      <w:r w:rsidR="000A0DEC">
        <w:rPr>
          <w:rFonts w:ascii="Arial" w:hAnsi="Arial" w:cs="Arial"/>
          <w:sz w:val="28"/>
          <w:szCs w:val="28"/>
        </w:rPr>
        <w:t>”.</w:t>
      </w:r>
      <w:r>
        <w:rPr>
          <w:rFonts w:ascii="Arial" w:hAnsi="Arial" w:cs="Arial"/>
          <w:sz w:val="28"/>
          <w:szCs w:val="28"/>
        </w:rPr>
        <w:t xml:space="preserve"> </w:t>
      </w:r>
    </w:p>
    <w:p w:rsidR="0063314D" w:rsidRDefault="0063314D" w:rsidP="0063314D">
      <w:pPr>
        <w:spacing w:after="0" w:line="240" w:lineRule="auto"/>
        <w:ind w:left="-90"/>
        <w:rPr>
          <w:rFonts w:ascii="Arial" w:hAnsi="Arial" w:cs="Arial"/>
          <w:sz w:val="28"/>
          <w:szCs w:val="28"/>
        </w:rPr>
      </w:pPr>
    </w:p>
    <w:p w:rsidR="003E6B72" w:rsidRPr="00506050" w:rsidRDefault="007D614C" w:rsidP="00997262">
      <w:pPr>
        <w:pStyle w:val="ListParagraph"/>
        <w:numPr>
          <w:ilvl w:val="1"/>
          <w:numId w:val="4"/>
        </w:numPr>
        <w:tabs>
          <w:tab w:val="left" w:pos="6480"/>
        </w:tabs>
        <w:spacing w:after="0" w:line="360" w:lineRule="auto"/>
        <w:ind w:left="630"/>
        <w:rPr>
          <w:rFonts w:ascii="Arial" w:hAnsi="Arial" w:cs="Arial"/>
          <w:sz w:val="28"/>
          <w:szCs w:val="28"/>
        </w:rPr>
      </w:pPr>
      <w:r w:rsidRPr="00506050">
        <w:rPr>
          <w:rFonts w:ascii="Arial" w:hAnsi="Arial" w:cs="Arial"/>
          <w:sz w:val="28"/>
          <w:szCs w:val="28"/>
        </w:rPr>
        <w:t xml:space="preserve">Cost Prorated (October-December 2018) </w:t>
      </w:r>
      <w:r w:rsidR="0063314D">
        <w:rPr>
          <w:rFonts w:ascii="Arial" w:hAnsi="Arial" w:cs="Arial"/>
          <w:sz w:val="28"/>
          <w:szCs w:val="28"/>
        </w:rPr>
        <w:tab/>
      </w:r>
      <w:r w:rsidR="00D76913">
        <w:rPr>
          <w:rFonts w:ascii="Arial" w:hAnsi="Arial" w:cs="Arial"/>
          <w:sz w:val="28"/>
          <w:szCs w:val="28"/>
        </w:rPr>
        <w:t xml:space="preserve">      </w:t>
      </w:r>
      <w:r w:rsidRPr="00506050">
        <w:rPr>
          <w:rFonts w:ascii="Arial" w:hAnsi="Arial" w:cs="Arial"/>
          <w:b/>
          <w:sz w:val="28"/>
          <w:szCs w:val="28"/>
        </w:rPr>
        <w:t>Total</w:t>
      </w:r>
      <w:r w:rsidR="0063314D">
        <w:rPr>
          <w:rFonts w:ascii="Arial" w:hAnsi="Arial" w:cs="Arial"/>
          <w:b/>
          <w:sz w:val="28"/>
          <w:szCs w:val="28"/>
        </w:rPr>
        <w:t xml:space="preserve"> Cost</w:t>
      </w:r>
      <w:r w:rsidRPr="00506050">
        <w:rPr>
          <w:rFonts w:ascii="Arial" w:hAnsi="Arial" w:cs="Arial"/>
          <w:b/>
          <w:sz w:val="28"/>
          <w:szCs w:val="28"/>
        </w:rPr>
        <w:t xml:space="preserve"> $1,250</w:t>
      </w:r>
    </w:p>
    <w:p w:rsidR="00854AAF" w:rsidRPr="00854AAF" w:rsidRDefault="00994E9F" w:rsidP="00997262">
      <w:pPr>
        <w:pStyle w:val="ListParagraph"/>
        <w:numPr>
          <w:ilvl w:val="1"/>
          <w:numId w:val="4"/>
        </w:numPr>
        <w:spacing w:after="0" w:line="360" w:lineRule="auto"/>
        <w:ind w:left="630"/>
        <w:rPr>
          <w:rFonts w:ascii="Arial" w:hAnsi="Arial" w:cs="Arial"/>
          <w:sz w:val="28"/>
          <w:szCs w:val="28"/>
        </w:rPr>
      </w:pPr>
      <w:r w:rsidRPr="00506050">
        <w:rPr>
          <w:rFonts w:ascii="Arial" w:hAnsi="Arial" w:cs="Arial"/>
          <w:sz w:val="28"/>
          <w:szCs w:val="28"/>
        </w:rPr>
        <w:t xml:space="preserve">Cost 2019 Annual Affiliation  </w:t>
      </w:r>
      <w:r w:rsidR="0063314D">
        <w:rPr>
          <w:rFonts w:ascii="Arial" w:hAnsi="Arial" w:cs="Arial"/>
          <w:sz w:val="28"/>
          <w:szCs w:val="28"/>
        </w:rPr>
        <w:tab/>
      </w:r>
      <w:r w:rsidR="0063314D">
        <w:rPr>
          <w:rFonts w:ascii="Arial" w:hAnsi="Arial" w:cs="Arial"/>
          <w:sz w:val="28"/>
          <w:szCs w:val="28"/>
        </w:rPr>
        <w:tab/>
      </w:r>
      <w:r w:rsidR="0063314D">
        <w:rPr>
          <w:rFonts w:ascii="Arial" w:hAnsi="Arial" w:cs="Arial"/>
          <w:sz w:val="28"/>
          <w:szCs w:val="28"/>
        </w:rPr>
        <w:tab/>
      </w:r>
      <w:r w:rsidR="0063314D">
        <w:rPr>
          <w:rFonts w:ascii="Arial" w:hAnsi="Arial" w:cs="Arial"/>
          <w:sz w:val="28"/>
          <w:szCs w:val="28"/>
        </w:rPr>
        <w:tab/>
      </w:r>
      <w:r w:rsidR="00D76913">
        <w:rPr>
          <w:rFonts w:ascii="Arial" w:hAnsi="Arial" w:cs="Arial"/>
          <w:sz w:val="28"/>
          <w:szCs w:val="28"/>
        </w:rPr>
        <w:t xml:space="preserve">      </w:t>
      </w:r>
      <w:r w:rsidRPr="00506050">
        <w:rPr>
          <w:rFonts w:ascii="Arial" w:hAnsi="Arial" w:cs="Arial"/>
          <w:b/>
          <w:sz w:val="28"/>
          <w:szCs w:val="28"/>
        </w:rPr>
        <w:t>Total</w:t>
      </w:r>
      <w:r w:rsidR="0063314D">
        <w:rPr>
          <w:rFonts w:ascii="Arial" w:hAnsi="Arial" w:cs="Arial"/>
          <w:b/>
          <w:sz w:val="28"/>
          <w:szCs w:val="28"/>
        </w:rPr>
        <w:t xml:space="preserve"> Cost</w:t>
      </w:r>
      <w:r w:rsidRPr="00506050">
        <w:rPr>
          <w:rFonts w:ascii="Arial" w:hAnsi="Arial" w:cs="Arial"/>
          <w:b/>
          <w:sz w:val="28"/>
          <w:szCs w:val="28"/>
        </w:rPr>
        <w:t xml:space="preserve"> $5,000</w:t>
      </w:r>
    </w:p>
    <w:p w:rsidR="00994E9F" w:rsidRPr="00506050" w:rsidRDefault="00994E9F" w:rsidP="00997262">
      <w:pPr>
        <w:pStyle w:val="ListParagraph"/>
        <w:numPr>
          <w:ilvl w:val="1"/>
          <w:numId w:val="4"/>
        </w:numPr>
        <w:spacing w:after="0" w:line="360" w:lineRule="auto"/>
        <w:ind w:left="630"/>
        <w:rPr>
          <w:rFonts w:ascii="Arial" w:hAnsi="Arial" w:cs="Arial"/>
          <w:sz w:val="28"/>
          <w:szCs w:val="28"/>
        </w:rPr>
      </w:pPr>
      <w:r w:rsidRPr="00506050">
        <w:rPr>
          <w:rFonts w:ascii="Arial" w:hAnsi="Arial" w:cs="Arial"/>
          <w:sz w:val="28"/>
          <w:szCs w:val="28"/>
        </w:rPr>
        <w:t xml:space="preserve">Cost 2020 Annual Affiliation  </w:t>
      </w:r>
      <w:r w:rsidR="0063314D">
        <w:rPr>
          <w:rFonts w:ascii="Arial" w:hAnsi="Arial" w:cs="Arial"/>
          <w:sz w:val="28"/>
          <w:szCs w:val="28"/>
        </w:rPr>
        <w:tab/>
      </w:r>
      <w:r w:rsidR="0063314D">
        <w:rPr>
          <w:rFonts w:ascii="Arial" w:hAnsi="Arial" w:cs="Arial"/>
          <w:sz w:val="28"/>
          <w:szCs w:val="28"/>
        </w:rPr>
        <w:tab/>
      </w:r>
      <w:r w:rsidR="0063314D">
        <w:rPr>
          <w:rFonts w:ascii="Arial" w:hAnsi="Arial" w:cs="Arial"/>
          <w:sz w:val="28"/>
          <w:szCs w:val="28"/>
        </w:rPr>
        <w:tab/>
      </w:r>
      <w:r w:rsidR="0063314D">
        <w:rPr>
          <w:rFonts w:ascii="Arial" w:hAnsi="Arial" w:cs="Arial"/>
          <w:sz w:val="28"/>
          <w:szCs w:val="28"/>
        </w:rPr>
        <w:tab/>
      </w:r>
      <w:r w:rsidR="00D76913">
        <w:rPr>
          <w:rFonts w:ascii="Arial" w:hAnsi="Arial" w:cs="Arial"/>
          <w:sz w:val="28"/>
          <w:szCs w:val="28"/>
        </w:rPr>
        <w:t xml:space="preserve">      </w:t>
      </w:r>
      <w:r w:rsidRPr="00506050">
        <w:rPr>
          <w:rFonts w:ascii="Arial" w:hAnsi="Arial" w:cs="Arial"/>
          <w:b/>
          <w:sz w:val="28"/>
          <w:szCs w:val="28"/>
        </w:rPr>
        <w:t>Total</w:t>
      </w:r>
      <w:r w:rsidR="0063314D">
        <w:rPr>
          <w:rFonts w:ascii="Arial" w:hAnsi="Arial" w:cs="Arial"/>
          <w:b/>
          <w:sz w:val="28"/>
          <w:szCs w:val="28"/>
        </w:rPr>
        <w:t xml:space="preserve"> Cost</w:t>
      </w:r>
      <w:r w:rsidRPr="00506050">
        <w:rPr>
          <w:rFonts w:ascii="Arial" w:hAnsi="Arial" w:cs="Arial"/>
          <w:b/>
          <w:sz w:val="28"/>
          <w:szCs w:val="28"/>
        </w:rPr>
        <w:t xml:space="preserve"> $5,000</w:t>
      </w:r>
    </w:p>
    <w:p w:rsidR="001443DC" w:rsidRPr="001443DC" w:rsidRDefault="00994E9F" w:rsidP="00997262">
      <w:pPr>
        <w:pStyle w:val="ListParagraph"/>
        <w:numPr>
          <w:ilvl w:val="1"/>
          <w:numId w:val="4"/>
        </w:numPr>
        <w:spacing w:after="0" w:line="360" w:lineRule="auto"/>
        <w:ind w:left="630"/>
        <w:rPr>
          <w:rFonts w:ascii="Arial" w:hAnsi="Arial" w:cs="Arial"/>
          <w:sz w:val="28"/>
          <w:szCs w:val="28"/>
        </w:rPr>
      </w:pPr>
      <w:r w:rsidRPr="00506050">
        <w:rPr>
          <w:rFonts w:ascii="Arial" w:hAnsi="Arial" w:cs="Arial"/>
          <w:sz w:val="28"/>
          <w:szCs w:val="28"/>
        </w:rPr>
        <w:t xml:space="preserve">Cost 2021 Annual </w:t>
      </w:r>
      <w:r w:rsidR="00506050" w:rsidRPr="00506050">
        <w:rPr>
          <w:rFonts w:ascii="Arial" w:hAnsi="Arial" w:cs="Arial"/>
          <w:sz w:val="28"/>
          <w:szCs w:val="28"/>
        </w:rPr>
        <w:t xml:space="preserve">Affiliation  </w:t>
      </w:r>
      <w:r w:rsidR="0063314D">
        <w:rPr>
          <w:rFonts w:ascii="Arial" w:hAnsi="Arial" w:cs="Arial"/>
          <w:sz w:val="28"/>
          <w:szCs w:val="28"/>
        </w:rPr>
        <w:tab/>
      </w:r>
      <w:r w:rsidR="0063314D">
        <w:rPr>
          <w:rFonts w:ascii="Arial" w:hAnsi="Arial" w:cs="Arial"/>
          <w:sz w:val="28"/>
          <w:szCs w:val="28"/>
        </w:rPr>
        <w:tab/>
      </w:r>
      <w:r w:rsidR="0063314D">
        <w:rPr>
          <w:rFonts w:ascii="Arial" w:hAnsi="Arial" w:cs="Arial"/>
          <w:sz w:val="28"/>
          <w:szCs w:val="28"/>
        </w:rPr>
        <w:tab/>
      </w:r>
      <w:r w:rsidR="0063314D">
        <w:rPr>
          <w:rFonts w:ascii="Arial" w:hAnsi="Arial" w:cs="Arial"/>
          <w:sz w:val="28"/>
          <w:szCs w:val="28"/>
        </w:rPr>
        <w:tab/>
      </w:r>
      <w:r w:rsidR="00D76913">
        <w:rPr>
          <w:rFonts w:ascii="Arial" w:hAnsi="Arial" w:cs="Arial"/>
          <w:sz w:val="28"/>
          <w:szCs w:val="28"/>
        </w:rPr>
        <w:t xml:space="preserve">      </w:t>
      </w:r>
      <w:r w:rsidR="00506050" w:rsidRPr="00506050">
        <w:rPr>
          <w:rFonts w:ascii="Arial" w:hAnsi="Arial" w:cs="Arial"/>
          <w:b/>
          <w:sz w:val="28"/>
          <w:szCs w:val="28"/>
        </w:rPr>
        <w:t xml:space="preserve">Total </w:t>
      </w:r>
      <w:r w:rsidR="0063314D">
        <w:rPr>
          <w:rFonts w:ascii="Arial" w:hAnsi="Arial" w:cs="Arial"/>
          <w:b/>
          <w:sz w:val="28"/>
          <w:szCs w:val="28"/>
        </w:rPr>
        <w:t xml:space="preserve">Cost </w:t>
      </w:r>
      <w:r w:rsidR="00506050" w:rsidRPr="00506050">
        <w:rPr>
          <w:rFonts w:ascii="Arial" w:hAnsi="Arial" w:cs="Arial"/>
          <w:b/>
          <w:sz w:val="28"/>
          <w:szCs w:val="28"/>
        </w:rPr>
        <w:t>$5,000</w:t>
      </w:r>
      <w:r w:rsidR="001443DC" w:rsidRPr="001443D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</w:t>
      </w:r>
    </w:p>
    <w:p w:rsidR="00C20D71" w:rsidRPr="00A35DBF" w:rsidRDefault="00C20D71" w:rsidP="00997262">
      <w:pPr>
        <w:pStyle w:val="ListParagraph"/>
        <w:numPr>
          <w:ilvl w:val="1"/>
          <w:numId w:val="4"/>
        </w:numPr>
        <w:spacing w:after="0" w:line="36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Cost 2022 Annual A</w:t>
      </w:r>
      <w:r w:rsidR="001443DC">
        <w:rPr>
          <w:rFonts w:ascii="Arial" w:hAnsi="Arial" w:cs="Arial"/>
          <w:sz w:val="28"/>
          <w:szCs w:val="28"/>
        </w:rPr>
        <w:t xml:space="preserve">ffiliation                                     </w:t>
      </w:r>
      <w:r w:rsidR="001443DC" w:rsidRPr="00A35DBF">
        <w:rPr>
          <w:rFonts w:ascii="Arial" w:hAnsi="Arial" w:cs="Arial"/>
          <w:b/>
          <w:sz w:val="28"/>
          <w:szCs w:val="28"/>
        </w:rPr>
        <w:t>Total C</w:t>
      </w:r>
      <w:r w:rsidR="00D57BAA" w:rsidRPr="00A35DBF">
        <w:rPr>
          <w:rFonts w:ascii="Arial" w:hAnsi="Arial" w:cs="Arial"/>
          <w:b/>
          <w:sz w:val="28"/>
          <w:szCs w:val="28"/>
        </w:rPr>
        <w:t xml:space="preserve">ost </w:t>
      </w:r>
      <w:r w:rsidR="001443DC" w:rsidRPr="00A35DBF">
        <w:rPr>
          <w:rFonts w:ascii="Arial" w:hAnsi="Arial" w:cs="Arial"/>
          <w:b/>
          <w:sz w:val="28"/>
          <w:szCs w:val="28"/>
        </w:rPr>
        <w:t>$</w:t>
      </w:r>
      <w:r w:rsidR="003668B9" w:rsidRPr="00A35DBF">
        <w:rPr>
          <w:rFonts w:ascii="Arial" w:hAnsi="Arial" w:cs="Arial"/>
          <w:b/>
          <w:sz w:val="28"/>
          <w:szCs w:val="28"/>
        </w:rPr>
        <w:t>5</w:t>
      </w:r>
      <w:r w:rsidR="001443DC" w:rsidRPr="00A35DBF">
        <w:rPr>
          <w:rFonts w:ascii="Arial" w:hAnsi="Arial" w:cs="Arial"/>
          <w:b/>
          <w:sz w:val="28"/>
          <w:szCs w:val="28"/>
        </w:rPr>
        <w:t>,000</w:t>
      </w:r>
    </w:p>
    <w:p w:rsidR="001443DC" w:rsidRPr="00A35DBF" w:rsidRDefault="001443DC" w:rsidP="00997262">
      <w:pPr>
        <w:pStyle w:val="ListParagraph"/>
        <w:numPr>
          <w:ilvl w:val="1"/>
          <w:numId w:val="4"/>
        </w:numPr>
        <w:spacing w:after="0" w:line="360" w:lineRule="auto"/>
        <w:ind w:left="630"/>
        <w:rPr>
          <w:rFonts w:ascii="Arial" w:hAnsi="Arial" w:cs="Arial"/>
          <w:sz w:val="28"/>
          <w:szCs w:val="28"/>
        </w:rPr>
      </w:pPr>
      <w:r w:rsidRPr="00A35DBF">
        <w:rPr>
          <w:rFonts w:ascii="Arial" w:hAnsi="Arial" w:cs="Arial"/>
          <w:sz w:val="28"/>
          <w:szCs w:val="28"/>
        </w:rPr>
        <w:t>Cost 2023</w:t>
      </w:r>
      <w:r w:rsidR="00704339" w:rsidRPr="00A35DBF">
        <w:rPr>
          <w:rFonts w:ascii="Arial" w:hAnsi="Arial" w:cs="Arial"/>
          <w:sz w:val="28"/>
          <w:szCs w:val="28"/>
        </w:rPr>
        <w:t>*</w:t>
      </w:r>
      <w:r w:rsidRPr="00A35DBF">
        <w:rPr>
          <w:rFonts w:ascii="Arial" w:hAnsi="Arial" w:cs="Arial"/>
          <w:sz w:val="28"/>
          <w:szCs w:val="28"/>
        </w:rPr>
        <w:t xml:space="preserve"> Annual Affiliation                                    </w:t>
      </w:r>
      <w:r w:rsidRPr="00A35DBF">
        <w:rPr>
          <w:rFonts w:ascii="Arial" w:hAnsi="Arial" w:cs="Arial"/>
          <w:b/>
          <w:sz w:val="28"/>
          <w:szCs w:val="28"/>
        </w:rPr>
        <w:t>Total C</w:t>
      </w:r>
      <w:r w:rsidR="00D57BAA" w:rsidRPr="00A35DBF">
        <w:rPr>
          <w:rFonts w:ascii="Arial" w:hAnsi="Arial" w:cs="Arial"/>
          <w:b/>
          <w:sz w:val="28"/>
          <w:szCs w:val="28"/>
        </w:rPr>
        <w:t>ost</w:t>
      </w:r>
      <w:r w:rsidR="003668B9" w:rsidRPr="00A35DBF">
        <w:rPr>
          <w:rFonts w:ascii="Arial" w:hAnsi="Arial" w:cs="Arial"/>
          <w:b/>
          <w:sz w:val="28"/>
          <w:szCs w:val="28"/>
        </w:rPr>
        <w:t xml:space="preserve"> $5</w:t>
      </w:r>
      <w:r w:rsidRPr="00A35DBF">
        <w:rPr>
          <w:rFonts w:ascii="Arial" w:hAnsi="Arial" w:cs="Arial"/>
          <w:b/>
          <w:sz w:val="28"/>
          <w:szCs w:val="28"/>
        </w:rPr>
        <w:t>,000</w:t>
      </w:r>
    </w:p>
    <w:p w:rsidR="00E7146E" w:rsidRPr="00A35DBF" w:rsidRDefault="00E7146E" w:rsidP="00997262">
      <w:pPr>
        <w:pStyle w:val="ListParagraph"/>
        <w:numPr>
          <w:ilvl w:val="1"/>
          <w:numId w:val="4"/>
        </w:numPr>
        <w:spacing w:after="0" w:line="360" w:lineRule="auto"/>
        <w:ind w:left="630"/>
        <w:rPr>
          <w:rFonts w:ascii="Arial" w:hAnsi="Arial" w:cs="Arial"/>
          <w:sz w:val="28"/>
          <w:szCs w:val="28"/>
        </w:rPr>
      </w:pPr>
      <w:r w:rsidRPr="00A35DBF">
        <w:rPr>
          <w:rFonts w:ascii="Arial" w:hAnsi="Arial" w:cs="Arial"/>
          <w:sz w:val="28"/>
          <w:szCs w:val="28"/>
        </w:rPr>
        <w:t>Cost 2024</w:t>
      </w:r>
      <w:r w:rsidR="00704339" w:rsidRPr="00A35DBF">
        <w:rPr>
          <w:rFonts w:ascii="Arial" w:hAnsi="Arial" w:cs="Arial"/>
          <w:sz w:val="28"/>
          <w:szCs w:val="28"/>
        </w:rPr>
        <w:t>*</w:t>
      </w:r>
      <w:r w:rsidRPr="00A35DBF">
        <w:rPr>
          <w:rFonts w:ascii="Arial" w:hAnsi="Arial" w:cs="Arial"/>
          <w:sz w:val="28"/>
          <w:szCs w:val="28"/>
        </w:rPr>
        <w:t xml:space="preserve"> Annual Affiliation                                    </w:t>
      </w:r>
      <w:r w:rsidRPr="00A35DBF">
        <w:rPr>
          <w:rFonts w:ascii="Arial" w:hAnsi="Arial" w:cs="Arial"/>
          <w:b/>
          <w:sz w:val="28"/>
          <w:szCs w:val="28"/>
        </w:rPr>
        <w:t>Total C</w:t>
      </w:r>
      <w:r w:rsidR="00DD0180" w:rsidRPr="00A35DBF">
        <w:rPr>
          <w:rFonts w:ascii="Arial" w:hAnsi="Arial" w:cs="Arial"/>
          <w:b/>
          <w:sz w:val="28"/>
          <w:szCs w:val="28"/>
        </w:rPr>
        <w:t xml:space="preserve">ost </w:t>
      </w:r>
      <w:r w:rsidR="003668B9" w:rsidRPr="00A35DBF">
        <w:rPr>
          <w:rFonts w:ascii="Arial" w:hAnsi="Arial" w:cs="Arial"/>
          <w:b/>
          <w:sz w:val="28"/>
          <w:szCs w:val="28"/>
        </w:rPr>
        <w:t>$5,</w:t>
      </w:r>
      <w:r w:rsidRPr="00A35DBF">
        <w:rPr>
          <w:rFonts w:ascii="Arial" w:hAnsi="Arial" w:cs="Arial"/>
          <w:b/>
          <w:sz w:val="28"/>
          <w:szCs w:val="28"/>
        </w:rPr>
        <w:t>000</w:t>
      </w:r>
    </w:p>
    <w:p w:rsidR="00FF6D82" w:rsidRPr="00A35DBF" w:rsidRDefault="00704339" w:rsidP="00704339">
      <w:pPr>
        <w:spacing w:after="0" w:line="240" w:lineRule="auto"/>
        <w:ind w:left="990"/>
        <w:rPr>
          <w:rFonts w:ascii="Arial" w:hAnsi="Arial" w:cs="Arial"/>
          <w:sz w:val="28"/>
          <w:szCs w:val="28"/>
        </w:rPr>
      </w:pPr>
      <w:r w:rsidRPr="00A35DBF">
        <w:rPr>
          <w:rFonts w:ascii="Arial" w:hAnsi="Arial" w:cs="Arial"/>
          <w:sz w:val="24"/>
          <w:szCs w:val="24"/>
        </w:rPr>
        <w:t>*</w:t>
      </w:r>
      <w:r w:rsidR="00FF6D82" w:rsidRPr="00A35DBF">
        <w:rPr>
          <w:rFonts w:ascii="Arial" w:hAnsi="Arial" w:cs="Arial"/>
          <w:sz w:val="24"/>
          <w:szCs w:val="24"/>
        </w:rPr>
        <w:t>Should the number of direct service staff exceed two, the annual fee will be adjusted in accordance with HFA’s established fee structure</w:t>
      </w:r>
      <w:r w:rsidR="00FF6D82" w:rsidRPr="00A35DBF">
        <w:rPr>
          <w:rFonts w:ascii="Arial" w:hAnsi="Arial" w:cs="Arial"/>
          <w:sz w:val="28"/>
          <w:szCs w:val="28"/>
        </w:rPr>
        <w:t>.</w:t>
      </w:r>
    </w:p>
    <w:p w:rsidR="00976538" w:rsidRPr="00A35DBF" w:rsidRDefault="00976538" w:rsidP="00F706ED">
      <w:pPr>
        <w:pStyle w:val="ListParagraph"/>
        <w:spacing w:after="0" w:line="240" w:lineRule="auto"/>
        <w:ind w:left="-90"/>
        <w:rPr>
          <w:rFonts w:ascii="Arial" w:hAnsi="Arial" w:cs="Arial"/>
          <w:sz w:val="28"/>
          <w:szCs w:val="28"/>
          <w:u w:val="single"/>
        </w:rPr>
      </w:pPr>
    </w:p>
    <w:p w:rsidR="00997262" w:rsidRPr="00A35DBF" w:rsidRDefault="00997262" w:rsidP="00F706ED">
      <w:pPr>
        <w:pStyle w:val="ListParagraph"/>
        <w:spacing w:after="0" w:line="240" w:lineRule="auto"/>
        <w:ind w:left="-90"/>
        <w:rPr>
          <w:rFonts w:ascii="Arial" w:hAnsi="Arial" w:cs="Arial"/>
          <w:sz w:val="28"/>
          <w:szCs w:val="28"/>
        </w:rPr>
      </w:pPr>
      <w:r w:rsidRPr="00A35DBF">
        <w:rPr>
          <w:rFonts w:ascii="Arial" w:hAnsi="Arial" w:cs="Arial"/>
          <w:sz w:val="28"/>
          <w:szCs w:val="28"/>
        </w:rPr>
        <w:tab/>
      </w:r>
      <w:r w:rsidRPr="00A35DBF">
        <w:rPr>
          <w:rFonts w:ascii="Arial" w:hAnsi="Arial" w:cs="Arial"/>
          <w:sz w:val="28"/>
          <w:szCs w:val="28"/>
        </w:rPr>
        <w:tab/>
      </w:r>
      <w:r w:rsidRPr="00A35DBF">
        <w:rPr>
          <w:rFonts w:ascii="Arial" w:hAnsi="Arial" w:cs="Arial"/>
          <w:sz w:val="28"/>
          <w:szCs w:val="28"/>
        </w:rPr>
        <w:tab/>
      </w:r>
      <w:r w:rsidRPr="00A35DBF">
        <w:rPr>
          <w:rFonts w:ascii="Arial" w:hAnsi="Arial" w:cs="Arial"/>
          <w:sz w:val="28"/>
          <w:szCs w:val="28"/>
        </w:rPr>
        <w:tab/>
      </w:r>
      <w:r w:rsidRPr="00A35DBF">
        <w:rPr>
          <w:rFonts w:ascii="Arial" w:hAnsi="Arial" w:cs="Arial"/>
          <w:sz w:val="28"/>
          <w:szCs w:val="28"/>
        </w:rPr>
        <w:tab/>
      </w:r>
      <w:r w:rsidRPr="00A35DBF">
        <w:rPr>
          <w:rFonts w:ascii="Arial" w:hAnsi="Arial" w:cs="Arial"/>
          <w:sz w:val="28"/>
          <w:szCs w:val="28"/>
        </w:rPr>
        <w:tab/>
      </w:r>
      <w:r w:rsidRPr="00A35DBF">
        <w:rPr>
          <w:rFonts w:ascii="Arial" w:hAnsi="Arial" w:cs="Arial"/>
          <w:sz w:val="28"/>
          <w:szCs w:val="28"/>
        </w:rPr>
        <w:tab/>
      </w:r>
      <w:r w:rsidRPr="00A35DBF">
        <w:rPr>
          <w:rFonts w:ascii="Arial" w:hAnsi="Arial" w:cs="Arial"/>
          <w:sz w:val="28"/>
          <w:szCs w:val="28"/>
        </w:rPr>
        <w:tab/>
      </w:r>
      <w:r w:rsidRPr="00A35DBF">
        <w:rPr>
          <w:rFonts w:ascii="Arial" w:hAnsi="Arial" w:cs="Arial"/>
          <w:sz w:val="28"/>
          <w:szCs w:val="28"/>
        </w:rPr>
        <w:tab/>
      </w:r>
      <w:r w:rsidRPr="00A35DBF">
        <w:rPr>
          <w:rFonts w:ascii="Arial" w:hAnsi="Arial" w:cs="Arial"/>
          <w:sz w:val="28"/>
          <w:szCs w:val="28"/>
        </w:rPr>
        <w:tab/>
        <w:t xml:space="preserve">      Total Cost $</w:t>
      </w:r>
      <w:r w:rsidR="003668B9" w:rsidRPr="00A35DBF">
        <w:rPr>
          <w:rFonts w:ascii="Arial" w:hAnsi="Arial" w:cs="Arial"/>
          <w:sz w:val="28"/>
          <w:szCs w:val="28"/>
        </w:rPr>
        <w:t>31,250</w:t>
      </w:r>
    </w:p>
    <w:p w:rsidR="0063314D" w:rsidRPr="00F706ED" w:rsidRDefault="00976538" w:rsidP="00F706ED">
      <w:pPr>
        <w:pStyle w:val="ListParagraph"/>
        <w:spacing w:after="0" w:line="240" w:lineRule="auto"/>
        <w:ind w:left="-86"/>
        <w:rPr>
          <w:rFonts w:ascii="Arial" w:hAnsi="Arial" w:cs="Arial"/>
          <w:b/>
          <w:sz w:val="28"/>
          <w:szCs w:val="28"/>
          <w:u w:val="single"/>
        </w:rPr>
      </w:pPr>
      <w:r w:rsidRPr="00F706ED">
        <w:rPr>
          <w:rFonts w:ascii="Arial" w:hAnsi="Arial" w:cs="Arial"/>
          <w:b/>
          <w:sz w:val="28"/>
          <w:szCs w:val="28"/>
          <w:u w:val="single"/>
        </w:rPr>
        <w:t>Staff Training and Fees</w:t>
      </w:r>
      <w:r w:rsidR="00854AAF" w:rsidRPr="00F706E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3314D" w:rsidRPr="0063314D" w:rsidRDefault="0063314D" w:rsidP="0063314D">
      <w:pPr>
        <w:pStyle w:val="ListParagraph"/>
        <w:spacing w:after="0" w:line="240" w:lineRule="auto"/>
        <w:ind w:left="-86"/>
        <w:rPr>
          <w:rFonts w:ascii="Arial" w:hAnsi="Arial" w:cs="Arial"/>
          <w:b/>
          <w:sz w:val="28"/>
          <w:szCs w:val="28"/>
          <w:u w:val="single"/>
        </w:rPr>
      </w:pPr>
    </w:p>
    <w:p w:rsidR="00976538" w:rsidRPr="0063314D" w:rsidRDefault="00976538" w:rsidP="0063314D">
      <w:pPr>
        <w:pStyle w:val="ListParagraph"/>
        <w:spacing w:after="0" w:line="240" w:lineRule="auto"/>
        <w:ind w:left="-86"/>
        <w:rPr>
          <w:rFonts w:ascii="Arial" w:hAnsi="Arial" w:cs="Arial"/>
          <w:b/>
          <w:sz w:val="36"/>
          <w:szCs w:val="36"/>
          <w:u w:val="single"/>
        </w:rPr>
      </w:pPr>
      <w:r w:rsidRPr="0063314D">
        <w:rPr>
          <w:rFonts w:ascii="Arial" w:hAnsi="Arial" w:cs="Arial"/>
          <w:sz w:val="28"/>
          <w:szCs w:val="28"/>
        </w:rPr>
        <w:t>Once affiliated, Healthy Families America provides training and technical</w:t>
      </w:r>
      <w:r w:rsidR="0026211E" w:rsidRPr="0063314D">
        <w:rPr>
          <w:rFonts w:ascii="Arial" w:hAnsi="Arial" w:cs="Arial"/>
          <w:sz w:val="28"/>
          <w:szCs w:val="28"/>
        </w:rPr>
        <w:t xml:space="preserve"> assistance to sites</w:t>
      </w:r>
      <w:r w:rsidRPr="0063314D">
        <w:rPr>
          <w:rFonts w:ascii="Arial" w:hAnsi="Arial" w:cs="Arial"/>
          <w:sz w:val="28"/>
          <w:szCs w:val="28"/>
        </w:rPr>
        <w:t xml:space="preserve"> implementing the HFA model.</w:t>
      </w:r>
    </w:p>
    <w:p w:rsidR="00FE66B4" w:rsidRDefault="00976538" w:rsidP="0063314D">
      <w:pPr>
        <w:pStyle w:val="ListParagraph"/>
        <w:spacing w:after="0" w:line="240" w:lineRule="auto"/>
        <w:ind w:left="-90"/>
        <w:rPr>
          <w:rFonts w:ascii="Arial" w:hAnsi="Arial" w:cs="Arial"/>
          <w:sz w:val="28"/>
          <w:szCs w:val="28"/>
        </w:rPr>
      </w:pPr>
      <w:r w:rsidRPr="003E6B72">
        <w:rPr>
          <w:rFonts w:ascii="Arial" w:hAnsi="Arial" w:cs="Arial"/>
          <w:sz w:val="28"/>
          <w:szCs w:val="28"/>
        </w:rPr>
        <w:t>Participation in a comprehensive core training curricula for Home Visitors, S</w:t>
      </w:r>
      <w:r w:rsidR="00FE66B4" w:rsidRPr="003E6B72">
        <w:rPr>
          <w:rFonts w:ascii="Arial" w:hAnsi="Arial" w:cs="Arial"/>
          <w:sz w:val="28"/>
          <w:szCs w:val="28"/>
        </w:rPr>
        <w:t>upervisors</w:t>
      </w:r>
      <w:r w:rsidR="0063314D">
        <w:rPr>
          <w:rFonts w:ascii="Arial" w:hAnsi="Arial" w:cs="Arial"/>
          <w:sz w:val="28"/>
          <w:szCs w:val="28"/>
        </w:rPr>
        <w:t>,</w:t>
      </w:r>
      <w:r w:rsidR="00FE66B4" w:rsidRPr="003E6B72">
        <w:rPr>
          <w:rFonts w:ascii="Arial" w:hAnsi="Arial" w:cs="Arial"/>
          <w:sz w:val="28"/>
          <w:szCs w:val="28"/>
        </w:rPr>
        <w:t xml:space="preserve"> and Program Managers is required.</w:t>
      </w:r>
      <w:r w:rsidR="00FF6D82">
        <w:rPr>
          <w:rFonts w:ascii="Arial" w:hAnsi="Arial" w:cs="Arial"/>
          <w:sz w:val="28"/>
          <w:szCs w:val="28"/>
        </w:rPr>
        <w:t xml:space="preserve"> </w:t>
      </w:r>
    </w:p>
    <w:p w:rsidR="0041335E" w:rsidRDefault="0041335E" w:rsidP="0063314D">
      <w:pPr>
        <w:pStyle w:val="ListParagraph"/>
        <w:spacing w:after="0" w:line="240" w:lineRule="auto"/>
        <w:ind w:left="-90"/>
        <w:rPr>
          <w:rFonts w:ascii="Arial" w:hAnsi="Arial" w:cs="Arial"/>
          <w:sz w:val="28"/>
          <w:szCs w:val="28"/>
        </w:rPr>
      </w:pPr>
    </w:p>
    <w:p w:rsidR="00911578" w:rsidRDefault="00911578" w:rsidP="0091157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Parent Survey Core Training</w:t>
      </w:r>
      <w:r>
        <w:rPr>
          <w:rFonts w:ascii="Arial" w:hAnsi="Arial" w:cs="Arial"/>
          <w:sz w:val="28"/>
          <w:szCs w:val="28"/>
        </w:rPr>
        <w:t xml:space="preserve"> </w:t>
      </w:r>
      <w:r w:rsidRPr="004523EF">
        <w:rPr>
          <w:rFonts w:ascii="Arial" w:hAnsi="Arial" w:cs="Arial"/>
          <w:b/>
          <w:sz w:val="28"/>
          <w:szCs w:val="28"/>
        </w:rPr>
        <w:t>required prior to 1/1/2022</w:t>
      </w:r>
      <w:r w:rsidRPr="004523EF">
        <w:rPr>
          <w:rFonts w:ascii="Arial" w:hAnsi="Arial" w:cs="Arial"/>
          <w:sz w:val="28"/>
          <w:szCs w:val="28"/>
        </w:rPr>
        <w:t xml:space="preserve"> for </w:t>
      </w:r>
      <w:r>
        <w:rPr>
          <w:rFonts w:ascii="Arial" w:hAnsi="Arial" w:cs="Arial"/>
          <w:sz w:val="28"/>
          <w:szCs w:val="28"/>
        </w:rPr>
        <w:t>all home visitors, Supervisors, and Program Managers.</w:t>
      </w:r>
    </w:p>
    <w:p w:rsidR="00911578" w:rsidRDefault="00911578" w:rsidP="00911578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$675 each. ($675 x 3)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Pr="00442D0B">
        <w:rPr>
          <w:rFonts w:ascii="Arial" w:hAnsi="Arial" w:cs="Arial"/>
          <w:b/>
          <w:sz w:val="28"/>
          <w:szCs w:val="28"/>
        </w:rPr>
        <w:t>Total Cost: $2025</w:t>
      </w:r>
    </w:p>
    <w:p w:rsidR="00911578" w:rsidRDefault="00911578" w:rsidP="00911578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</w:p>
    <w:p w:rsidR="00911578" w:rsidRDefault="00911578" w:rsidP="0091157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Supervisors Parent Survey Core Training</w:t>
      </w:r>
      <w:r>
        <w:rPr>
          <w:rFonts w:ascii="Arial" w:hAnsi="Arial" w:cs="Arial"/>
          <w:sz w:val="28"/>
          <w:szCs w:val="28"/>
        </w:rPr>
        <w:t xml:space="preserve"> </w:t>
      </w:r>
      <w:r w:rsidRPr="00C20A54">
        <w:rPr>
          <w:rFonts w:ascii="Arial" w:hAnsi="Arial" w:cs="Arial"/>
          <w:b/>
          <w:sz w:val="28"/>
          <w:szCs w:val="28"/>
        </w:rPr>
        <w:t>required prior to 1/1/2022</w:t>
      </w:r>
      <w:r w:rsidRPr="00C20A54">
        <w:rPr>
          <w:rFonts w:ascii="Arial" w:hAnsi="Arial" w:cs="Arial"/>
          <w:sz w:val="28"/>
          <w:szCs w:val="28"/>
        </w:rPr>
        <w:t xml:space="preserve"> for the Supervisors and Program Man</w:t>
      </w:r>
      <w:r>
        <w:rPr>
          <w:rFonts w:ascii="Arial" w:hAnsi="Arial" w:cs="Arial"/>
          <w:sz w:val="28"/>
          <w:szCs w:val="28"/>
        </w:rPr>
        <w:t>agers.</w:t>
      </w:r>
    </w:p>
    <w:p w:rsidR="00911578" w:rsidRDefault="00911578" w:rsidP="00911578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Rate $215 each. ($215 x 2)                                      </w:t>
      </w:r>
      <w:r w:rsidRPr="00442D0B">
        <w:rPr>
          <w:rFonts w:ascii="Arial" w:hAnsi="Arial" w:cs="Arial"/>
          <w:b/>
          <w:sz w:val="28"/>
          <w:szCs w:val="28"/>
        </w:rPr>
        <w:t>Total Cost: $430</w:t>
      </w:r>
    </w:p>
    <w:p w:rsidR="00911578" w:rsidRDefault="00911578" w:rsidP="00911578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</w:p>
    <w:p w:rsidR="00911578" w:rsidRPr="00911578" w:rsidRDefault="00911578" w:rsidP="00911578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</w:p>
    <w:p w:rsidR="00D76913" w:rsidRPr="00304FB4" w:rsidRDefault="00FF6D82" w:rsidP="006331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4FB4">
        <w:rPr>
          <w:rFonts w:ascii="Arial" w:hAnsi="Arial" w:cs="Arial"/>
          <w:b/>
          <w:sz w:val="28"/>
          <w:szCs w:val="28"/>
          <w:u w:val="single"/>
        </w:rPr>
        <w:lastRenderedPageBreak/>
        <w:t>Family Resilience and Opportunities for Growth, (FROG) Core Training</w:t>
      </w:r>
      <w:r w:rsidR="00192C57" w:rsidRPr="00304FB4">
        <w:rPr>
          <w:rFonts w:ascii="Arial" w:hAnsi="Arial" w:cs="Arial"/>
          <w:b/>
          <w:sz w:val="28"/>
          <w:szCs w:val="28"/>
        </w:rPr>
        <w:t xml:space="preserve"> </w:t>
      </w:r>
      <w:r w:rsidR="00192C57" w:rsidRPr="00304FB4">
        <w:rPr>
          <w:rFonts w:ascii="Arial" w:hAnsi="Arial" w:cs="Arial"/>
          <w:sz w:val="28"/>
          <w:szCs w:val="28"/>
        </w:rPr>
        <w:t>Is</w:t>
      </w:r>
      <w:r w:rsidR="00FE66B4" w:rsidRPr="00304FB4">
        <w:rPr>
          <w:rFonts w:ascii="Arial" w:hAnsi="Arial" w:cs="Arial"/>
          <w:sz w:val="28"/>
          <w:szCs w:val="28"/>
        </w:rPr>
        <w:t xml:space="preserve"> required for all home visitors, </w:t>
      </w:r>
      <w:r w:rsidR="00192C57" w:rsidRPr="00304FB4">
        <w:rPr>
          <w:rFonts w:ascii="Arial" w:hAnsi="Arial" w:cs="Arial"/>
          <w:sz w:val="28"/>
          <w:szCs w:val="28"/>
        </w:rPr>
        <w:t>Superv</w:t>
      </w:r>
      <w:r w:rsidR="00447042" w:rsidRPr="00304FB4">
        <w:rPr>
          <w:rFonts w:ascii="Arial" w:hAnsi="Arial" w:cs="Arial"/>
          <w:sz w:val="28"/>
          <w:szCs w:val="28"/>
        </w:rPr>
        <w:t xml:space="preserve">isors and Program managers. </w:t>
      </w:r>
      <w:r w:rsidR="00447042" w:rsidRPr="00304FB4">
        <w:rPr>
          <w:rFonts w:ascii="Arial" w:hAnsi="Arial" w:cs="Arial"/>
          <w:b/>
          <w:sz w:val="28"/>
          <w:szCs w:val="28"/>
        </w:rPr>
        <w:t>New Training effective 1/1/2022</w:t>
      </w:r>
    </w:p>
    <w:p w:rsidR="00FE66B4" w:rsidRPr="001A192E" w:rsidRDefault="00192C57" w:rsidP="00D76913">
      <w:pPr>
        <w:pStyle w:val="ListParagraph"/>
        <w:spacing w:after="0" w:line="240" w:lineRule="auto"/>
        <w:ind w:left="630"/>
        <w:rPr>
          <w:rFonts w:ascii="Arial" w:hAnsi="Arial" w:cs="Arial"/>
          <w:b/>
          <w:sz w:val="28"/>
          <w:szCs w:val="28"/>
        </w:rPr>
      </w:pPr>
      <w:r w:rsidRPr="00304FB4">
        <w:rPr>
          <w:rFonts w:ascii="Arial" w:hAnsi="Arial" w:cs="Arial"/>
          <w:sz w:val="28"/>
          <w:szCs w:val="28"/>
        </w:rPr>
        <w:t>Rate $</w:t>
      </w:r>
      <w:r w:rsidR="00FF6D82" w:rsidRPr="00304FB4">
        <w:rPr>
          <w:rFonts w:ascii="Arial" w:hAnsi="Arial" w:cs="Arial"/>
          <w:sz w:val="28"/>
          <w:szCs w:val="28"/>
        </w:rPr>
        <w:t>550</w:t>
      </w:r>
      <w:r w:rsidRPr="00304FB4">
        <w:rPr>
          <w:rFonts w:ascii="Arial" w:hAnsi="Arial" w:cs="Arial"/>
          <w:sz w:val="28"/>
          <w:szCs w:val="28"/>
        </w:rPr>
        <w:t xml:space="preserve"> each.  ($</w:t>
      </w:r>
      <w:r w:rsidR="00FF6D82" w:rsidRPr="00304FB4">
        <w:rPr>
          <w:rFonts w:ascii="Arial" w:hAnsi="Arial" w:cs="Arial"/>
          <w:sz w:val="28"/>
          <w:szCs w:val="28"/>
        </w:rPr>
        <w:t>550</w:t>
      </w:r>
      <w:r w:rsidRPr="00304FB4">
        <w:rPr>
          <w:rFonts w:ascii="Arial" w:hAnsi="Arial" w:cs="Arial"/>
          <w:sz w:val="28"/>
          <w:szCs w:val="28"/>
        </w:rPr>
        <w:t xml:space="preserve"> </w:t>
      </w:r>
      <w:r w:rsidRPr="001A192E">
        <w:rPr>
          <w:rFonts w:ascii="Arial" w:hAnsi="Arial" w:cs="Arial"/>
          <w:sz w:val="28"/>
          <w:szCs w:val="28"/>
        </w:rPr>
        <w:t xml:space="preserve">X </w:t>
      </w:r>
      <w:r w:rsidR="00CA221B" w:rsidRPr="001A192E">
        <w:rPr>
          <w:rFonts w:ascii="Arial" w:hAnsi="Arial" w:cs="Arial"/>
          <w:sz w:val="28"/>
          <w:szCs w:val="28"/>
        </w:rPr>
        <w:t>3</w:t>
      </w:r>
      <w:r w:rsidRPr="001A192E">
        <w:rPr>
          <w:rFonts w:ascii="Arial" w:hAnsi="Arial" w:cs="Arial"/>
          <w:sz w:val="28"/>
          <w:szCs w:val="28"/>
        </w:rPr>
        <w:t>)</w:t>
      </w:r>
      <w:r w:rsidRPr="001A192E">
        <w:rPr>
          <w:rFonts w:ascii="Arial" w:hAnsi="Arial" w:cs="Arial"/>
          <w:b/>
          <w:sz w:val="28"/>
          <w:szCs w:val="28"/>
        </w:rPr>
        <w:t xml:space="preserve"> </w:t>
      </w:r>
      <w:r w:rsidR="00D76913" w:rsidRPr="001A192E">
        <w:rPr>
          <w:rFonts w:ascii="Arial" w:hAnsi="Arial" w:cs="Arial"/>
          <w:b/>
          <w:sz w:val="28"/>
          <w:szCs w:val="28"/>
        </w:rPr>
        <w:tab/>
      </w:r>
      <w:r w:rsidR="00D76913" w:rsidRPr="001A192E">
        <w:rPr>
          <w:rFonts w:ascii="Arial" w:hAnsi="Arial" w:cs="Arial"/>
          <w:b/>
          <w:sz w:val="28"/>
          <w:szCs w:val="28"/>
        </w:rPr>
        <w:tab/>
      </w:r>
      <w:r w:rsidR="00D76913" w:rsidRPr="001A192E">
        <w:rPr>
          <w:rFonts w:ascii="Arial" w:hAnsi="Arial" w:cs="Arial"/>
          <w:b/>
          <w:sz w:val="28"/>
          <w:szCs w:val="28"/>
        </w:rPr>
        <w:tab/>
      </w:r>
      <w:r w:rsidR="00D76913" w:rsidRPr="001A192E">
        <w:rPr>
          <w:rFonts w:ascii="Arial" w:hAnsi="Arial" w:cs="Arial"/>
          <w:b/>
          <w:sz w:val="28"/>
          <w:szCs w:val="28"/>
        </w:rPr>
        <w:tab/>
        <w:t xml:space="preserve">      </w:t>
      </w:r>
      <w:r w:rsidR="00D2501C" w:rsidRPr="001A192E">
        <w:rPr>
          <w:rFonts w:ascii="Arial" w:hAnsi="Arial" w:cs="Arial"/>
          <w:b/>
          <w:sz w:val="28"/>
          <w:szCs w:val="28"/>
        </w:rPr>
        <w:t>Total C</w:t>
      </w:r>
      <w:r w:rsidRPr="001A192E">
        <w:rPr>
          <w:rFonts w:ascii="Arial" w:hAnsi="Arial" w:cs="Arial"/>
          <w:b/>
          <w:sz w:val="28"/>
          <w:szCs w:val="28"/>
        </w:rPr>
        <w:t>ost:</w:t>
      </w:r>
      <w:r w:rsidR="0068278B" w:rsidRPr="001A192E">
        <w:rPr>
          <w:rFonts w:ascii="Arial" w:hAnsi="Arial" w:cs="Arial"/>
          <w:b/>
          <w:sz w:val="28"/>
          <w:szCs w:val="28"/>
        </w:rPr>
        <w:t xml:space="preserve"> </w:t>
      </w:r>
      <w:r w:rsidRPr="001A192E">
        <w:rPr>
          <w:rFonts w:ascii="Arial" w:hAnsi="Arial" w:cs="Arial"/>
          <w:b/>
          <w:sz w:val="28"/>
          <w:szCs w:val="28"/>
        </w:rPr>
        <w:t>$</w:t>
      </w:r>
      <w:r w:rsidR="00CA221B" w:rsidRPr="001A192E">
        <w:rPr>
          <w:rFonts w:ascii="Arial" w:hAnsi="Arial" w:cs="Arial"/>
          <w:b/>
          <w:sz w:val="28"/>
          <w:szCs w:val="28"/>
        </w:rPr>
        <w:t>1650</w:t>
      </w:r>
    </w:p>
    <w:p w:rsidR="0079061A" w:rsidRPr="001A192E" w:rsidRDefault="0079061A" w:rsidP="0063314D">
      <w:pPr>
        <w:pStyle w:val="ListParagraph"/>
        <w:spacing w:after="0" w:line="240" w:lineRule="auto"/>
        <w:ind w:left="630" w:hanging="360"/>
        <w:rPr>
          <w:rFonts w:ascii="Arial" w:hAnsi="Arial" w:cs="Arial"/>
          <w:b/>
          <w:sz w:val="28"/>
          <w:szCs w:val="28"/>
        </w:rPr>
      </w:pPr>
    </w:p>
    <w:p w:rsidR="00D76913" w:rsidRPr="001A192E" w:rsidRDefault="00365A11" w:rsidP="006331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  <w:u w:val="single"/>
        </w:rPr>
        <w:t xml:space="preserve">Supervisors </w:t>
      </w:r>
      <w:r w:rsidR="00FF6D82" w:rsidRPr="001A192E">
        <w:rPr>
          <w:rFonts w:ascii="Arial" w:hAnsi="Arial" w:cs="Arial"/>
          <w:b/>
          <w:sz w:val="28"/>
          <w:szCs w:val="28"/>
          <w:u w:val="single"/>
        </w:rPr>
        <w:t>(FROG) Core</w:t>
      </w:r>
      <w:r w:rsidR="00EE7D82" w:rsidRPr="001A192E">
        <w:rPr>
          <w:rFonts w:ascii="Arial" w:hAnsi="Arial" w:cs="Arial"/>
          <w:b/>
          <w:sz w:val="28"/>
          <w:szCs w:val="28"/>
          <w:u w:val="single"/>
        </w:rPr>
        <w:t xml:space="preserve"> Training</w:t>
      </w:r>
      <w:r w:rsidR="00EE7D82" w:rsidRPr="001A192E">
        <w:rPr>
          <w:rFonts w:ascii="Arial" w:hAnsi="Arial" w:cs="Arial"/>
          <w:b/>
          <w:sz w:val="28"/>
          <w:szCs w:val="28"/>
        </w:rPr>
        <w:t xml:space="preserve"> </w:t>
      </w:r>
      <w:r w:rsidR="00EE7D82" w:rsidRPr="001A192E">
        <w:rPr>
          <w:rFonts w:ascii="Arial" w:hAnsi="Arial" w:cs="Arial"/>
          <w:sz w:val="28"/>
          <w:szCs w:val="28"/>
        </w:rPr>
        <w:t>Is required for the Super</w:t>
      </w:r>
      <w:r w:rsidR="00447042" w:rsidRPr="001A192E">
        <w:rPr>
          <w:rFonts w:ascii="Arial" w:hAnsi="Arial" w:cs="Arial"/>
          <w:sz w:val="28"/>
          <w:szCs w:val="28"/>
        </w:rPr>
        <w:t xml:space="preserve">visor and Program Manager. </w:t>
      </w:r>
      <w:r w:rsidR="00447042" w:rsidRPr="001A192E">
        <w:rPr>
          <w:rFonts w:ascii="Arial" w:hAnsi="Arial" w:cs="Arial"/>
          <w:b/>
          <w:sz w:val="28"/>
          <w:szCs w:val="28"/>
        </w:rPr>
        <w:t>New Training effective 1/1/2022</w:t>
      </w:r>
      <w:r w:rsidR="00EE7D82" w:rsidRPr="001A192E">
        <w:rPr>
          <w:rFonts w:ascii="Arial" w:hAnsi="Arial" w:cs="Arial"/>
          <w:b/>
          <w:sz w:val="28"/>
          <w:szCs w:val="28"/>
        </w:rPr>
        <w:t xml:space="preserve"> </w:t>
      </w:r>
    </w:p>
    <w:p w:rsidR="00EE7D82" w:rsidRPr="001A192E" w:rsidRDefault="00EE7D82" w:rsidP="00D76913">
      <w:pPr>
        <w:pStyle w:val="ListParagraph"/>
        <w:spacing w:after="0" w:line="240" w:lineRule="auto"/>
        <w:ind w:left="63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>Rate $215 each.  ($215 X</w:t>
      </w:r>
      <w:r w:rsidR="00704339" w:rsidRPr="001A192E">
        <w:rPr>
          <w:rFonts w:ascii="Arial" w:hAnsi="Arial" w:cs="Arial"/>
          <w:sz w:val="28"/>
          <w:szCs w:val="28"/>
        </w:rPr>
        <w:t xml:space="preserve"> </w:t>
      </w:r>
      <w:r w:rsidR="00911578" w:rsidRPr="001A192E">
        <w:rPr>
          <w:rFonts w:ascii="Arial" w:hAnsi="Arial" w:cs="Arial"/>
          <w:sz w:val="28"/>
          <w:szCs w:val="28"/>
        </w:rPr>
        <w:t>1</w:t>
      </w:r>
      <w:r w:rsidRPr="001A192E">
        <w:rPr>
          <w:rFonts w:ascii="Arial" w:hAnsi="Arial" w:cs="Arial"/>
          <w:sz w:val="28"/>
          <w:szCs w:val="28"/>
        </w:rPr>
        <w:t>)</w:t>
      </w:r>
      <w:r w:rsidR="0068278B" w:rsidRPr="001A192E">
        <w:rPr>
          <w:rFonts w:ascii="Arial" w:hAnsi="Arial" w:cs="Arial"/>
          <w:b/>
          <w:sz w:val="28"/>
          <w:szCs w:val="28"/>
        </w:rPr>
        <w:t xml:space="preserve"> </w:t>
      </w:r>
      <w:r w:rsidR="00D76913" w:rsidRPr="001A192E">
        <w:rPr>
          <w:rFonts w:ascii="Arial" w:hAnsi="Arial" w:cs="Arial"/>
          <w:b/>
          <w:sz w:val="28"/>
          <w:szCs w:val="28"/>
        </w:rPr>
        <w:tab/>
      </w:r>
      <w:r w:rsidR="00D76913" w:rsidRPr="001A192E">
        <w:rPr>
          <w:rFonts w:ascii="Arial" w:hAnsi="Arial" w:cs="Arial"/>
          <w:b/>
          <w:sz w:val="28"/>
          <w:szCs w:val="28"/>
        </w:rPr>
        <w:tab/>
      </w:r>
      <w:r w:rsidR="00D76913" w:rsidRPr="001A192E">
        <w:rPr>
          <w:rFonts w:ascii="Arial" w:hAnsi="Arial" w:cs="Arial"/>
          <w:b/>
          <w:sz w:val="28"/>
          <w:szCs w:val="28"/>
        </w:rPr>
        <w:tab/>
      </w:r>
      <w:r w:rsidR="00D76913" w:rsidRPr="001A192E">
        <w:rPr>
          <w:rFonts w:ascii="Arial" w:hAnsi="Arial" w:cs="Arial"/>
          <w:b/>
          <w:sz w:val="28"/>
          <w:szCs w:val="28"/>
        </w:rPr>
        <w:tab/>
        <w:t xml:space="preserve">      </w:t>
      </w:r>
      <w:r w:rsidR="00D2501C" w:rsidRPr="001A192E">
        <w:rPr>
          <w:rFonts w:ascii="Arial" w:hAnsi="Arial" w:cs="Arial"/>
          <w:b/>
          <w:sz w:val="28"/>
          <w:szCs w:val="28"/>
        </w:rPr>
        <w:t>Total C</w:t>
      </w:r>
      <w:r w:rsidR="0063314D" w:rsidRPr="001A192E">
        <w:rPr>
          <w:rFonts w:ascii="Arial" w:hAnsi="Arial" w:cs="Arial"/>
          <w:b/>
          <w:sz w:val="28"/>
          <w:szCs w:val="28"/>
        </w:rPr>
        <w:t xml:space="preserve">ost: </w:t>
      </w:r>
      <w:r w:rsidRPr="001A192E">
        <w:rPr>
          <w:rFonts w:ascii="Arial" w:hAnsi="Arial" w:cs="Arial"/>
          <w:b/>
          <w:sz w:val="28"/>
          <w:szCs w:val="28"/>
        </w:rPr>
        <w:t>$</w:t>
      </w:r>
      <w:r w:rsidR="00911578" w:rsidRPr="001A192E">
        <w:rPr>
          <w:rFonts w:ascii="Arial" w:hAnsi="Arial" w:cs="Arial"/>
          <w:b/>
          <w:sz w:val="28"/>
          <w:szCs w:val="28"/>
        </w:rPr>
        <w:t>215</w:t>
      </w:r>
    </w:p>
    <w:p w:rsidR="00192C57" w:rsidRPr="001A192E" w:rsidRDefault="00192C57" w:rsidP="0063314D">
      <w:pPr>
        <w:pStyle w:val="ListParagraph"/>
        <w:spacing w:after="0" w:line="240" w:lineRule="auto"/>
        <w:ind w:left="630" w:hanging="360"/>
        <w:rPr>
          <w:rFonts w:ascii="Arial" w:hAnsi="Arial" w:cs="Arial"/>
          <w:b/>
          <w:sz w:val="28"/>
          <w:szCs w:val="28"/>
        </w:rPr>
      </w:pPr>
    </w:p>
    <w:p w:rsidR="00D76913" w:rsidRPr="001A192E" w:rsidRDefault="00192C57" w:rsidP="006331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  <w:u w:val="single"/>
        </w:rPr>
        <w:t>Foundations for Family Support Training</w:t>
      </w:r>
      <w:r w:rsidRPr="001A192E">
        <w:rPr>
          <w:rFonts w:ascii="Arial" w:hAnsi="Arial" w:cs="Arial"/>
          <w:b/>
          <w:sz w:val="28"/>
          <w:szCs w:val="28"/>
        </w:rPr>
        <w:t xml:space="preserve"> </w:t>
      </w:r>
      <w:r w:rsidRPr="001A192E">
        <w:rPr>
          <w:rFonts w:ascii="Arial" w:hAnsi="Arial" w:cs="Arial"/>
          <w:sz w:val="28"/>
          <w:szCs w:val="28"/>
        </w:rPr>
        <w:t xml:space="preserve">Is required for all home visitors, Supervisors and Program managers. </w:t>
      </w:r>
      <w:r w:rsidR="0079061A" w:rsidRPr="001A192E">
        <w:rPr>
          <w:rFonts w:ascii="Arial" w:hAnsi="Arial" w:cs="Arial"/>
          <w:sz w:val="28"/>
          <w:szCs w:val="28"/>
        </w:rPr>
        <w:t xml:space="preserve">   </w:t>
      </w:r>
    </w:p>
    <w:p w:rsidR="00911578" w:rsidRPr="001A192E" w:rsidRDefault="00911578" w:rsidP="00911578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 xml:space="preserve">Rate $675 each ($675 x 3) </w:t>
      </w:r>
      <w:r w:rsidRPr="001A192E">
        <w:rPr>
          <w:rFonts w:ascii="Arial" w:hAnsi="Arial" w:cs="Arial"/>
          <w:b/>
          <w:sz w:val="28"/>
          <w:szCs w:val="28"/>
        </w:rPr>
        <w:t>Training cost prior to 1/1/2022</w:t>
      </w:r>
    </w:p>
    <w:p w:rsidR="00911578" w:rsidRPr="001A192E" w:rsidRDefault="00911578" w:rsidP="00911578">
      <w:pPr>
        <w:pStyle w:val="ListParagraph"/>
        <w:spacing w:after="0" w:line="240" w:lineRule="auto"/>
        <w:ind w:left="63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  <w:t xml:space="preserve">      </w:t>
      </w:r>
      <w:r w:rsidRPr="001A192E">
        <w:rPr>
          <w:rFonts w:ascii="Arial" w:hAnsi="Arial" w:cs="Arial"/>
          <w:b/>
          <w:sz w:val="28"/>
          <w:szCs w:val="28"/>
        </w:rPr>
        <w:t>Total Cost: $2025</w:t>
      </w:r>
    </w:p>
    <w:p w:rsidR="00911578" w:rsidRPr="001A192E" w:rsidRDefault="00911578" w:rsidP="00911578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</w:p>
    <w:p w:rsidR="00192C57" w:rsidRPr="001A192E" w:rsidRDefault="0079061A" w:rsidP="00D76913">
      <w:pPr>
        <w:pStyle w:val="ListParagraph"/>
        <w:spacing w:after="0" w:line="240" w:lineRule="auto"/>
        <w:ind w:left="63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>Rate $</w:t>
      </w:r>
      <w:r w:rsidR="00FF6D82" w:rsidRPr="001A192E">
        <w:rPr>
          <w:rFonts w:ascii="Arial" w:hAnsi="Arial" w:cs="Arial"/>
          <w:sz w:val="28"/>
          <w:szCs w:val="28"/>
        </w:rPr>
        <w:t>700</w:t>
      </w:r>
      <w:r w:rsidRPr="001A192E">
        <w:rPr>
          <w:rFonts w:ascii="Arial" w:hAnsi="Arial" w:cs="Arial"/>
          <w:sz w:val="28"/>
          <w:szCs w:val="28"/>
        </w:rPr>
        <w:t xml:space="preserve"> each.  ($</w:t>
      </w:r>
      <w:r w:rsidR="00FF6D82" w:rsidRPr="001A192E">
        <w:rPr>
          <w:rFonts w:ascii="Arial" w:hAnsi="Arial" w:cs="Arial"/>
          <w:sz w:val="28"/>
          <w:szCs w:val="28"/>
        </w:rPr>
        <w:t>700</w:t>
      </w:r>
      <w:r w:rsidRPr="001A192E">
        <w:rPr>
          <w:rFonts w:ascii="Arial" w:hAnsi="Arial" w:cs="Arial"/>
          <w:sz w:val="28"/>
          <w:szCs w:val="28"/>
        </w:rPr>
        <w:t xml:space="preserve"> X </w:t>
      </w:r>
      <w:r w:rsidR="00CA221B" w:rsidRPr="001A192E">
        <w:rPr>
          <w:rFonts w:ascii="Arial" w:hAnsi="Arial" w:cs="Arial"/>
          <w:sz w:val="28"/>
          <w:szCs w:val="28"/>
        </w:rPr>
        <w:t>3</w:t>
      </w:r>
      <w:r w:rsidRPr="001A192E">
        <w:rPr>
          <w:rFonts w:ascii="Arial" w:hAnsi="Arial" w:cs="Arial"/>
          <w:sz w:val="28"/>
          <w:szCs w:val="28"/>
        </w:rPr>
        <w:t>)</w:t>
      </w:r>
      <w:r w:rsidR="00192C57" w:rsidRPr="001A192E">
        <w:rPr>
          <w:rFonts w:ascii="Arial" w:hAnsi="Arial" w:cs="Arial"/>
          <w:b/>
          <w:sz w:val="28"/>
          <w:szCs w:val="28"/>
        </w:rPr>
        <w:t xml:space="preserve"> </w:t>
      </w:r>
      <w:r w:rsidR="00911578" w:rsidRPr="001A192E">
        <w:rPr>
          <w:rFonts w:ascii="Arial" w:hAnsi="Arial" w:cs="Arial"/>
          <w:b/>
          <w:sz w:val="28"/>
          <w:szCs w:val="28"/>
        </w:rPr>
        <w:t>Training cost effective 1/1/2022</w:t>
      </w:r>
      <w:r w:rsidR="00D76913" w:rsidRPr="001A192E">
        <w:rPr>
          <w:rFonts w:ascii="Arial" w:hAnsi="Arial" w:cs="Arial"/>
          <w:b/>
          <w:sz w:val="28"/>
          <w:szCs w:val="28"/>
        </w:rPr>
        <w:tab/>
      </w:r>
      <w:r w:rsidR="00D76913" w:rsidRPr="001A192E">
        <w:rPr>
          <w:rFonts w:ascii="Arial" w:hAnsi="Arial" w:cs="Arial"/>
          <w:b/>
          <w:sz w:val="28"/>
          <w:szCs w:val="28"/>
        </w:rPr>
        <w:tab/>
      </w:r>
      <w:r w:rsidR="00911578" w:rsidRPr="001A192E">
        <w:rPr>
          <w:rFonts w:ascii="Arial" w:hAnsi="Arial" w:cs="Arial"/>
          <w:b/>
          <w:sz w:val="28"/>
          <w:szCs w:val="28"/>
        </w:rPr>
        <w:tab/>
      </w:r>
      <w:r w:rsidR="00911578" w:rsidRPr="001A192E">
        <w:rPr>
          <w:rFonts w:ascii="Arial" w:hAnsi="Arial" w:cs="Arial"/>
          <w:b/>
          <w:sz w:val="28"/>
          <w:szCs w:val="28"/>
        </w:rPr>
        <w:tab/>
      </w:r>
      <w:r w:rsidR="00911578" w:rsidRPr="001A192E">
        <w:rPr>
          <w:rFonts w:ascii="Arial" w:hAnsi="Arial" w:cs="Arial"/>
          <w:b/>
          <w:sz w:val="28"/>
          <w:szCs w:val="28"/>
        </w:rPr>
        <w:tab/>
      </w:r>
      <w:r w:rsidR="00911578" w:rsidRPr="001A192E">
        <w:rPr>
          <w:rFonts w:ascii="Arial" w:hAnsi="Arial" w:cs="Arial"/>
          <w:b/>
          <w:sz w:val="28"/>
          <w:szCs w:val="28"/>
        </w:rPr>
        <w:tab/>
      </w:r>
      <w:r w:rsidR="00911578" w:rsidRPr="001A192E"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911578" w:rsidRPr="001A192E">
        <w:rPr>
          <w:rFonts w:ascii="Arial" w:hAnsi="Arial" w:cs="Arial"/>
          <w:b/>
          <w:sz w:val="28"/>
          <w:szCs w:val="28"/>
        </w:rPr>
        <w:tab/>
      </w:r>
      <w:r w:rsidR="00D76913" w:rsidRPr="001A192E">
        <w:rPr>
          <w:rFonts w:ascii="Arial" w:hAnsi="Arial" w:cs="Arial"/>
          <w:b/>
          <w:sz w:val="28"/>
          <w:szCs w:val="28"/>
        </w:rPr>
        <w:tab/>
        <w:t xml:space="preserve">     </w:t>
      </w:r>
      <w:r w:rsidR="004523EF" w:rsidRPr="001A192E">
        <w:rPr>
          <w:rFonts w:ascii="Arial" w:hAnsi="Arial" w:cs="Arial"/>
          <w:b/>
          <w:sz w:val="28"/>
          <w:szCs w:val="28"/>
        </w:rPr>
        <w:t xml:space="preserve">         </w:t>
      </w:r>
      <w:r w:rsidR="00D76913" w:rsidRPr="001A192E">
        <w:rPr>
          <w:rFonts w:ascii="Arial" w:hAnsi="Arial" w:cs="Arial"/>
          <w:b/>
          <w:sz w:val="28"/>
          <w:szCs w:val="28"/>
        </w:rPr>
        <w:t xml:space="preserve"> </w:t>
      </w:r>
      <w:r w:rsidR="00D2501C" w:rsidRPr="001A192E">
        <w:rPr>
          <w:rFonts w:ascii="Arial" w:hAnsi="Arial" w:cs="Arial"/>
          <w:b/>
          <w:sz w:val="28"/>
          <w:szCs w:val="28"/>
        </w:rPr>
        <w:t>Total C</w:t>
      </w:r>
      <w:r w:rsidRPr="001A192E">
        <w:rPr>
          <w:rFonts w:ascii="Arial" w:hAnsi="Arial" w:cs="Arial"/>
          <w:b/>
          <w:sz w:val="28"/>
          <w:szCs w:val="28"/>
        </w:rPr>
        <w:t xml:space="preserve">ost: </w:t>
      </w:r>
      <w:r w:rsidR="00192C57" w:rsidRPr="001A192E">
        <w:rPr>
          <w:rFonts w:ascii="Arial" w:hAnsi="Arial" w:cs="Arial"/>
          <w:b/>
          <w:sz w:val="28"/>
          <w:szCs w:val="28"/>
        </w:rPr>
        <w:t>$</w:t>
      </w:r>
      <w:r w:rsidR="00CA221B" w:rsidRPr="001A192E">
        <w:rPr>
          <w:rFonts w:ascii="Arial" w:hAnsi="Arial" w:cs="Arial"/>
          <w:b/>
          <w:sz w:val="28"/>
          <w:szCs w:val="28"/>
        </w:rPr>
        <w:t>21</w:t>
      </w:r>
      <w:r w:rsidR="00911578" w:rsidRPr="001A192E">
        <w:rPr>
          <w:rFonts w:ascii="Arial" w:hAnsi="Arial" w:cs="Arial"/>
          <w:b/>
          <w:sz w:val="28"/>
          <w:szCs w:val="28"/>
        </w:rPr>
        <w:t>00</w:t>
      </w:r>
    </w:p>
    <w:p w:rsidR="0079061A" w:rsidRPr="001A192E" w:rsidRDefault="0079061A" w:rsidP="0063314D">
      <w:pPr>
        <w:pStyle w:val="ListParagraph"/>
        <w:spacing w:after="0" w:line="240" w:lineRule="auto"/>
        <w:ind w:left="630" w:hanging="360"/>
        <w:rPr>
          <w:rFonts w:ascii="Arial" w:hAnsi="Arial" w:cs="Arial"/>
          <w:b/>
          <w:sz w:val="28"/>
          <w:szCs w:val="28"/>
        </w:rPr>
      </w:pPr>
    </w:p>
    <w:p w:rsidR="00711B42" w:rsidRPr="001A192E" w:rsidRDefault="00192C57" w:rsidP="006331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  <w:u w:val="single"/>
        </w:rPr>
        <w:t>Supervisors</w:t>
      </w:r>
      <w:r w:rsidR="0079061A" w:rsidRPr="001A192E">
        <w:rPr>
          <w:rFonts w:ascii="Arial" w:hAnsi="Arial" w:cs="Arial"/>
          <w:b/>
          <w:sz w:val="28"/>
          <w:szCs w:val="28"/>
          <w:u w:val="single"/>
        </w:rPr>
        <w:t xml:space="preserve"> Foundation for Family Support</w:t>
      </w:r>
      <w:r w:rsidRPr="001A192E">
        <w:rPr>
          <w:rFonts w:ascii="Arial" w:hAnsi="Arial" w:cs="Arial"/>
          <w:b/>
          <w:sz w:val="28"/>
          <w:szCs w:val="28"/>
          <w:u w:val="single"/>
        </w:rPr>
        <w:t xml:space="preserve"> Core Training</w:t>
      </w:r>
      <w:r w:rsidR="00FF6D82" w:rsidRPr="001A192E">
        <w:rPr>
          <w:rFonts w:ascii="Arial" w:hAnsi="Arial" w:cs="Arial"/>
          <w:b/>
          <w:sz w:val="28"/>
          <w:szCs w:val="28"/>
          <w:u w:val="single"/>
        </w:rPr>
        <w:t>*</w:t>
      </w:r>
      <w:r w:rsidR="00FF6D82" w:rsidRPr="001A192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76913" w:rsidRPr="001A192E" w:rsidRDefault="00192C57" w:rsidP="00711B42">
      <w:pPr>
        <w:pStyle w:val="ListParagraph"/>
        <w:spacing w:after="0" w:line="240" w:lineRule="auto"/>
        <w:ind w:left="63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>Is required</w:t>
      </w:r>
      <w:r w:rsidR="00EE7D82" w:rsidRPr="001A192E">
        <w:rPr>
          <w:rFonts w:ascii="Arial" w:hAnsi="Arial" w:cs="Arial"/>
          <w:sz w:val="28"/>
          <w:szCs w:val="28"/>
        </w:rPr>
        <w:t xml:space="preserve"> for the </w:t>
      </w:r>
      <w:r w:rsidR="0079061A" w:rsidRPr="001A192E">
        <w:rPr>
          <w:rFonts w:ascii="Arial" w:hAnsi="Arial" w:cs="Arial"/>
          <w:sz w:val="28"/>
          <w:szCs w:val="28"/>
        </w:rPr>
        <w:t>Su</w:t>
      </w:r>
      <w:r w:rsidR="00FF6D82" w:rsidRPr="001A192E">
        <w:rPr>
          <w:rFonts w:ascii="Arial" w:hAnsi="Arial" w:cs="Arial"/>
          <w:sz w:val="28"/>
          <w:szCs w:val="28"/>
        </w:rPr>
        <w:t xml:space="preserve">pervisor and Program Managers. </w:t>
      </w:r>
    </w:p>
    <w:p w:rsidR="00442D0B" w:rsidRPr="001A192E" w:rsidRDefault="00EE7D82" w:rsidP="00D76913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>Rate $215 each.  ($215 X</w:t>
      </w:r>
      <w:r w:rsidR="00704339" w:rsidRPr="001A192E">
        <w:rPr>
          <w:rFonts w:ascii="Arial" w:hAnsi="Arial" w:cs="Arial"/>
          <w:sz w:val="28"/>
          <w:szCs w:val="28"/>
        </w:rPr>
        <w:t xml:space="preserve"> </w:t>
      </w:r>
      <w:r w:rsidRPr="001A192E">
        <w:rPr>
          <w:rFonts w:ascii="Arial" w:hAnsi="Arial" w:cs="Arial"/>
          <w:sz w:val="28"/>
          <w:szCs w:val="28"/>
        </w:rPr>
        <w:t>2</w:t>
      </w:r>
      <w:r w:rsidR="00D76913" w:rsidRPr="001A192E">
        <w:rPr>
          <w:rFonts w:ascii="Arial" w:hAnsi="Arial" w:cs="Arial"/>
          <w:sz w:val="28"/>
          <w:szCs w:val="28"/>
        </w:rPr>
        <w:t>)</w:t>
      </w:r>
      <w:r w:rsidR="00FF6D82" w:rsidRPr="001A192E">
        <w:rPr>
          <w:rFonts w:ascii="Arial" w:hAnsi="Arial" w:cs="Arial"/>
          <w:sz w:val="28"/>
          <w:szCs w:val="28"/>
        </w:rPr>
        <w:t xml:space="preserve"> *training retired October 2022</w:t>
      </w:r>
      <w:r w:rsidR="00D76913" w:rsidRPr="001A192E">
        <w:rPr>
          <w:rFonts w:ascii="Arial" w:hAnsi="Arial" w:cs="Arial"/>
          <w:sz w:val="28"/>
          <w:szCs w:val="28"/>
        </w:rPr>
        <w:tab/>
      </w:r>
      <w:r w:rsidR="00442D0B" w:rsidRPr="001A192E">
        <w:rPr>
          <w:rFonts w:ascii="Arial" w:hAnsi="Arial" w:cs="Arial"/>
          <w:sz w:val="28"/>
          <w:szCs w:val="28"/>
        </w:rPr>
        <w:t>.</w:t>
      </w:r>
    </w:p>
    <w:p w:rsidR="0079061A" w:rsidRPr="001A192E" w:rsidRDefault="00D76913" w:rsidP="00D76913">
      <w:pPr>
        <w:pStyle w:val="ListParagraph"/>
        <w:spacing w:after="0" w:line="240" w:lineRule="auto"/>
        <w:ind w:left="63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 xml:space="preserve">     </w:t>
      </w:r>
      <w:r w:rsidR="00FF6D82" w:rsidRPr="001A192E">
        <w:rPr>
          <w:rFonts w:ascii="Arial" w:hAnsi="Arial" w:cs="Arial"/>
          <w:sz w:val="28"/>
          <w:szCs w:val="28"/>
        </w:rPr>
        <w:tab/>
      </w:r>
      <w:r w:rsidR="00FF6D82" w:rsidRPr="001A192E">
        <w:rPr>
          <w:rFonts w:ascii="Arial" w:hAnsi="Arial" w:cs="Arial"/>
          <w:sz w:val="28"/>
          <w:szCs w:val="28"/>
        </w:rPr>
        <w:tab/>
      </w:r>
      <w:r w:rsidR="00FF6D82" w:rsidRPr="001A192E">
        <w:rPr>
          <w:rFonts w:ascii="Arial" w:hAnsi="Arial" w:cs="Arial"/>
          <w:sz w:val="28"/>
          <w:szCs w:val="28"/>
        </w:rPr>
        <w:tab/>
      </w:r>
      <w:r w:rsidR="00FF6D82" w:rsidRPr="001A192E">
        <w:rPr>
          <w:rFonts w:ascii="Arial" w:hAnsi="Arial" w:cs="Arial"/>
          <w:sz w:val="28"/>
          <w:szCs w:val="28"/>
        </w:rPr>
        <w:tab/>
      </w:r>
      <w:r w:rsidR="00FF6D82" w:rsidRPr="001A192E">
        <w:rPr>
          <w:rFonts w:ascii="Arial" w:hAnsi="Arial" w:cs="Arial"/>
          <w:sz w:val="28"/>
          <w:szCs w:val="28"/>
        </w:rPr>
        <w:tab/>
      </w:r>
      <w:r w:rsidR="00FF6D82" w:rsidRPr="001A192E">
        <w:rPr>
          <w:rFonts w:ascii="Arial" w:hAnsi="Arial" w:cs="Arial"/>
          <w:sz w:val="28"/>
          <w:szCs w:val="28"/>
        </w:rPr>
        <w:tab/>
      </w:r>
      <w:r w:rsidR="00FF6D82" w:rsidRPr="001A192E">
        <w:rPr>
          <w:rFonts w:ascii="Arial" w:hAnsi="Arial" w:cs="Arial"/>
          <w:sz w:val="28"/>
          <w:szCs w:val="28"/>
        </w:rPr>
        <w:tab/>
      </w:r>
      <w:r w:rsidR="00FF6D82" w:rsidRPr="001A192E">
        <w:rPr>
          <w:rFonts w:ascii="Arial" w:hAnsi="Arial" w:cs="Arial"/>
          <w:sz w:val="28"/>
          <w:szCs w:val="28"/>
        </w:rPr>
        <w:tab/>
        <w:t xml:space="preserve">      </w:t>
      </w:r>
      <w:r w:rsidR="00D2501C" w:rsidRPr="001A192E">
        <w:rPr>
          <w:rFonts w:ascii="Arial" w:hAnsi="Arial" w:cs="Arial"/>
          <w:b/>
          <w:sz w:val="28"/>
          <w:szCs w:val="28"/>
        </w:rPr>
        <w:t>Total C</w:t>
      </w:r>
      <w:r w:rsidR="0063314D" w:rsidRPr="001A192E">
        <w:rPr>
          <w:rFonts w:ascii="Arial" w:hAnsi="Arial" w:cs="Arial"/>
          <w:b/>
          <w:sz w:val="28"/>
          <w:szCs w:val="28"/>
        </w:rPr>
        <w:t>ost:</w:t>
      </w:r>
      <w:r w:rsidR="00FF6D82" w:rsidRPr="001A192E">
        <w:rPr>
          <w:rFonts w:ascii="Arial" w:hAnsi="Arial" w:cs="Arial"/>
          <w:b/>
          <w:sz w:val="28"/>
          <w:szCs w:val="28"/>
        </w:rPr>
        <w:t xml:space="preserve"> $</w:t>
      </w:r>
      <w:r w:rsidR="00EE7D82" w:rsidRPr="001A192E">
        <w:rPr>
          <w:rFonts w:ascii="Arial" w:hAnsi="Arial" w:cs="Arial"/>
          <w:b/>
          <w:sz w:val="28"/>
          <w:szCs w:val="28"/>
        </w:rPr>
        <w:t>430</w:t>
      </w:r>
    </w:p>
    <w:p w:rsidR="00FF6D82" w:rsidRPr="001A192E" w:rsidRDefault="00FF6D82" w:rsidP="00D76913">
      <w:pPr>
        <w:pStyle w:val="ListParagraph"/>
        <w:spacing w:after="0" w:line="240" w:lineRule="auto"/>
        <w:ind w:left="630"/>
        <w:rPr>
          <w:rFonts w:ascii="Arial" w:hAnsi="Arial" w:cs="Arial"/>
          <w:b/>
          <w:sz w:val="28"/>
          <w:szCs w:val="28"/>
        </w:rPr>
      </w:pPr>
    </w:p>
    <w:p w:rsidR="00FF6D82" w:rsidRPr="001A192E" w:rsidRDefault="00FF6D82" w:rsidP="00FF6D8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  <w:u w:val="single"/>
        </w:rPr>
        <w:t>Supervisor Core Training is required for Supervisors and Program Managers</w:t>
      </w:r>
    </w:p>
    <w:p w:rsidR="004523EF" w:rsidRPr="001A192E" w:rsidRDefault="00FF6D82" w:rsidP="00FF6D82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 xml:space="preserve">Rate $550 each for any new Supervisor or Program Manager or </w:t>
      </w:r>
    </w:p>
    <w:p w:rsidR="00442D0B" w:rsidRPr="001A192E" w:rsidRDefault="00FF6D82" w:rsidP="00FF6D82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 xml:space="preserve">$250 each for recipients of previous Supervisors Foundation for Family Support Core </w:t>
      </w:r>
      <w:r w:rsidR="003613CB" w:rsidRPr="001A192E">
        <w:rPr>
          <w:rFonts w:ascii="Arial" w:hAnsi="Arial" w:cs="Arial"/>
          <w:sz w:val="28"/>
          <w:szCs w:val="28"/>
        </w:rPr>
        <w:t>training.</w:t>
      </w:r>
      <w:r w:rsidR="002724A0" w:rsidRPr="001A192E">
        <w:rPr>
          <w:rFonts w:ascii="Arial" w:hAnsi="Arial" w:cs="Arial"/>
          <w:sz w:val="28"/>
          <w:szCs w:val="28"/>
        </w:rPr>
        <w:tab/>
      </w:r>
      <w:r w:rsidR="002724A0" w:rsidRPr="001A192E">
        <w:rPr>
          <w:rFonts w:ascii="Arial" w:hAnsi="Arial" w:cs="Arial"/>
          <w:sz w:val="28"/>
          <w:szCs w:val="28"/>
        </w:rPr>
        <w:tab/>
      </w:r>
      <w:r w:rsidR="002724A0" w:rsidRPr="001A192E">
        <w:rPr>
          <w:rFonts w:ascii="Arial" w:hAnsi="Arial" w:cs="Arial"/>
          <w:sz w:val="28"/>
          <w:szCs w:val="28"/>
        </w:rPr>
        <w:tab/>
      </w:r>
      <w:r w:rsidR="002724A0" w:rsidRPr="001A192E">
        <w:rPr>
          <w:rFonts w:ascii="Arial" w:hAnsi="Arial" w:cs="Arial"/>
          <w:sz w:val="28"/>
          <w:szCs w:val="28"/>
        </w:rPr>
        <w:tab/>
      </w:r>
    </w:p>
    <w:p w:rsidR="002724A0" w:rsidRPr="001A192E" w:rsidRDefault="00442D0B" w:rsidP="00FF6D82">
      <w:pPr>
        <w:pStyle w:val="ListParagraph"/>
        <w:spacing w:after="0" w:line="240" w:lineRule="auto"/>
        <w:ind w:left="63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="002724A0" w:rsidRPr="001A192E">
        <w:rPr>
          <w:rFonts w:ascii="Arial" w:hAnsi="Arial" w:cs="Arial"/>
          <w:sz w:val="28"/>
          <w:szCs w:val="28"/>
        </w:rPr>
        <w:tab/>
      </w:r>
      <w:r w:rsidR="002724A0" w:rsidRPr="001A192E">
        <w:rPr>
          <w:rFonts w:ascii="Arial" w:hAnsi="Arial" w:cs="Arial"/>
          <w:b/>
          <w:sz w:val="28"/>
          <w:szCs w:val="28"/>
        </w:rPr>
        <w:t xml:space="preserve">   </w:t>
      </w:r>
      <w:r w:rsidR="00447042" w:rsidRPr="001A192E">
        <w:rPr>
          <w:rFonts w:ascii="Arial" w:hAnsi="Arial" w:cs="Arial"/>
          <w:b/>
          <w:sz w:val="28"/>
          <w:szCs w:val="28"/>
        </w:rPr>
        <w:t xml:space="preserve">   Total Cost: $</w:t>
      </w:r>
      <w:r w:rsidR="00CA221B" w:rsidRPr="001A192E">
        <w:rPr>
          <w:rFonts w:ascii="Arial" w:hAnsi="Arial" w:cs="Arial"/>
          <w:b/>
          <w:sz w:val="28"/>
          <w:szCs w:val="28"/>
        </w:rPr>
        <w:t>55</w:t>
      </w:r>
      <w:r w:rsidR="00447042" w:rsidRPr="001A192E">
        <w:rPr>
          <w:rFonts w:ascii="Arial" w:hAnsi="Arial" w:cs="Arial"/>
          <w:b/>
          <w:sz w:val="28"/>
          <w:szCs w:val="28"/>
        </w:rPr>
        <w:t>0</w:t>
      </w:r>
    </w:p>
    <w:p w:rsidR="00854AAF" w:rsidRPr="001A192E" w:rsidRDefault="00854AAF" w:rsidP="0063314D">
      <w:pPr>
        <w:pStyle w:val="ListParagraph"/>
        <w:spacing w:after="0" w:line="240" w:lineRule="auto"/>
        <w:ind w:left="630" w:hanging="360"/>
        <w:rPr>
          <w:rFonts w:ascii="Arial" w:hAnsi="Arial" w:cs="Arial"/>
          <w:b/>
          <w:sz w:val="28"/>
          <w:szCs w:val="28"/>
          <w:u w:val="single"/>
        </w:rPr>
      </w:pPr>
    </w:p>
    <w:p w:rsidR="00911578" w:rsidRPr="001A192E" w:rsidRDefault="0079061A" w:rsidP="0063314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  <w:u w:val="single"/>
        </w:rPr>
        <w:t>Implementation Training</w:t>
      </w:r>
      <w:r w:rsidR="00854AAF" w:rsidRPr="001A192E">
        <w:rPr>
          <w:rFonts w:ascii="Arial" w:hAnsi="Arial" w:cs="Arial"/>
          <w:b/>
          <w:sz w:val="28"/>
          <w:szCs w:val="28"/>
          <w:u w:val="single"/>
        </w:rPr>
        <w:t xml:space="preserve"> Fiscal Year </w:t>
      </w:r>
      <w:r w:rsidR="00854AAF" w:rsidRPr="001A192E">
        <w:rPr>
          <w:rFonts w:ascii="Arial" w:hAnsi="Arial" w:cs="Arial"/>
          <w:sz w:val="28"/>
          <w:szCs w:val="28"/>
        </w:rPr>
        <w:t>Is</w:t>
      </w:r>
      <w:r w:rsidR="0068278B" w:rsidRPr="001A192E">
        <w:rPr>
          <w:rFonts w:ascii="Arial" w:hAnsi="Arial" w:cs="Arial"/>
          <w:sz w:val="28"/>
          <w:szCs w:val="28"/>
        </w:rPr>
        <w:t xml:space="preserve"> required for the Supervisor. </w:t>
      </w:r>
    </w:p>
    <w:p w:rsidR="00911578" w:rsidRPr="001A192E" w:rsidRDefault="00911578" w:rsidP="00911578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>Rate $750 x 1 Training cost prior to 1/1/2022</w:t>
      </w:r>
      <w:r w:rsidRPr="001A192E">
        <w:rPr>
          <w:rFonts w:ascii="Arial" w:hAnsi="Arial" w:cs="Arial"/>
          <w:sz w:val="28"/>
          <w:szCs w:val="28"/>
        </w:rPr>
        <w:tab/>
        <w:t xml:space="preserve">      Total Cost:   $750</w:t>
      </w:r>
    </w:p>
    <w:p w:rsidR="00FE66B4" w:rsidRPr="001A192E" w:rsidRDefault="0079061A" w:rsidP="00911578">
      <w:pPr>
        <w:pStyle w:val="ListParagraph"/>
        <w:spacing w:after="0" w:line="240" w:lineRule="auto"/>
        <w:ind w:left="630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 xml:space="preserve">Rate $ </w:t>
      </w:r>
      <w:r w:rsidR="00D2501C" w:rsidRPr="001A192E">
        <w:rPr>
          <w:rFonts w:ascii="Arial" w:hAnsi="Arial" w:cs="Arial"/>
          <w:sz w:val="28"/>
          <w:szCs w:val="28"/>
        </w:rPr>
        <w:t>7</w:t>
      </w:r>
      <w:r w:rsidR="003613CB" w:rsidRPr="001A192E">
        <w:rPr>
          <w:rFonts w:ascii="Arial" w:hAnsi="Arial" w:cs="Arial"/>
          <w:sz w:val="28"/>
          <w:szCs w:val="28"/>
        </w:rPr>
        <w:t>0</w:t>
      </w:r>
      <w:r w:rsidR="00D2501C" w:rsidRPr="001A192E">
        <w:rPr>
          <w:rFonts w:ascii="Arial" w:hAnsi="Arial" w:cs="Arial"/>
          <w:sz w:val="28"/>
          <w:szCs w:val="28"/>
        </w:rPr>
        <w:t xml:space="preserve">0 X </w:t>
      </w:r>
      <w:r w:rsidR="00CA221B" w:rsidRPr="001A192E">
        <w:rPr>
          <w:rFonts w:ascii="Arial" w:hAnsi="Arial" w:cs="Arial"/>
          <w:sz w:val="28"/>
          <w:szCs w:val="28"/>
        </w:rPr>
        <w:t>1</w:t>
      </w:r>
      <w:r w:rsidR="00442D0B" w:rsidRPr="001A192E">
        <w:rPr>
          <w:rFonts w:ascii="Arial" w:hAnsi="Arial" w:cs="Arial"/>
          <w:sz w:val="28"/>
          <w:szCs w:val="28"/>
        </w:rPr>
        <w:t xml:space="preserve"> </w:t>
      </w:r>
      <w:r w:rsidR="00911578" w:rsidRPr="001A192E">
        <w:rPr>
          <w:rFonts w:ascii="Arial" w:hAnsi="Arial" w:cs="Arial"/>
          <w:sz w:val="28"/>
          <w:szCs w:val="28"/>
        </w:rPr>
        <w:t xml:space="preserve">Training cost </w:t>
      </w:r>
      <w:r w:rsidR="00447042" w:rsidRPr="001A192E">
        <w:rPr>
          <w:rFonts w:ascii="Arial" w:hAnsi="Arial" w:cs="Arial"/>
          <w:sz w:val="28"/>
          <w:szCs w:val="28"/>
        </w:rPr>
        <w:t>effective 1/1/2022</w:t>
      </w:r>
      <w:r w:rsidR="0068278B" w:rsidRPr="001A192E">
        <w:rPr>
          <w:rFonts w:ascii="Arial" w:hAnsi="Arial" w:cs="Arial"/>
          <w:sz w:val="28"/>
          <w:szCs w:val="28"/>
        </w:rPr>
        <w:tab/>
      </w:r>
      <w:r w:rsidR="00D76913" w:rsidRPr="001A192E">
        <w:rPr>
          <w:rFonts w:ascii="Arial" w:hAnsi="Arial" w:cs="Arial"/>
          <w:sz w:val="28"/>
          <w:szCs w:val="28"/>
        </w:rPr>
        <w:t xml:space="preserve">      </w:t>
      </w:r>
      <w:r w:rsidR="00D2501C" w:rsidRPr="001A192E">
        <w:rPr>
          <w:rFonts w:ascii="Arial" w:hAnsi="Arial" w:cs="Arial"/>
          <w:b/>
          <w:sz w:val="28"/>
          <w:szCs w:val="28"/>
        </w:rPr>
        <w:t>Total Cost:  $</w:t>
      </w:r>
      <w:r w:rsidR="00CA221B" w:rsidRPr="001A192E">
        <w:rPr>
          <w:rFonts w:ascii="Arial" w:hAnsi="Arial" w:cs="Arial"/>
          <w:b/>
          <w:sz w:val="28"/>
          <w:szCs w:val="28"/>
        </w:rPr>
        <w:t>70</w:t>
      </w:r>
      <w:r w:rsidR="00D2501C" w:rsidRPr="001A192E">
        <w:rPr>
          <w:rFonts w:ascii="Arial" w:hAnsi="Arial" w:cs="Arial"/>
          <w:b/>
          <w:sz w:val="28"/>
          <w:szCs w:val="28"/>
        </w:rPr>
        <w:t>0</w:t>
      </w:r>
    </w:p>
    <w:p w:rsidR="00D2501C" w:rsidRPr="001A192E" w:rsidRDefault="00D2501C" w:rsidP="0063314D">
      <w:pPr>
        <w:pStyle w:val="ListParagraph"/>
        <w:spacing w:after="0" w:line="240" w:lineRule="auto"/>
        <w:ind w:left="630" w:hanging="360"/>
        <w:rPr>
          <w:rFonts w:ascii="Arial" w:hAnsi="Arial" w:cs="Arial"/>
          <w:b/>
          <w:sz w:val="28"/>
          <w:szCs w:val="28"/>
        </w:rPr>
      </w:pPr>
    </w:p>
    <w:p w:rsidR="000A6322" w:rsidRPr="001A192E" w:rsidRDefault="00442D0B" w:rsidP="00442D0B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</w:rPr>
        <w:t xml:space="preserve">                </w:t>
      </w:r>
      <w:r w:rsidR="00D2501C" w:rsidRPr="001A192E">
        <w:rPr>
          <w:rFonts w:ascii="Arial" w:hAnsi="Arial" w:cs="Arial"/>
          <w:b/>
          <w:sz w:val="28"/>
          <w:szCs w:val="28"/>
        </w:rPr>
        <w:t xml:space="preserve">Total Cost for </w:t>
      </w:r>
      <w:r w:rsidR="00980B45" w:rsidRPr="001A192E">
        <w:rPr>
          <w:rFonts w:ascii="Arial" w:hAnsi="Arial" w:cs="Arial"/>
          <w:b/>
          <w:sz w:val="28"/>
          <w:szCs w:val="28"/>
        </w:rPr>
        <w:t>Training</w:t>
      </w:r>
      <w:r w:rsidR="00447042" w:rsidRPr="001A192E">
        <w:rPr>
          <w:rFonts w:ascii="Arial" w:hAnsi="Arial" w:cs="Arial"/>
          <w:b/>
          <w:sz w:val="28"/>
          <w:szCs w:val="28"/>
        </w:rPr>
        <w:t xml:space="preserve"> (Prior to 1/1/2022)</w:t>
      </w:r>
      <w:r w:rsidR="00980B45" w:rsidRPr="001A192E">
        <w:rPr>
          <w:rFonts w:ascii="Arial" w:hAnsi="Arial" w:cs="Arial"/>
          <w:b/>
          <w:sz w:val="28"/>
          <w:szCs w:val="28"/>
        </w:rPr>
        <w:t>:</w:t>
      </w:r>
      <w:r w:rsidR="00B27EE0" w:rsidRPr="001A192E">
        <w:rPr>
          <w:rFonts w:ascii="Arial" w:hAnsi="Arial" w:cs="Arial"/>
          <w:b/>
          <w:sz w:val="28"/>
          <w:szCs w:val="28"/>
        </w:rPr>
        <w:t xml:space="preserve">  </w:t>
      </w:r>
      <w:r w:rsidR="00447042" w:rsidRPr="001A192E">
        <w:rPr>
          <w:rFonts w:ascii="Arial" w:hAnsi="Arial" w:cs="Arial"/>
          <w:b/>
          <w:sz w:val="28"/>
          <w:szCs w:val="28"/>
        </w:rPr>
        <w:t xml:space="preserve"> </w:t>
      </w:r>
      <w:r w:rsidR="00B27EE0" w:rsidRPr="001A192E">
        <w:rPr>
          <w:rFonts w:ascii="Arial" w:hAnsi="Arial" w:cs="Arial"/>
          <w:b/>
          <w:sz w:val="28"/>
          <w:szCs w:val="28"/>
        </w:rPr>
        <w:t>$</w:t>
      </w:r>
      <w:r w:rsidRPr="001A192E">
        <w:rPr>
          <w:rFonts w:ascii="Arial" w:hAnsi="Arial" w:cs="Arial"/>
          <w:b/>
          <w:sz w:val="28"/>
          <w:szCs w:val="28"/>
        </w:rPr>
        <w:t>5,660</w:t>
      </w:r>
    </w:p>
    <w:p w:rsidR="00447042" w:rsidRPr="001A192E" w:rsidRDefault="00442D0B" w:rsidP="00442D0B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</w:rPr>
        <w:t xml:space="preserve">                </w:t>
      </w:r>
      <w:r w:rsidR="00447042" w:rsidRPr="001A192E">
        <w:rPr>
          <w:rFonts w:ascii="Arial" w:hAnsi="Arial" w:cs="Arial"/>
          <w:b/>
          <w:sz w:val="28"/>
          <w:szCs w:val="28"/>
        </w:rPr>
        <w:t>Total Cost for Training (Effective 1/1/2022): $</w:t>
      </w:r>
      <w:r w:rsidR="00CA221B" w:rsidRPr="001A192E">
        <w:rPr>
          <w:rFonts w:ascii="Arial" w:hAnsi="Arial" w:cs="Arial"/>
          <w:b/>
          <w:sz w:val="28"/>
          <w:szCs w:val="28"/>
        </w:rPr>
        <w:t>5,215</w:t>
      </w:r>
    </w:p>
    <w:p w:rsidR="00442D0B" w:rsidRPr="001A192E" w:rsidRDefault="00442D0B" w:rsidP="00447042">
      <w:pPr>
        <w:spacing w:after="0" w:line="240" w:lineRule="auto"/>
        <w:ind w:left="2160" w:firstLine="720"/>
        <w:rPr>
          <w:rFonts w:ascii="Arial" w:hAnsi="Arial" w:cs="Arial"/>
          <w:b/>
          <w:sz w:val="28"/>
          <w:szCs w:val="28"/>
        </w:rPr>
      </w:pPr>
    </w:p>
    <w:p w:rsidR="00442D0B" w:rsidRPr="001A192E" w:rsidRDefault="00442D0B" w:rsidP="00447042">
      <w:pPr>
        <w:spacing w:after="0" w:line="240" w:lineRule="auto"/>
        <w:ind w:left="2160" w:firstLine="720"/>
        <w:rPr>
          <w:rFonts w:ascii="Arial" w:hAnsi="Arial" w:cs="Arial"/>
          <w:b/>
          <w:sz w:val="28"/>
          <w:szCs w:val="28"/>
        </w:rPr>
      </w:pPr>
    </w:p>
    <w:p w:rsidR="00442D0B" w:rsidRPr="001A192E" w:rsidRDefault="00442D0B" w:rsidP="00447042">
      <w:pPr>
        <w:spacing w:after="0" w:line="240" w:lineRule="auto"/>
        <w:ind w:left="2160" w:firstLine="720"/>
        <w:rPr>
          <w:rFonts w:ascii="Arial" w:hAnsi="Arial" w:cs="Arial"/>
          <w:b/>
          <w:sz w:val="28"/>
          <w:szCs w:val="28"/>
        </w:rPr>
      </w:pPr>
    </w:p>
    <w:p w:rsidR="000A6322" w:rsidRPr="001A192E" w:rsidRDefault="000A6322" w:rsidP="000A6322">
      <w:pPr>
        <w:pStyle w:val="ListParagraph"/>
        <w:spacing w:after="0" w:line="240" w:lineRule="auto"/>
        <w:ind w:left="4320" w:hanging="4410"/>
        <w:rPr>
          <w:rFonts w:ascii="Arial" w:hAnsi="Arial" w:cs="Arial"/>
          <w:b/>
          <w:sz w:val="28"/>
          <w:szCs w:val="28"/>
          <w:u w:val="single"/>
        </w:rPr>
      </w:pPr>
    </w:p>
    <w:p w:rsidR="005653E0" w:rsidRPr="001A192E" w:rsidRDefault="008B2D6A" w:rsidP="000A6322">
      <w:pPr>
        <w:pStyle w:val="ListParagraph"/>
        <w:spacing w:after="0" w:line="240" w:lineRule="auto"/>
        <w:ind w:left="4320" w:hanging="441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  <w:u w:val="single"/>
        </w:rPr>
        <w:t xml:space="preserve">Accreditation Process and Fees </w:t>
      </w:r>
    </w:p>
    <w:p w:rsidR="00D76913" w:rsidRPr="001A192E" w:rsidRDefault="00D76913" w:rsidP="000A6322">
      <w:pPr>
        <w:pStyle w:val="ListParagraph"/>
        <w:tabs>
          <w:tab w:val="left" w:pos="0"/>
        </w:tabs>
        <w:spacing w:after="0" w:line="240" w:lineRule="auto"/>
        <w:ind w:left="4320"/>
        <w:jc w:val="both"/>
        <w:rPr>
          <w:rFonts w:ascii="Arial" w:hAnsi="Arial" w:cs="Arial"/>
          <w:sz w:val="28"/>
          <w:szCs w:val="28"/>
        </w:rPr>
      </w:pPr>
    </w:p>
    <w:p w:rsidR="00F706ED" w:rsidRPr="001A192E" w:rsidRDefault="00976538" w:rsidP="000A6322">
      <w:pPr>
        <w:widowControl w:val="0"/>
        <w:tabs>
          <w:tab w:val="left" w:pos="-360"/>
          <w:tab w:val="left" w:pos="0"/>
          <w:tab w:val="left" w:pos="1080"/>
        </w:tabs>
        <w:spacing w:after="0" w:line="240" w:lineRule="auto"/>
        <w:ind w:left="-90"/>
        <w:jc w:val="both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>The</w:t>
      </w:r>
      <w:r w:rsidR="008B2D6A" w:rsidRPr="001A192E">
        <w:rPr>
          <w:rFonts w:ascii="Arial" w:hAnsi="Arial" w:cs="Arial"/>
          <w:sz w:val="28"/>
          <w:szCs w:val="28"/>
        </w:rPr>
        <w:t xml:space="preserve"> HFA </w:t>
      </w:r>
      <w:r w:rsidR="00AB2657" w:rsidRPr="001A192E">
        <w:rPr>
          <w:rFonts w:ascii="Arial" w:hAnsi="Arial" w:cs="Arial"/>
          <w:sz w:val="28"/>
          <w:szCs w:val="28"/>
        </w:rPr>
        <w:t>“</w:t>
      </w:r>
      <w:r w:rsidR="008B2D6A" w:rsidRPr="001A192E">
        <w:rPr>
          <w:rFonts w:ascii="Arial" w:hAnsi="Arial" w:cs="Arial"/>
          <w:sz w:val="28"/>
          <w:szCs w:val="28"/>
        </w:rPr>
        <w:t>Accreditation</w:t>
      </w:r>
      <w:r w:rsidR="00AB2657" w:rsidRPr="001A192E">
        <w:rPr>
          <w:rFonts w:ascii="Arial" w:hAnsi="Arial" w:cs="Arial"/>
          <w:sz w:val="28"/>
          <w:szCs w:val="28"/>
        </w:rPr>
        <w:t>”</w:t>
      </w:r>
      <w:r w:rsidR="008B2D6A" w:rsidRPr="001A192E">
        <w:rPr>
          <w:rFonts w:ascii="Arial" w:hAnsi="Arial" w:cs="Arial"/>
          <w:sz w:val="28"/>
          <w:szCs w:val="28"/>
        </w:rPr>
        <w:t xml:space="preserve"> process</w:t>
      </w:r>
      <w:r w:rsidRPr="001A192E">
        <w:rPr>
          <w:rFonts w:ascii="Arial" w:hAnsi="Arial" w:cs="Arial"/>
          <w:sz w:val="28"/>
          <w:szCs w:val="28"/>
        </w:rPr>
        <w:t xml:space="preserve"> will begin</w:t>
      </w:r>
      <w:r w:rsidR="00D76913" w:rsidRPr="001A192E">
        <w:rPr>
          <w:rFonts w:ascii="Arial" w:hAnsi="Arial" w:cs="Arial"/>
          <w:sz w:val="28"/>
          <w:szCs w:val="28"/>
        </w:rPr>
        <w:t xml:space="preserve"> by submitting an Accreditation A</w:t>
      </w:r>
      <w:r w:rsidR="008B2D6A" w:rsidRPr="001A192E">
        <w:rPr>
          <w:rFonts w:ascii="Arial" w:hAnsi="Arial" w:cs="Arial"/>
          <w:sz w:val="28"/>
          <w:szCs w:val="28"/>
        </w:rPr>
        <w:t xml:space="preserve">pplication at the end of the first year of site operation (based upon the official date of affiliation), and scheduling a site visit to occur on or around the second </w:t>
      </w:r>
      <w:r w:rsidR="00D76913" w:rsidRPr="001A192E">
        <w:rPr>
          <w:rFonts w:ascii="Arial" w:hAnsi="Arial" w:cs="Arial"/>
          <w:sz w:val="28"/>
          <w:szCs w:val="28"/>
        </w:rPr>
        <w:t xml:space="preserve">anniversary of site operation. </w:t>
      </w:r>
      <w:r w:rsidR="008B2D6A" w:rsidRPr="001A192E">
        <w:rPr>
          <w:rFonts w:ascii="Arial" w:hAnsi="Arial" w:cs="Arial"/>
          <w:sz w:val="28"/>
          <w:szCs w:val="28"/>
        </w:rPr>
        <w:t>In addition, it is understood that completion of HFA Accreditation is necessary by the third anniversary (based on the official date of affiliation) in ord</w:t>
      </w:r>
      <w:r w:rsidR="00D76913" w:rsidRPr="001A192E">
        <w:rPr>
          <w:rFonts w:ascii="Arial" w:hAnsi="Arial" w:cs="Arial"/>
          <w:sz w:val="28"/>
          <w:szCs w:val="28"/>
        </w:rPr>
        <w:t xml:space="preserve">er to maintain both affiliations </w:t>
      </w:r>
      <w:r w:rsidR="008B2D6A" w:rsidRPr="001A192E">
        <w:rPr>
          <w:rFonts w:ascii="Arial" w:hAnsi="Arial" w:cs="Arial"/>
          <w:sz w:val="28"/>
          <w:szCs w:val="28"/>
        </w:rPr>
        <w:t>with the HFA National Office</w:t>
      </w:r>
      <w:r w:rsidR="00D76913" w:rsidRPr="001A192E">
        <w:rPr>
          <w:rFonts w:ascii="Arial" w:hAnsi="Arial" w:cs="Arial"/>
          <w:sz w:val="28"/>
          <w:szCs w:val="28"/>
        </w:rPr>
        <w:t>,</w:t>
      </w:r>
      <w:r w:rsidR="008B2D6A" w:rsidRPr="001A192E">
        <w:rPr>
          <w:rFonts w:ascii="Arial" w:hAnsi="Arial" w:cs="Arial"/>
          <w:sz w:val="28"/>
          <w:szCs w:val="28"/>
        </w:rPr>
        <w:t xml:space="preserve"> and the right to use the Healthy Families </w:t>
      </w:r>
      <w:r w:rsidR="00F706ED" w:rsidRPr="001A192E">
        <w:rPr>
          <w:rFonts w:ascii="Arial" w:hAnsi="Arial" w:cs="Arial"/>
          <w:sz w:val="28"/>
          <w:szCs w:val="28"/>
        </w:rPr>
        <w:t>America name, logo and training.</w:t>
      </w:r>
      <w:r w:rsidR="00F706ED" w:rsidRPr="001A192E">
        <w:rPr>
          <w:rFonts w:ascii="Arial" w:hAnsi="Arial" w:cs="Arial"/>
          <w:b/>
          <w:sz w:val="28"/>
          <w:szCs w:val="28"/>
        </w:rPr>
        <w:t xml:space="preserve"> </w:t>
      </w:r>
    </w:p>
    <w:p w:rsidR="00F706ED" w:rsidRPr="001A192E" w:rsidRDefault="00F706ED" w:rsidP="00F706ED">
      <w:pPr>
        <w:widowControl w:val="0"/>
        <w:tabs>
          <w:tab w:val="left" w:pos="-360"/>
          <w:tab w:val="left" w:pos="0"/>
          <w:tab w:val="left" w:pos="1080"/>
        </w:tabs>
        <w:spacing w:after="0" w:line="240" w:lineRule="auto"/>
        <w:ind w:left="-90"/>
        <w:jc w:val="both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  <w:t xml:space="preserve">    </w:t>
      </w:r>
    </w:p>
    <w:p w:rsidR="00854AAF" w:rsidRPr="001A192E" w:rsidRDefault="00F706ED" w:rsidP="00F706ED">
      <w:pPr>
        <w:widowControl w:val="0"/>
        <w:tabs>
          <w:tab w:val="left" w:pos="-360"/>
          <w:tab w:val="left" w:pos="0"/>
          <w:tab w:val="left" w:pos="1080"/>
        </w:tabs>
        <w:spacing w:after="0" w:line="240" w:lineRule="auto"/>
        <w:ind w:left="-90"/>
        <w:jc w:val="both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  <w:t xml:space="preserve">    </w:t>
      </w:r>
      <w:r w:rsidR="00FC5632" w:rsidRPr="001A192E">
        <w:rPr>
          <w:rFonts w:ascii="Arial" w:hAnsi="Arial" w:cs="Arial"/>
          <w:b/>
          <w:sz w:val="28"/>
          <w:szCs w:val="28"/>
        </w:rPr>
        <w:t>Accreditation Application Fee</w:t>
      </w:r>
      <w:r w:rsidR="00E57DF6" w:rsidRPr="001A192E">
        <w:rPr>
          <w:rFonts w:ascii="Arial" w:hAnsi="Arial" w:cs="Arial"/>
          <w:b/>
          <w:sz w:val="28"/>
          <w:szCs w:val="28"/>
        </w:rPr>
        <w:t xml:space="preserve"> Total $250</w:t>
      </w:r>
    </w:p>
    <w:p w:rsidR="00854AAF" w:rsidRPr="001A192E" w:rsidRDefault="00854AAF" w:rsidP="0063314D">
      <w:pPr>
        <w:widowControl w:val="0"/>
        <w:tabs>
          <w:tab w:val="left" w:pos="-360"/>
          <w:tab w:val="left" w:pos="0"/>
          <w:tab w:val="left" w:pos="1080"/>
        </w:tabs>
        <w:spacing w:after="0" w:line="240" w:lineRule="auto"/>
        <w:ind w:left="-90"/>
        <w:jc w:val="both"/>
        <w:rPr>
          <w:rFonts w:ascii="Arial" w:hAnsi="Arial" w:cs="Arial"/>
          <w:sz w:val="28"/>
          <w:szCs w:val="28"/>
        </w:rPr>
      </w:pPr>
    </w:p>
    <w:p w:rsidR="008B2D6A" w:rsidRPr="001A192E" w:rsidRDefault="008B2D6A" w:rsidP="0063314D">
      <w:pPr>
        <w:spacing w:after="0" w:line="240" w:lineRule="auto"/>
        <w:ind w:left="-90"/>
        <w:jc w:val="both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</w:rPr>
        <w:t>Failure to follow through with the accreditation process will result in disaffiliation from the HFA National Office and loss of the right to use the HFA name, logo and training.</w:t>
      </w:r>
    </w:p>
    <w:p w:rsidR="00F706ED" w:rsidRPr="001A192E" w:rsidRDefault="00F706ED" w:rsidP="0063314D">
      <w:pPr>
        <w:spacing w:after="0" w:line="240" w:lineRule="auto"/>
        <w:ind w:left="-90"/>
        <w:jc w:val="both"/>
        <w:rPr>
          <w:rFonts w:ascii="Arial" w:hAnsi="Arial" w:cs="Arial"/>
          <w:b/>
          <w:sz w:val="28"/>
          <w:szCs w:val="28"/>
        </w:rPr>
      </w:pPr>
    </w:p>
    <w:p w:rsidR="00D80D32" w:rsidRPr="001A192E" w:rsidRDefault="00D80D32" w:rsidP="0063314D">
      <w:pPr>
        <w:spacing w:after="0" w:line="240" w:lineRule="auto"/>
        <w:ind w:left="-90" w:right="-270"/>
        <w:jc w:val="both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>Provisional affiliates are sites in the initial start-up phase and have not yet demonstrated model fidelity through the accreditation process. Provisional sites require the most support and technical assistance from the National Office during</w:t>
      </w:r>
      <w:r w:rsidR="00D76913" w:rsidRPr="001A192E">
        <w:rPr>
          <w:rFonts w:ascii="Arial" w:hAnsi="Arial" w:cs="Arial"/>
          <w:sz w:val="28"/>
          <w:szCs w:val="28"/>
        </w:rPr>
        <w:t xml:space="preserve"> the</w:t>
      </w:r>
      <w:r w:rsidRPr="001A192E">
        <w:rPr>
          <w:rFonts w:ascii="Arial" w:hAnsi="Arial" w:cs="Arial"/>
          <w:sz w:val="28"/>
          <w:szCs w:val="28"/>
        </w:rPr>
        <w:t xml:space="preserve"> </w:t>
      </w:r>
      <w:r w:rsidR="00D76913" w:rsidRPr="001A192E">
        <w:rPr>
          <w:rFonts w:ascii="Arial" w:hAnsi="Arial" w:cs="Arial"/>
          <w:sz w:val="28"/>
          <w:szCs w:val="28"/>
        </w:rPr>
        <w:t xml:space="preserve">initial start-up of operation. </w:t>
      </w:r>
      <w:r w:rsidRPr="001A192E">
        <w:rPr>
          <w:rFonts w:ascii="Arial" w:hAnsi="Arial" w:cs="Arial"/>
          <w:sz w:val="28"/>
          <w:szCs w:val="28"/>
        </w:rPr>
        <w:t xml:space="preserve">The new Provisional Affiliate Annual fee takes into consideration these additional support needs, similar to other home visiting models that charge an initial start-up fee, and will ensure sites implement the HFA model with fidelity </w:t>
      </w:r>
      <w:r w:rsidR="00974D95" w:rsidRPr="001A192E">
        <w:rPr>
          <w:rFonts w:ascii="Arial" w:hAnsi="Arial" w:cs="Arial"/>
          <w:sz w:val="28"/>
          <w:szCs w:val="28"/>
        </w:rPr>
        <w:t xml:space="preserve">within the third year after affiliation. </w:t>
      </w:r>
    </w:p>
    <w:p w:rsidR="00E57DF6" w:rsidRPr="001A192E" w:rsidRDefault="00E57DF6" w:rsidP="0063314D">
      <w:pPr>
        <w:spacing w:after="0" w:line="240" w:lineRule="auto"/>
        <w:ind w:left="-90" w:right="-270"/>
        <w:jc w:val="both"/>
        <w:rPr>
          <w:rFonts w:ascii="Arial" w:hAnsi="Arial" w:cs="Arial"/>
          <w:sz w:val="28"/>
          <w:szCs w:val="28"/>
        </w:rPr>
      </w:pPr>
    </w:p>
    <w:p w:rsidR="002F6D42" w:rsidRPr="001A192E" w:rsidRDefault="00D96C6F" w:rsidP="0063314D">
      <w:pPr>
        <w:spacing w:after="0" w:line="240" w:lineRule="auto"/>
        <w:ind w:left="-90" w:right="-270"/>
        <w:jc w:val="both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</w:rPr>
        <w:t>Site Visit</w:t>
      </w:r>
      <w:r w:rsidR="00E57DF6" w:rsidRPr="001A192E">
        <w:rPr>
          <w:rFonts w:ascii="Arial" w:hAnsi="Arial" w:cs="Arial"/>
          <w:b/>
          <w:sz w:val="28"/>
          <w:szCs w:val="28"/>
        </w:rPr>
        <w:t xml:space="preserve"> </w:t>
      </w:r>
      <w:r w:rsidR="00D34B82" w:rsidRPr="001A192E">
        <w:rPr>
          <w:rFonts w:ascii="Arial" w:hAnsi="Arial" w:cs="Arial"/>
          <w:b/>
          <w:sz w:val="28"/>
          <w:szCs w:val="28"/>
        </w:rPr>
        <w:t xml:space="preserve">Review </w:t>
      </w:r>
      <w:r w:rsidR="002F6D42" w:rsidRPr="001A192E">
        <w:rPr>
          <w:rFonts w:ascii="Arial" w:hAnsi="Arial" w:cs="Arial"/>
          <w:sz w:val="28"/>
          <w:szCs w:val="28"/>
        </w:rPr>
        <w:t xml:space="preserve">is a flat fee and </w:t>
      </w:r>
      <w:r w:rsidR="00D34B82" w:rsidRPr="001A192E">
        <w:rPr>
          <w:rFonts w:ascii="Arial" w:hAnsi="Arial" w:cs="Arial"/>
          <w:sz w:val="28"/>
          <w:szCs w:val="28"/>
        </w:rPr>
        <w:t>is required for accreditation</w:t>
      </w:r>
      <w:r w:rsidR="002F6D42" w:rsidRPr="001A192E">
        <w:rPr>
          <w:rFonts w:ascii="Arial" w:hAnsi="Arial" w:cs="Arial"/>
          <w:sz w:val="28"/>
          <w:szCs w:val="28"/>
        </w:rPr>
        <w:t>.</w:t>
      </w:r>
      <w:r w:rsidR="00D34B82" w:rsidRPr="001A192E">
        <w:rPr>
          <w:rFonts w:ascii="Arial" w:hAnsi="Arial" w:cs="Arial"/>
          <w:sz w:val="28"/>
          <w:szCs w:val="28"/>
        </w:rPr>
        <w:t xml:space="preserve"> </w:t>
      </w:r>
    </w:p>
    <w:p w:rsidR="00C20A54" w:rsidRPr="001A192E" w:rsidRDefault="00C20A54" w:rsidP="00C20A54">
      <w:pPr>
        <w:spacing w:after="0" w:line="240" w:lineRule="auto"/>
        <w:ind w:left="-90" w:right="-270"/>
        <w:jc w:val="both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>Total Cost prior to 1/1/2022</w:t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</w:r>
      <w:r w:rsidRPr="001A192E">
        <w:rPr>
          <w:rFonts w:ascii="Arial" w:hAnsi="Arial" w:cs="Arial"/>
          <w:sz w:val="28"/>
          <w:szCs w:val="28"/>
        </w:rPr>
        <w:tab/>
        <w:t xml:space="preserve">       </w:t>
      </w:r>
      <w:r w:rsidR="00A9153C" w:rsidRPr="001A192E">
        <w:rPr>
          <w:rFonts w:ascii="Arial" w:hAnsi="Arial" w:cs="Arial"/>
          <w:sz w:val="28"/>
          <w:szCs w:val="28"/>
        </w:rPr>
        <w:t xml:space="preserve">  </w:t>
      </w:r>
      <w:r w:rsidRPr="001A192E">
        <w:rPr>
          <w:rFonts w:ascii="Arial" w:hAnsi="Arial" w:cs="Arial"/>
          <w:b/>
          <w:sz w:val="28"/>
          <w:szCs w:val="28"/>
        </w:rPr>
        <w:t>T</w:t>
      </w:r>
      <w:r w:rsidR="00E57DF6" w:rsidRPr="001A192E">
        <w:rPr>
          <w:rFonts w:ascii="Arial" w:hAnsi="Arial" w:cs="Arial"/>
          <w:b/>
          <w:sz w:val="28"/>
          <w:szCs w:val="28"/>
        </w:rPr>
        <w:t>otal</w:t>
      </w:r>
      <w:r w:rsidR="00A9153C" w:rsidRPr="001A192E">
        <w:rPr>
          <w:rFonts w:ascii="Arial" w:hAnsi="Arial" w:cs="Arial"/>
          <w:b/>
          <w:sz w:val="28"/>
          <w:szCs w:val="28"/>
        </w:rPr>
        <w:t xml:space="preserve"> Cost:   $2700</w:t>
      </w:r>
    </w:p>
    <w:p w:rsidR="00442D0B" w:rsidRPr="001A192E" w:rsidRDefault="00C20A54" w:rsidP="00C20A54">
      <w:pPr>
        <w:spacing w:after="0" w:line="240" w:lineRule="auto"/>
        <w:ind w:left="-90" w:right="-270"/>
        <w:jc w:val="both"/>
        <w:rPr>
          <w:rFonts w:ascii="Arial" w:hAnsi="Arial" w:cs="Arial"/>
          <w:sz w:val="28"/>
          <w:szCs w:val="28"/>
        </w:rPr>
      </w:pPr>
      <w:r w:rsidRPr="001A192E">
        <w:rPr>
          <w:rFonts w:ascii="Arial" w:hAnsi="Arial" w:cs="Arial"/>
          <w:sz w:val="28"/>
          <w:szCs w:val="28"/>
        </w:rPr>
        <w:t>Total Cost effective 1/1/2022</w:t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  <w:t xml:space="preserve">         Total Cost: $3500</w:t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="004523EF" w:rsidRPr="001A192E">
        <w:rPr>
          <w:rFonts w:ascii="Arial" w:hAnsi="Arial" w:cs="Arial"/>
          <w:b/>
          <w:sz w:val="28"/>
          <w:szCs w:val="28"/>
        </w:rPr>
        <w:tab/>
        <w:t xml:space="preserve">      </w:t>
      </w:r>
    </w:p>
    <w:p w:rsidR="00442D0B" w:rsidRPr="001A192E" w:rsidRDefault="00442D0B" w:rsidP="00442D0B">
      <w:pPr>
        <w:spacing w:after="0" w:line="240" w:lineRule="auto"/>
        <w:ind w:right="-270"/>
        <w:rPr>
          <w:rFonts w:ascii="Arial" w:hAnsi="Arial" w:cs="Arial"/>
          <w:b/>
          <w:sz w:val="28"/>
          <w:szCs w:val="28"/>
        </w:rPr>
      </w:pPr>
    </w:p>
    <w:p w:rsidR="00442D0B" w:rsidRPr="001A192E" w:rsidRDefault="00442D0B" w:rsidP="00442D0B">
      <w:pPr>
        <w:spacing w:after="0" w:line="240" w:lineRule="auto"/>
        <w:ind w:right="-27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</w:rPr>
        <w:t xml:space="preserve">TOTAL </w:t>
      </w:r>
      <w:r w:rsidR="001A192E">
        <w:rPr>
          <w:rFonts w:ascii="Arial" w:hAnsi="Arial" w:cs="Arial"/>
          <w:b/>
          <w:sz w:val="28"/>
          <w:szCs w:val="28"/>
        </w:rPr>
        <w:t>Original</w:t>
      </w:r>
      <w:r w:rsidR="004523EF" w:rsidRPr="001A192E">
        <w:rPr>
          <w:rFonts w:ascii="Arial" w:hAnsi="Arial" w:cs="Arial"/>
          <w:b/>
          <w:sz w:val="28"/>
          <w:szCs w:val="28"/>
        </w:rPr>
        <w:t xml:space="preserve"> Contract:</w:t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="004523EF"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>$</w:t>
      </w:r>
      <w:r w:rsidR="004523EF" w:rsidRPr="001A192E">
        <w:rPr>
          <w:rFonts w:ascii="Arial" w:hAnsi="Arial" w:cs="Arial"/>
          <w:b/>
          <w:sz w:val="28"/>
          <w:szCs w:val="28"/>
        </w:rPr>
        <w:t>31,055</w:t>
      </w:r>
    </w:p>
    <w:p w:rsidR="00CA221B" w:rsidRDefault="00CA221B" w:rsidP="00442D0B">
      <w:pPr>
        <w:spacing w:after="0" w:line="240" w:lineRule="auto"/>
        <w:ind w:right="-270"/>
        <w:rPr>
          <w:rFonts w:ascii="Arial" w:hAnsi="Arial" w:cs="Arial"/>
          <w:b/>
          <w:sz w:val="28"/>
          <w:szCs w:val="28"/>
        </w:rPr>
      </w:pPr>
      <w:r w:rsidRPr="001A192E">
        <w:rPr>
          <w:rFonts w:ascii="Arial" w:hAnsi="Arial" w:cs="Arial"/>
          <w:b/>
          <w:sz w:val="28"/>
          <w:szCs w:val="28"/>
        </w:rPr>
        <w:t>TOTAL First Addendum:</w:t>
      </w:r>
      <w:r w:rsidRPr="001A192E">
        <w:rPr>
          <w:rFonts w:ascii="Arial" w:hAnsi="Arial" w:cs="Arial"/>
          <w:b/>
          <w:sz w:val="28"/>
          <w:szCs w:val="28"/>
        </w:rPr>
        <w:tab/>
      </w:r>
      <w:r w:rsidRPr="001A192E">
        <w:rPr>
          <w:rFonts w:ascii="Arial" w:hAnsi="Arial" w:cs="Arial"/>
          <w:b/>
          <w:sz w:val="28"/>
          <w:szCs w:val="28"/>
        </w:rPr>
        <w:tab/>
        <w:t>$42,875</w:t>
      </w:r>
    </w:p>
    <w:p w:rsidR="001A192E" w:rsidRPr="001A192E" w:rsidRDefault="001A192E" w:rsidP="00442D0B">
      <w:pPr>
        <w:spacing w:after="0" w:line="240" w:lineRule="auto"/>
        <w:ind w:right="-270"/>
        <w:rPr>
          <w:rFonts w:ascii="Arial" w:hAnsi="Arial" w:cs="Arial"/>
          <w:b/>
          <w:sz w:val="28"/>
          <w:szCs w:val="28"/>
        </w:rPr>
      </w:pPr>
    </w:p>
    <w:p w:rsidR="004523EF" w:rsidRPr="00A35DBF" w:rsidRDefault="004523EF" w:rsidP="00442D0B">
      <w:pPr>
        <w:spacing w:after="0" w:line="240" w:lineRule="auto"/>
        <w:ind w:right="-270"/>
        <w:rPr>
          <w:rFonts w:ascii="Arial" w:hAnsi="Arial" w:cs="Arial"/>
          <w:b/>
          <w:sz w:val="28"/>
          <w:szCs w:val="28"/>
        </w:rPr>
      </w:pPr>
      <w:r w:rsidRPr="00A35DBF">
        <w:rPr>
          <w:rFonts w:ascii="Arial" w:hAnsi="Arial" w:cs="Arial"/>
          <w:b/>
          <w:sz w:val="28"/>
          <w:szCs w:val="28"/>
        </w:rPr>
        <w:t xml:space="preserve">TOTAL </w:t>
      </w:r>
      <w:r w:rsidR="00CA221B" w:rsidRPr="00A35DBF">
        <w:rPr>
          <w:rFonts w:ascii="Arial" w:hAnsi="Arial" w:cs="Arial"/>
          <w:b/>
          <w:sz w:val="28"/>
          <w:szCs w:val="28"/>
        </w:rPr>
        <w:t>Second Addendum</w:t>
      </w:r>
      <w:r w:rsidRPr="00A35DBF">
        <w:rPr>
          <w:rFonts w:ascii="Arial" w:hAnsi="Arial" w:cs="Arial"/>
          <w:b/>
          <w:sz w:val="28"/>
          <w:szCs w:val="28"/>
        </w:rPr>
        <w:t>:</w:t>
      </w:r>
      <w:r w:rsidRPr="00A35DBF">
        <w:rPr>
          <w:rFonts w:ascii="Arial" w:hAnsi="Arial" w:cs="Arial"/>
          <w:b/>
          <w:sz w:val="28"/>
          <w:szCs w:val="28"/>
        </w:rPr>
        <w:tab/>
        <w:t>$</w:t>
      </w:r>
      <w:r w:rsidR="00CA221B" w:rsidRPr="00A35DBF">
        <w:rPr>
          <w:rFonts w:ascii="Arial" w:hAnsi="Arial" w:cs="Arial"/>
          <w:b/>
          <w:sz w:val="28"/>
          <w:szCs w:val="28"/>
        </w:rPr>
        <w:t>4</w:t>
      </w:r>
      <w:r w:rsidR="003668B9" w:rsidRPr="00A35DBF">
        <w:rPr>
          <w:rFonts w:ascii="Arial" w:hAnsi="Arial" w:cs="Arial"/>
          <w:b/>
          <w:sz w:val="28"/>
          <w:szCs w:val="28"/>
        </w:rPr>
        <w:t>9</w:t>
      </w:r>
      <w:r w:rsidR="00CA221B" w:rsidRPr="00A35DBF">
        <w:rPr>
          <w:rFonts w:ascii="Arial" w:hAnsi="Arial" w:cs="Arial"/>
          <w:b/>
          <w:sz w:val="28"/>
          <w:szCs w:val="28"/>
        </w:rPr>
        <w:t>,075</w:t>
      </w:r>
    </w:p>
    <w:p w:rsidR="004523EF" w:rsidRPr="00A35DBF" w:rsidRDefault="004523EF" w:rsidP="00442D0B">
      <w:pPr>
        <w:spacing w:after="0" w:line="240" w:lineRule="auto"/>
        <w:ind w:right="-270"/>
        <w:rPr>
          <w:rFonts w:ascii="Arial" w:hAnsi="Arial" w:cs="Arial"/>
          <w:sz w:val="28"/>
          <w:szCs w:val="28"/>
        </w:rPr>
      </w:pPr>
      <w:r w:rsidRPr="00A35DBF">
        <w:rPr>
          <w:rFonts w:ascii="Arial" w:hAnsi="Arial" w:cs="Arial"/>
          <w:b/>
          <w:sz w:val="28"/>
          <w:szCs w:val="28"/>
        </w:rPr>
        <w:t>(Increased amount)</w:t>
      </w:r>
      <w:r w:rsidRPr="00A35DBF">
        <w:rPr>
          <w:rFonts w:ascii="Arial" w:hAnsi="Arial" w:cs="Arial"/>
          <w:b/>
          <w:sz w:val="28"/>
          <w:szCs w:val="28"/>
        </w:rPr>
        <w:tab/>
      </w:r>
      <w:r w:rsidRPr="00A35DBF">
        <w:rPr>
          <w:rFonts w:ascii="Arial" w:hAnsi="Arial" w:cs="Arial"/>
          <w:b/>
          <w:sz w:val="28"/>
          <w:szCs w:val="28"/>
        </w:rPr>
        <w:tab/>
      </w:r>
      <w:r w:rsidRPr="00A35DBF">
        <w:rPr>
          <w:rFonts w:ascii="Arial" w:hAnsi="Arial" w:cs="Arial"/>
          <w:b/>
          <w:sz w:val="28"/>
          <w:szCs w:val="28"/>
        </w:rPr>
        <w:tab/>
      </w:r>
      <w:r w:rsidR="00CA221B" w:rsidRPr="00A35DBF">
        <w:rPr>
          <w:rFonts w:ascii="Arial" w:hAnsi="Arial" w:cs="Arial"/>
          <w:b/>
          <w:sz w:val="28"/>
          <w:szCs w:val="28"/>
        </w:rPr>
        <w:t xml:space="preserve">$ </w:t>
      </w:r>
      <w:r w:rsidR="003668B9" w:rsidRPr="00A35DBF">
        <w:rPr>
          <w:rFonts w:ascii="Arial" w:hAnsi="Arial" w:cs="Arial"/>
          <w:b/>
          <w:sz w:val="28"/>
          <w:szCs w:val="28"/>
        </w:rPr>
        <w:t>6</w:t>
      </w:r>
      <w:r w:rsidR="00CA221B" w:rsidRPr="00A35DBF">
        <w:rPr>
          <w:rFonts w:ascii="Arial" w:hAnsi="Arial" w:cs="Arial"/>
          <w:b/>
          <w:sz w:val="28"/>
          <w:szCs w:val="28"/>
        </w:rPr>
        <w:t>,200</w:t>
      </w:r>
    </w:p>
    <w:p w:rsidR="0006688E" w:rsidRPr="0006688E" w:rsidRDefault="0006688E" w:rsidP="0063314D">
      <w:pPr>
        <w:spacing w:after="0" w:line="240" w:lineRule="auto"/>
        <w:ind w:left="630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</w:p>
    <w:sectPr w:rsidR="0006688E" w:rsidRPr="000668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3E" w:rsidRDefault="00EB2E3E" w:rsidP="008C4B95">
      <w:pPr>
        <w:spacing w:after="0" w:line="240" w:lineRule="auto"/>
      </w:pPr>
      <w:r>
        <w:separator/>
      </w:r>
    </w:p>
  </w:endnote>
  <w:endnote w:type="continuationSeparator" w:id="0">
    <w:p w:rsidR="00EB2E3E" w:rsidRDefault="00EB2E3E" w:rsidP="008C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972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78B" w:rsidRDefault="006827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D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278B" w:rsidRDefault="00682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3E" w:rsidRDefault="00EB2E3E" w:rsidP="008C4B95">
      <w:pPr>
        <w:spacing w:after="0" w:line="240" w:lineRule="auto"/>
      </w:pPr>
      <w:r>
        <w:separator/>
      </w:r>
    </w:p>
  </w:footnote>
  <w:footnote w:type="continuationSeparator" w:id="0">
    <w:p w:rsidR="00EB2E3E" w:rsidRDefault="00EB2E3E" w:rsidP="008C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95" w:rsidRDefault="008D54E5">
    <w:pPr>
      <w:pStyle w:val="Header"/>
      <w:rPr>
        <w:sz w:val="28"/>
        <w:szCs w:val="28"/>
      </w:rPr>
    </w:pPr>
    <w:r>
      <w:rPr>
        <w:sz w:val="28"/>
        <w:szCs w:val="28"/>
      </w:rPr>
      <w:t>Exhibit A</w:t>
    </w:r>
  </w:p>
  <w:p w:rsidR="008C4B95" w:rsidRPr="008C4B95" w:rsidRDefault="008C4B95">
    <w:pPr>
      <w:pStyle w:val="Header"/>
      <w:rPr>
        <w:sz w:val="24"/>
        <w:szCs w:val="24"/>
      </w:rPr>
    </w:pPr>
    <w:r>
      <w:rPr>
        <w:sz w:val="36"/>
        <w:szCs w:val="36"/>
      </w:rPr>
      <w:t>Scope of Work</w:t>
    </w:r>
  </w:p>
  <w:p w:rsidR="008C4B95" w:rsidRDefault="008C4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882"/>
    <w:multiLevelType w:val="hybridMultilevel"/>
    <w:tmpl w:val="7EFAB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2436B"/>
    <w:multiLevelType w:val="hybridMultilevel"/>
    <w:tmpl w:val="B38C9016"/>
    <w:lvl w:ilvl="0" w:tplc="3C08926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2C32CE1"/>
    <w:multiLevelType w:val="hybridMultilevel"/>
    <w:tmpl w:val="F77C09EC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79C1ADE"/>
    <w:multiLevelType w:val="hybridMultilevel"/>
    <w:tmpl w:val="275A0B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ABA01E5"/>
    <w:multiLevelType w:val="hybridMultilevel"/>
    <w:tmpl w:val="E3560B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88200CA"/>
    <w:multiLevelType w:val="hybridMultilevel"/>
    <w:tmpl w:val="E5DCAA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737058C1"/>
    <w:multiLevelType w:val="hybridMultilevel"/>
    <w:tmpl w:val="76CA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5A89"/>
    <w:multiLevelType w:val="hybridMultilevel"/>
    <w:tmpl w:val="FC7847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0A"/>
    <w:rsid w:val="00040376"/>
    <w:rsid w:val="0006688E"/>
    <w:rsid w:val="00071076"/>
    <w:rsid w:val="000A0DEC"/>
    <w:rsid w:val="000A6322"/>
    <w:rsid w:val="000B2B0A"/>
    <w:rsid w:val="000E6A66"/>
    <w:rsid w:val="001443DC"/>
    <w:rsid w:val="001774A8"/>
    <w:rsid w:val="00192C57"/>
    <w:rsid w:val="001A192E"/>
    <w:rsid w:val="001C32D7"/>
    <w:rsid w:val="00226E04"/>
    <w:rsid w:val="00232E50"/>
    <w:rsid w:val="00235CED"/>
    <w:rsid w:val="0026211E"/>
    <w:rsid w:val="002724A0"/>
    <w:rsid w:val="00281747"/>
    <w:rsid w:val="00295F87"/>
    <w:rsid w:val="002F6D42"/>
    <w:rsid w:val="00304FB4"/>
    <w:rsid w:val="00320CEA"/>
    <w:rsid w:val="003613CB"/>
    <w:rsid w:val="00365A11"/>
    <w:rsid w:val="003668B9"/>
    <w:rsid w:val="003E6B72"/>
    <w:rsid w:val="004075DA"/>
    <w:rsid w:val="0041335E"/>
    <w:rsid w:val="00442D0B"/>
    <w:rsid w:val="00447042"/>
    <w:rsid w:val="00450C68"/>
    <w:rsid w:val="004523EF"/>
    <w:rsid w:val="004D42FA"/>
    <w:rsid w:val="005045D2"/>
    <w:rsid w:val="00506050"/>
    <w:rsid w:val="005653E0"/>
    <w:rsid w:val="005952DB"/>
    <w:rsid w:val="0063314D"/>
    <w:rsid w:val="00653708"/>
    <w:rsid w:val="00666566"/>
    <w:rsid w:val="00671305"/>
    <w:rsid w:val="0068278B"/>
    <w:rsid w:val="006B64FE"/>
    <w:rsid w:val="006E207B"/>
    <w:rsid w:val="00704339"/>
    <w:rsid w:val="00711B42"/>
    <w:rsid w:val="0079061A"/>
    <w:rsid w:val="007D614C"/>
    <w:rsid w:val="00854AAF"/>
    <w:rsid w:val="008B1244"/>
    <w:rsid w:val="008B2D6A"/>
    <w:rsid w:val="008C4B95"/>
    <w:rsid w:val="008D54E5"/>
    <w:rsid w:val="00901AF6"/>
    <w:rsid w:val="0090428E"/>
    <w:rsid w:val="00911578"/>
    <w:rsid w:val="00937A1A"/>
    <w:rsid w:val="0097014E"/>
    <w:rsid w:val="00974D95"/>
    <w:rsid w:val="00976538"/>
    <w:rsid w:val="00980B45"/>
    <w:rsid w:val="00994AA2"/>
    <w:rsid w:val="00994E9F"/>
    <w:rsid w:val="00997262"/>
    <w:rsid w:val="009A44E6"/>
    <w:rsid w:val="00A35DBF"/>
    <w:rsid w:val="00A9153C"/>
    <w:rsid w:val="00AB2657"/>
    <w:rsid w:val="00AE7A1A"/>
    <w:rsid w:val="00B01964"/>
    <w:rsid w:val="00B27EE0"/>
    <w:rsid w:val="00B43E52"/>
    <w:rsid w:val="00BA7767"/>
    <w:rsid w:val="00BC27FD"/>
    <w:rsid w:val="00BD5C0E"/>
    <w:rsid w:val="00BF5BD4"/>
    <w:rsid w:val="00C0422A"/>
    <w:rsid w:val="00C20A54"/>
    <w:rsid w:val="00C20D71"/>
    <w:rsid w:val="00CA221B"/>
    <w:rsid w:val="00D2501C"/>
    <w:rsid w:val="00D34B82"/>
    <w:rsid w:val="00D57BAA"/>
    <w:rsid w:val="00D76913"/>
    <w:rsid w:val="00D80D32"/>
    <w:rsid w:val="00D96C6F"/>
    <w:rsid w:val="00DD0180"/>
    <w:rsid w:val="00DD5AC2"/>
    <w:rsid w:val="00E57DF6"/>
    <w:rsid w:val="00E7146E"/>
    <w:rsid w:val="00EB2E3E"/>
    <w:rsid w:val="00EE7D82"/>
    <w:rsid w:val="00F05A63"/>
    <w:rsid w:val="00F4363B"/>
    <w:rsid w:val="00F706ED"/>
    <w:rsid w:val="00FC5632"/>
    <w:rsid w:val="00FE66B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080BE-A4BB-4D3C-A6E8-84C59D30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5653E0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B95"/>
  </w:style>
  <w:style w:type="paragraph" w:styleId="Footer">
    <w:name w:val="footer"/>
    <w:basedOn w:val="Normal"/>
    <w:link w:val="FooterChar"/>
    <w:uiPriority w:val="99"/>
    <w:unhideWhenUsed/>
    <w:rsid w:val="008C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B95"/>
  </w:style>
  <w:style w:type="paragraph" w:styleId="BalloonText">
    <w:name w:val="Balloon Text"/>
    <w:basedOn w:val="Normal"/>
    <w:link w:val="BalloonTextChar"/>
    <w:uiPriority w:val="99"/>
    <w:semiHidden/>
    <w:unhideWhenUsed/>
    <w:rsid w:val="008C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9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653E0"/>
    <w:rPr>
      <w:rFonts w:ascii="Times New Roman" w:eastAsia="Times New Roman" w:hAnsi="Times New Roman" w:cs="Times New Roman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5653E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C3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32D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C3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E727-17B8-4ED8-8A56-6A48F1E5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Zwetsloot</dc:creator>
  <cp:lastModifiedBy>Angela Zambrano-Ford</cp:lastModifiedBy>
  <cp:revision>3</cp:revision>
  <cp:lastPrinted>2022-12-15T19:08:00Z</cp:lastPrinted>
  <dcterms:created xsi:type="dcterms:W3CDTF">2023-05-16T17:08:00Z</dcterms:created>
  <dcterms:modified xsi:type="dcterms:W3CDTF">2023-05-31T21:54:00Z</dcterms:modified>
</cp:coreProperties>
</file>