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9819FD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538E">
              <w:rPr>
                <w:rFonts w:cs="Arial"/>
                <w:b/>
                <w:sz w:val="20"/>
                <w:szCs w:val="20"/>
              </w:rPr>
            </w:r>
            <w:r w:rsidR="007953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3AC58AC" w:rsidR="009A58CF" w:rsidRPr="004E6635" w:rsidRDefault="004C3523" w:rsidP="007058D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058D9">
              <w:rPr>
                <w:rFonts w:cs="Arial"/>
                <w:b/>
                <w:sz w:val="20"/>
                <w:szCs w:val="20"/>
              </w:rPr>
              <w:t>30</w:t>
            </w:r>
            <w:r w:rsidR="00FD4267">
              <w:rPr>
                <w:rFonts w:cs="Arial"/>
                <w:b/>
                <w:sz w:val="20"/>
                <w:szCs w:val="20"/>
              </w:rPr>
              <w:t xml:space="preserve"> Min </w:t>
            </w:r>
            <w:r w:rsidR="00F5469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E6AFFE7" w:rsidR="009A58CF" w:rsidRPr="004E6635" w:rsidRDefault="004C3523" w:rsidP="007058D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671">
              <w:rPr>
                <w:rFonts w:cs="Arial"/>
                <w:b/>
                <w:sz w:val="20"/>
                <w:szCs w:val="20"/>
              </w:rPr>
              <w:t>Ma</w:t>
            </w:r>
            <w:r w:rsidR="00FD4267">
              <w:rPr>
                <w:rFonts w:cs="Arial"/>
                <w:b/>
                <w:sz w:val="20"/>
                <w:szCs w:val="20"/>
              </w:rPr>
              <w:t xml:space="preserve">y </w:t>
            </w:r>
            <w:r w:rsidR="007058D9">
              <w:rPr>
                <w:rFonts w:cs="Arial"/>
                <w:b/>
                <w:sz w:val="20"/>
                <w:szCs w:val="20"/>
              </w:rPr>
              <w:t>22</w:t>
            </w:r>
            <w:r w:rsidR="00FD4267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65B851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538E">
              <w:rPr>
                <w:rFonts w:cs="Arial"/>
                <w:b/>
                <w:sz w:val="20"/>
                <w:szCs w:val="20"/>
              </w:rPr>
            </w:r>
            <w:r w:rsidR="007953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D8B510" w:rsidR="00593663" w:rsidRPr="004E6635" w:rsidRDefault="004C3523" w:rsidP="00FD42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D4267">
              <w:rPr>
                <w:rFonts w:cs="Arial"/>
                <w:b/>
                <w:sz w:val="20"/>
                <w:szCs w:val="20"/>
              </w:rPr>
              <w:t xml:space="preserve">Elizabeth Nielsen, County Administration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3E7404" w:rsidR="00593663" w:rsidRPr="004E6635" w:rsidRDefault="004C3523" w:rsidP="00FD42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D4267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F0C618" w:rsidR="00593663" w:rsidRPr="004E6635" w:rsidRDefault="004C3523" w:rsidP="00FD42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D4267">
              <w:rPr>
                <w:rFonts w:cs="Arial"/>
                <w:b/>
                <w:sz w:val="20"/>
                <w:szCs w:val="20"/>
              </w:rPr>
              <w:t xml:space="preserve">1312 Fairlane Road, Yreka CA </w:t>
            </w:r>
            <w:r w:rsidR="0059495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5CCC4D" w:rsidR="00C8022D" w:rsidRPr="004E6635" w:rsidRDefault="004C3523" w:rsidP="00AA36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A3613">
              <w:rPr>
                <w:rFonts w:cs="Arial"/>
                <w:b/>
                <w:sz w:val="20"/>
                <w:szCs w:val="20"/>
              </w:rPr>
              <w:t xml:space="preserve">Moss Driscoll, Klamath Water Users Association  </w:t>
            </w:r>
            <w:r w:rsidR="00D64E4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4EC7E08" w:rsidR="00877DC5" w:rsidRPr="004E6635" w:rsidRDefault="004C3523" w:rsidP="0079538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GoBack"/>
            <w:bookmarkEnd w:id="9"/>
            <w:r w:rsidR="0079538E" w:rsidRPr="0079538E">
              <w:rPr>
                <w:rFonts w:cs="Arial"/>
                <w:sz w:val="20"/>
                <w:szCs w:val="20"/>
              </w:rPr>
              <w:t xml:space="preserve">Discussion and possible direction regarding opportunities to store Clear Lake water for Klamath Project benefits. In 2022, Clear Lake Reservoir lost approximately 60,000 acre-feet of water from evaporation alone. However, there are vast opportunities to store Clear Lake water by diversion to either the National Wildlife Refuges, groundwater banking, or to off-stream storage, which would prevent the loss of this water through evaporation, thereby making water available for Klamath Project use. The Klamath Water Users Association has approached the Tri-Counties group requesting that the Tri-Counties develop a planning group and seek funding to perform a study of these opportunities. </w:t>
            </w:r>
            <w:r w:rsidR="009B1D92" w:rsidRPr="009B1D92">
              <w:rPr>
                <w:rFonts w:cs="Arial"/>
                <w:sz w:val="20"/>
                <w:szCs w:val="20"/>
              </w:rPr>
              <w:t xml:space="preserve"> </w:t>
            </w:r>
            <w:r w:rsidR="00BD1A4C" w:rsidRPr="00BD1A4C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538E">
              <w:rPr>
                <w:rFonts w:cs="Arial"/>
                <w:sz w:val="18"/>
                <w:szCs w:val="18"/>
              </w:rPr>
            </w:r>
            <w:r w:rsidR="007953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538E">
              <w:rPr>
                <w:rFonts w:cs="Arial"/>
                <w:sz w:val="18"/>
                <w:szCs w:val="18"/>
              </w:rPr>
            </w:r>
            <w:r w:rsidR="007953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538E">
              <w:rPr>
                <w:rFonts w:cs="Arial"/>
                <w:sz w:val="18"/>
                <w:szCs w:val="18"/>
              </w:rPr>
            </w:r>
            <w:r w:rsidR="007953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538E">
              <w:rPr>
                <w:rFonts w:cs="Arial"/>
                <w:sz w:val="18"/>
                <w:szCs w:val="18"/>
              </w:rPr>
            </w:r>
            <w:r w:rsidR="007953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751E578" w:rsidR="00677610" w:rsidRPr="004E6635" w:rsidRDefault="004C3523" w:rsidP="0093092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058D9">
              <w:rPr>
                <w:rFonts w:cs="Arial"/>
              </w:rPr>
              <w:t>Staff recommends that the Board receives the presentation</w:t>
            </w:r>
            <w:r w:rsidR="00AA3613">
              <w:rPr>
                <w:rFonts w:cs="Arial"/>
              </w:rPr>
              <w:t xml:space="preserve"> </w:t>
            </w:r>
            <w:r w:rsidR="007058D9">
              <w:rPr>
                <w:rFonts w:cs="Arial"/>
              </w:rPr>
              <w:t>and provides any direction</w:t>
            </w:r>
            <w:r w:rsidR="00AA3613">
              <w:rPr>
                <w:rFonts w:cs="Arial"/>
              </w:rPr>
              <w:t xml:space="preserve"> to staff and the Tri-Counties Group to develop a planning gr</w:t>
            </w:r>
            <w:r w:rsidR="00930922">
              <w:rPr>
                <w:rFonts w:cs="Arial"/>
              </w:rPr>
              <w:t>oup</w:t>
            </w:r>
            <w:r w:rsidR="00AA3613">
              <w:rPr>
                <w:rFonts w:cs="Arial"/>
              </w:rPr>
              <w:t xml:space="preserve"> and seek funding to perform a study.</w:t>
            </w:r>
            <w:r w:rsidR="005B2E96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64E02"/>
    <w:rsid w:val="001F3E19"/>
    <w:rsid w:val="001F4378"/>
    <w:rsid w:val="00212F2B"/>
    <w:rsid w:val="0026720C"/>
    <w:rsid w:val="002677F3"/>
    <w:rsid w:val="00270599"/>
    <w:rsid w:val="00280060"/>
    <w:rsid w:val="0029655A"/>
    <w:rsid w:val="002A0046"/>
    <w:rsid w:val="002A08C1"/>
    <w:rsid w:val="00336438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C3523"/>
    <w:rsid w:val="004C365F"/>
    <w:rsid w:val="004E6635"/>
    <w:rsid w:val="00504980"/>
    <w:rsid w:val="00506225"/>
    <w:rsid w:val="00511AC6"/>
    <w:rsid w:val="00557998"/>
    <w:rsid w:val="0056511E"/>
    <w:rsid w:val="00582671"/>
    <w:rsid w:val="0058269F"/>
    <w:rsid w:val="00593663"/>
    <w:rsid w:val="005945F9"/>
    <w:rsid w:val="0059495D"/>
    <w:rsid w:val="005B2E96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58D9"/>
    <w:rsid w:val="00707030"/>
    <w:rsid w:val="007900FC"/>
    <w:rsid w:val="0079538E"/>
    <w:rsid w:val="007F15ED"/>
    <w:rsid w:val="00826428"/>
    <w:rsid w:val="008514F8"/>
    <w:rsid w:val="00877DC5"/>
    <w:rsid w:val="00887B36"/>
    <w:rsid w:val="008B6F8B"/>
    <w:rsid w:val="009042C7"/>
    <w:rsid w:val="00930922"/>
    <w:rsid w:val="009668DA"/>
    <w:rsid w:val="009746DC"/>
    <w:rsid w:val="009A58CF"/>
    <w:rsid w:val="009B1D92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52495"/>
    <w:rsid w:val="00A7441D"/>
    <w:rsid w:val="00A845B2"/>
    <w:rsid w:val="00AA3613"/>
    <w:rsid w:val="00AB4ED4"/>
    <w:rsid w:val="00AD6AAE"/>
    <w:rsid w:val="00AE021C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1A4C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64E4E"/>
    <w:rsid w:val="00D7096F"/>
    <w:rsid w:val="00DA06CA"/>
    <w:rsid w:val="00DE216E"/>
    <w:rsid w:val="00DF2C0D"/>
    <w:rsid w:val="00DF4076"/>
    <w:rsid w:val="00DF6B41"/>
    <w:rsid w:val="00E35AD5"/>
    <w:rsid w:val="00E66BAF"/>
    <w:rsid w:val="00EA12EF"/>
    <w:rsid w:val="00EC5ED1"/>
    <w:rsid w:val="00EE5C0A"/>
    <w:rsid w:val="00F051E0"/>
    <w:rsid w:val="00F12BE7"/>
    <w:rsid w:val="00F218B0"/>
    <w:rsid w:val="00F2581C"/>
    <w:rsid w:val="00F355B9"/>
    <w:rsid w:val="00F40862"/>
    <w:rsid w:val="00F54690"/>
    <w:rsid w:val="00F664F2"/>
    <w:rsid w:val="00F7332C"/>
    <w:rsid w:val="00F734C0"/>
    <w:rsid w:val="00F776A3"/>
    <w:rsid w:val="00F8412A"/>
    <w:rsid w:val="00F87EE5"/>
    <w:rsid w:val="00F9092E"/>
    <w:rsid w:val="00F97DCD"/>
    <w:rsid w:val="00FD426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3E8FDB24-71BA-4E67-9624-92AB9113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4</cp:revision>
  <cp:lastPrinted>2015-01-16T16:51:00Z</cp:lastPrinted>
  <dcterms:created xsi:type="dcterms:W3CDTF">2023-05-11T19:33:00Z</dcterms:created>
  <dcterms:modified xsi:type="dcterms:W3CDTF">2023-05-16T20:56:00Z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189edcd040f9b6415c6b5656d0ccf04eb3fe9b1aad78b8d21e1f69f2fe6cdb9e</vt:lpwstr>
  </property>
</Properties>
</file>