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6357">
              <w:rPr>
                <w:rFonts w:cs="Arial"/>
                <w:b/>
                <w:sz w:val="20"/>
                <w:szCs w:val="20"/>
              </w:rPr>
            </w:r>
            <w:r w:rsidR="00E6635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32E34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66357">
              <w:rPr>
                <w:rFonts w:cs="Arial"/>
                <w:b/>
                <w:sz w:val="20"/>
                <w:szCs w:val="20"/>
              </w:rPr>
              <w:t>6/6/23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6357">
              <w:rPr>
                <w:rFonts w:cs="Arial"/>
                <w:b/>
                <w:sz w:val="20"/>
                <w:szCs w:val="20"/>
              </w:rPr>
            </w:r>
            <w:r w:rsidR="00E6635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4A6DAD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4E61">
              <w:rPr>
                <w:rFonts w:cs="Arial"/>
                <w:b/>
                <w:sz w:val="20"/>
                <w:szCs w:val="20"/>
              </w:rPr>
              <w:t>Lisa Flagg,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713724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644E61">
              <w:rPr>
                <w:rFonts w:cs="Arial"/>
                <w:b/>
                <w:noProof/>
                <w:sz w:val="20"/>
                <w:szCs w:val="20"/>
              </w:rPr>
              <w:t>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B074C3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4E61">
              <w:rPr>
                <w:rFonts w:cs="Arial"/>
                <w:b/>
                <w:sz w:val="20"/>
                <w:szCs w:val="20"/>
              </w:rPr>
              <w:t>806 S Main Street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9D2FC0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4E61">
              <w:rPr>
                <w:rFonts w:cs="Arial"/>
                <w:b/>
                <w:sz w:val="20"/>
                <w:szCs w:val="20"/>
              </w:rPr>
              <w:t>Rick Dean, Community Development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5E4C1AA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4E61">
              <w:rPr>
                <w:rFonts w:cs="Arial"/>
                <w:sz w:val="20"/>
                <w:szCs w:val="20"/>
              </w:rPr>
              <w:t>2</w:t>
            </w:r>
            <w:r w:rsidR="00644E61" w:rsidRPr="00644E61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644E61">
              <w:rPr>
                <w:rFonts w:cs="Arial"/>
                <w:sz w:val="20"/>
                <w:szCs w:val="20"/>
              </w:rPr>
              <w:t xml:space="preserve"> Addendum</w:t>
            </w:r>
            <w:r w:rsidR="003E0E81">
              <w:rPr>
                <w:rFonts w:cs="Arial"/>
                <w:sz w:val="20"/>
                <w:szCs w:val="20"/>
              </w:rPr>
              <w:t xml:space="preserve"> to extend services through June 30 2025 between Lynn Cottier and Siskiyou County.  </w:t>
            </w:r>
            <w:r w:rsidR="00FF2967">
              <w:rPr>
                <w:rFonts w:cs="Arial"/>
                <w:sz w:val="20"/>
                <w:szCs w:val="20"/>
              </w:rPr>
              <w:t xml:space="preserve">Lynn's hourly rate was increased from $100 to $125 per hour.  </w:t>
            </w:r>
            <w:r w:rsidR="003E0E81">
              <w:rPr>
                <w:rFonts w:cs="Arial"/>
                <w:sz w:val="20"/>
                <w:szCs w:val="20"/>
              </w:rPr>
              <w:t xml:space="preserve"> </w:t>
            </w:r>
            <w:r w:rsidR="00644E61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ECA798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6357">
              <w:rPr>
                <w:rFonts w:cs="Arial"/>
                <w:sz w:val="18"/>
                <w:szCs w:val="18"/>
              </w:rPr>
            </w:r>
            <w:r w:rsidR="00E663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EEB8CA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0E81">
              <w:rPr>
                <w:rFonts w:cs="Arial"/>
                <w:sz w:val="18"/>
                <w:szCs w:val="18"/>
              </w:rPr>
              <w:t>Funds are transferred from</w:t>
            </w:r>
            <w:r w:rsidR="00FF2967">
              <w:rPr>
                <w:rFonts w:cs="Arial"/>
                <w:sz w:val="18"/>
                <w:szCs w:val="18"/>
              </w:rPr>
              <w:t xml:space="preserve"> </w:t>
            </w:r>
            <w:r w:rsidR="00E66357">
              <w:rPr>
                <w:rFonts w:cs="Arial"/>
                <w:sz w:val="18"/>
                <w:szCs w:val="18"/>
              </w:rPr>
              <w:t xml:space="preserve">Code Enforcement trust </w:t>
            </w:r>
            <w:r w:rsidR="003E0E81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60EAB0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6357">
              <w:rPr>
                <w:rFonts w:cs="Arial"/>
                <w:sz w:val="18"/>
                <w:szCs w:val="18"/>
              </w:rPr>
            </w:r>
            <w:r w:rsidR="00E663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8E486B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188B">
              <w:rPr>
                <w:rFonts w:cs="Arial"/>
                <w:sz w:val="18"/>
                <w:szCs w:val="18"/>
              </w:rPr>
              <w:t xml:space="preserve"> 105,000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D8D74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0E81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8F03F5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0E81">
              <w:rPr>
                <w:rFonts w:cs="Arial"/>
                <w:sz w:val="18"/>
                <w:szCs w:val="18"/>
              </w:rPr>
              <w:t>207080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CED50D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0E81">
              <w:rPr>
                <w:rFonts w:cs="Arial"/>
                <w:noProof/>
                <w:sz w:val="18"/>
                <w:szCs w:val="18"/>
              </w:rPr>
              <w:t>planning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54A872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0E81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A9A524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0E81">
              <w:rPr>
                <w:rFonts w:cs="Arial"/>
                <w:noProof/>
                <w:sz w:val="18"/>
                <w:szCs w:val="18"/>
              </w:rPr>
              <w:t xml:space="preserve">specialized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E147829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0E81">
              <w:rPr>
                <w:rFonts w:cs="Arial"/>
                <w:noProof/>
                <w:sz w:val="18"/>
                <w:szCs w:val="18"/>
              </w:rPr>
              <w:t>143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BB9919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0E81">
              <w:rPr>
                <w:rFonts w:cs="Arial"/>
                <w:noProof/>
                <w:sz w:val="18"/>
                <w:szCs w:val="18"/>
              </w:rPr>
              <w:t xml:space="preserve">code  enforcement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6357">
              <w:rPr>
                <w:rFonts w:cs="Arial"/>
                <w:sz w:val="18"/>
                <w:szCs w:val="18"/>
              </w:rPr>
            </w:r>
            <w:r w:rsidR="00E663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6357">
              <w:rPr>
                <w:rFonts w:cs="Arial"/>
                <w:sz w:val="18"/>
                <w:szCs w:val="18"/>
              </w:rPr>
            </w:r>
            <w:r w:rsidR="00E663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D2045F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0E81">
              <w:rPr>
                <w:rFonts w:cs="Arial"/>
              </w:rPr>
              <w:t>Please move to approve this 2</w:t>
            </w:r>
            <w:r w:rsidR="003E0E81" w:rsidRPr="003E0E81">
              <w:rPr>
                <w:rFonts w:cs="Arial"/>
                <w:vertAlign w:val="superscript"/>
              </w:rPr>
              <w:t>nd</w:t>
            </w:r>
            <w:r w:rsidR="003E0E81">
              <w:rPr>
                <w:rFonts w:cs="Arial"/>
              </w:rPr>
              <w:t xml:space="preserve"> Addendum to Lynn Cottier contract </w:t>
            </w:r>
            <w:r w:rsidR="00E66357">
              <w:rPr>
                <w:rFonts w:cs="Arial"/>
              </w:rPr>
              <w:t>to extend services through June 30</w:t>
            </w:r>
            <w:r w:rsidR="00E66357" w:rsidRPr="00E66357">
              <w:rPr>
                <w:rFonts w:cs="Arial"/>
                <w:vertAlign w:val="superscript"/>
              </w:rPr>
              <w:t>th</w:t>
            </w:r>
            <w:r w:rsidR="00E66357">
              <w:rPr>
                <w:rFonts w:cs="Arial"/>
              </w:rPr>
              <w:t xml:space="preserve"> 2025 and increase the hourly compensation from $100 to $125 per hour.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188B"/>
    <w:rsid w:val="00396C4B"/>
    <w:rsid w:val="003E0E81"/>
    <w:rsid w:val="00402F8F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4E61"/>
    <w:rsid w:val="00645B7E"/>
    <w:rsid w:val="00662F60"/>
    <w:rsid w:val="00677610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357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4</cp:revision>
  <cp:lastPrinted>2015-01-16T16:51:00Z</cp:lastPrinted>
  <dcterms:created xsi:type="dcterms:W3CDTF">2023-05-01T21:45:00Z</dcterms:created>
  <dcterms:modified xsi:type="dcterms:W3CDTF">2023-05-26T15:16:00Z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