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58DF2" w14:textId="1A1522FE" w:rsidR="00CA0593" w:rsidRPr="00CA0593" w:rsidRDefault="00CA0593" w:rsidP="00CA0593">
      <w:pPr>
        <w:pStyle w:val="Heading2"/>
        <w:spacing w:after="360"/>
        <w:jc w:val="center"/>
        <w:rPr>
          <w:sz w:val="24"/>
          <w:szCs w:val="24"/>
        </w:rPr>
      </w:pPr>
      <w:r w:rsidRPr="00CA0593">
        <w:rPr>
          <w:sz w:val="24"/>
          <w:szCs w:val="24"/>
        </w:rPr>
        <w:t xml:space="preserve">Resolution of the Board of Supervisors of the County of Siskiyou </w:t>
      </w:r>
      <w:sdt>
        <w:sdtPr>
          <w:rPr>
            <w:sz w:val="24"/>
            <w:szCs w:val="24"/>
          </w:rPr>
          <w:alias w:val="What is Resolution Regarding?"/>
          <w:tag w:val="What is Resolution Regarding?"/>
          <w:id w:val="-1006906284"/>
          <w:placeholder>
            <w:docPart w:val="508565A386FA42838A628EE3C0F85069"/>
          </w:placeholder>
        </w:sdtPr>
        <w:sdtEndPr/>
        <w:sdtContent>
          <w:r w:rsidR="00B53222">
            <w:rPr>
              <w:sz w:val="24"/>
              <w:szCs w:val="24"/>
            </w:rPr>
            <w:t xml:space="preserve">Recognizing </w:t>
          </w:r>
          <w:r w:rsidRPr="00CA0593">
            <w:rPr>
              <w:sz w:val="24"/>
              <w:szCs w:val="24"/>
            </w:rPr>
            <w:t>Suzanne Hogue Social Worker for Siskiyou County Health and Human Services Agency</w:t>
          </w:r>
          <w:r w:rsidR="00B53222">
            <w:rPr>
              <w:sz w:val="24"/>
              <w:szCs w:val="24"/>
            </w:rPr>
            <w:t xml:space="preserve"> Upon the Occasion of her Retirement</w:t>
          </w:r>
        </w:sdtContent>
      </w:sdt>
    </w:p>
    <w:p w14:paraId="72B3449E" w14:textId="77777777" w:rsidR="00CA0593" w:rsidRPr="00901F8C" w:rsidRDefault="00CA0593" w:rsidP="00CA0593">
      <w:pPr>
        <w:spacing w:before="0" w:after="240"/>
        <w:rPr>
          <w:sz w:val="22"/>
          <w:szCs w:val="22"/>
        </w:rPr>
      </w:pPr>
      <w:r w:rsidRPr="00901F8C">
        <w:rPr>
          <w:b/>
          <w:bCs/>
          <w:sz w:val="22"/>
          <w:szCs w:val="22"/>
        </w:rPr>
        <w:t>Whereas</w:t>
      </w:r>
      <w:r w:rsidRPr="00901F8C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1224718955"/>
          <w:placeholder>
            <w:docPart w:val="508565A386FA42838A628EE3C0F85069"/>
          </w:placeholder>
        </w:sdtPr>
        <w:sdtEndPr/>
        <w:sdtContent>
          <w:r w:rsidRPr="00901F8C">
            <w:rPr>
              <w:sz w:val="22"/>
              <w:szCs w:val="22"/>
            </w:rPr>
            <w:t xml:space="preserve">Suzanne Hogue </w:t>
          </w:r>
        </w:sdtContent>
      </w:sdt>
      <w:r w:rsidRPr="00901F8C">
        <w:rPr>
          <w:sz w:val="22"/>
          <w:szCs w:val="22"/>
        </w:rPr>
        <w:t>began her career with Children’s Services as a Social Worker I on June 19, 1995, until her retirement on June 22, 2023</w:t>
      </w:r>
      <w:r>
        <w:rPr>
          <w:sz w:val="22"/>
          <w:szCs w:val="22"/>
        </w:rPr>
        <w:t>,</w:t>
      </w:r>
      <w:r w:rsidRPr="00901F8C">
        <w:rPr>
          <w:sz w:val="22"/>
          <w:szCs w:val="22"/>
        </w:rPr>
        <w:t xml:space="preserve"> as a Social Worker III, completing 28 years of dedicated services; and</w:t>
      </w:r>
    </w:p>
    <w:p w14:paraId="625C5B15" w14:textId="77777777" w:rsidR="00CA0593" w:rsidRPr="00901F8C" w:rsidRDefault="00CA0593" w:rsidP="00CA0593">
      <w:pPr>
        <w:spacing w:before="0" w:after="240"/>
        <w:rPr>
          <w:sz w:val="22"/>
          <w:szCs w:val="22"/>
        </w:rPr>
      </w:pPr>
      <w:r w:rsidRPr="00901F8C">
        <w:rPr>
          <w:b/>
          <w:bCs/>
          <w:sz w:val="22"/>
          <w:szCs w:val="22"/>
        </w:rPr>
        <w:t>Whereas</w:t>
      </w:r>
      <w:r w:rsidRPr="00901F8C">
        <w:rPr>
          <w:sz w:val="22"/>
          <w:szCs w:val="22"/>
        </w:rPr>
        <w:t xml:space="preserve">, during these 28 years of dedicated service Ms. Hogue worked in all units of the Child Welfare system serving countless children and families within Siskiyou County; and </w:t>
      </w:r>
    </w:p>
    <w:p w14:paraId="0C1F0DDF" w14:textId="77777777" w:rsidR="00CA0593" w:rsidRPr="00901F8C" w:rsidRDefault="00CA0593" w:rsidP="00CA0593">
      <w:pPr>
        <w:spacing w:before="0" w:after="240"/>
        <w:rPr>
          <w:sz w:val="22"/>
          <w:szCs w:val="22"/>
        </w:rPr>
      </w:pPr>
      <w:r w:rsidRPr="00901F8C">
        <w:rPr>
          <w:b/>
          <w:bCs/>
          <w:sz w:val="22"/>
          <w:szCs w:val="22"/>
        </w:rPr>
        <w:t>Whereas</w:t>
      </w:r>
      <w:r w:rsidRPr="00901F8C">
        <w:rPr>
          <w:sz w:val="22"/>
          <w:szCs w:val="22"/>
        </w:rPr>
        <w:t>, lending her knowledge and expertise as a lead worker to new staff and community partners; and</w:t>
      </w:r>
    </w:p>
    <w:p w14:paraId="1E63E44D" w14:textId="77777777" w:rsidR="00CA0593" w:rsidRPr="00901F8C" w:rsidRDefault="00CA0593" w:rsidP="00CA0593">
      <w:pPr>
        <w:spacing w:before="0" w:after="240"/>
        <w:rPr>
          <w:sz w:val="22"/>
          <w:szCs w:val="22"/>
        </w:rPr>
      </w:pPr>
      <w:r w:rsidRPr="00901F8C">
        <w:rPr>
          <w:b/>
          <w:bCs/>
          <w:sz w:val="22"/>
          <w:szCs w:val="22"/>
        </w:rPr>
        <w:t>Whereas</w:t>
      </w:r>
      <w:r w:rsidRPr="00901F8C">
        <w:rPr>
          <w:sz w:val="22"/>
          <w:szCs w:val="22"/>
        </w:rPr>
        <w:t>, Ms. Hogue displayed through the performance of her duties the highest standards of personal ethics</w:t>
      </w:r>
      <w:r>
        <w:rPr>
          <w:sz w:val="22"/>
          <w:szCs w:val="22"/>
        </w:rPr>
        <w:t>,</w:t>
      </w:r>
      <w:r w:rsidRPr="00901F8C">
        <w:rPr>
          <w:sz w:val="22"/>
          <w:szCs w:val="22"/>
        </w:rPr>
        <w:t xml:space="preserve"> professional competency and dedication; and </w:t>
      </w:r>
    </w:p>
    <w:p w14:paraId="793A31F7" w14:textId="2497537B" w:rsidR="00CA0593" w:rsidRPr="00901F8C" w:rsidRDefault="00CA0593" w:rsidP="00CA0593">
      <w:pPr>
        <w:spacing w:before="0" w:after="240"/>
        <w:rPr>
          <w:sz w:val="22"/>
          <w:szCs w:val="22"/>
        </w:rPr>
      </w:pPr>
      <w:r w:rsidRPr="00901F8C">
        <w:rPr>
          <w:b/>
          <w:bCs/>
          <w:sz w:val="22"/>
          <w:szCs w:val="22"/>
        </w:rPr>
        <w:t>Whereas</w:t>
      </w:r>
      <w:r w:rsidRPr="00901F8C">
        <w:rPr>
          <w:sz w:val="22"/>
          <w:szCs w:val="22"/>
        </w:rPr>
        <w:t>,</w:t>
      </w:r>
      <w:r w:rsidRPr="00901F8C">
        <w:rPr>
          <w:b/>
          <w:bCs/>
          <w:sz w:val="22"/>
          <w:szCs w:val="22"/>
        </w:rPr>
        <w:t xml:space="preserve"> </w:t>
      </w:r>
      <w:r w:rsidRPr="00901F8C">
        <w:rPr>
          <w:sz w:val="22"/>
          <w:szCs w:val="22"/>
        </w:rPr>
        <w:t>Ms. Hogue’s contributions as a public servant,</w:t>
      </w:r>
      <w:r>
        <w:rPr>
          <w:sz w:val="22"/>
          <w:szCs w:val="22"/>
        </w:rPr>
        <w:t xml:space="preserve"> a</w:t>
      </w:r>
      <w:r w:rsidRPr="00901F8C">
        <w:rPr>
          <w:sz w:val="22"/>
          <w:szCs w:val="22"/>
        </w:rPr>
        <w:t xml:space="preserve"> knowledgeable and dedicated professional, are unparalleled and will be greatly missed by the County, the community and her colleagues</w:t>
      </w:r>
      <w:r>
        <w:rPr>
          <w:sz w:val="22"/>
          <w:szCs w:val="22"/>
        </w:rPr>
        <w:t>.</w:t>
      </w:r>
      <w:r w:rsidRPr="00901F8C">
        <w:rPr>
          <w:sz w:val="22"/>
          <w:szCs w:val="22"/>
        </w:rPr>
        <w:t xml:space="preserve"> </w:t>
      </w:r>
    </w:p>
    <w:p w14:paraId="489BC252" w14:textId="5FEEE4B3" w:rsidR="00CA0593" w:rsidRPr="00901F8C" w:rsidRDefault="00CA0593" w:rsidP="00CA0593">
      <w:pPr>
        <w:spacing w:before="0" w:after="240"/>
        <w:rPr>
          <w:rFonts w:cs="Arial"/>
          <w:sz w:val="22"/>
          <w:szCs w:val="22"/>
        </w:rPr>
      </w:pPr>
      <w:r w:rsidRPr="00901F8C">
        <w:rPr>
          <w:b/>
          <w:bCs/>
          <w:sz w:val="22"/>
          <w:szCs w:val="22"/>
        </w:rPr>
        <w:t>Now, Ther</w:t>
      </w:r>
      <w:r w:rsidRPr="00901F8C">
        <w:rPr>
          <w:rFonts w:cs="Arial"/>
          <w:b/>
          <w:bCs/>
          <w:sz w:val="22"/>
          <w:szCs w:val="22"/>
        </w:rPr>
        <w:t>efore, Be It Resolved</w:t>
      </w:r>
      <w:r w:rsidRPr="00901F8C">
        <w:rPr>
          <w:rFonts w:cs="Arial"/>
          <w:sz w:val="22"/>
          <w:szCs w:val="22"/>
        </w:rPr>
        <w:t xml:space="preserve"> that the Siskiyou County Board of Supervisors </w:t>
      </w:r>
      <w:sdt>
        <w:sdtPr>
          <w:rPr>
            <w:rFonts w:cs="Arial"/>
            <w:sz w:val="22"/>
            <w:szCs w:val="22"/>
          </w:rPr>
          <w:id w:val="-1391267940"/>
          <w:placeholder>
            <w:docPart w:val="508565A386FA42838A628EE3C0F85069"/>
          </w:placeholder>
        </w:sdtPr>
        <w:sdtEndPr/>
        <w:sdtContent>
          <w:r w:rsidRPr="00901F8C">
            <w:rPr>
              <w:rFonts w:cs="Arial"/>
              <w:sz w:val="22"/>
              <w:szCs w:val="22"/>
            </w:rPr>
            <w:t xml:space="preserve">extends their congratulations to Suzanne Hogue upon her retirement and </w:t>
          </w:r>
          <w:r w:rsidR="00B53222">
            <w:rPr>
              <w:rFonts w:cs="Arial"/>
              <w:sz w:val="22"/>
              <w:szCs w:val="22"/>
            </w:rPr>
            <w:t xml:space="preserve">recognizes </w:t>
          </w:r>
          <w:r w:rsidRPr="00901F8C">
            <w:rPr>
              <w:rFonts w:cs="Arial"/>
              <w:sz w:val="22"/>
              <w:szCs w:val="22"/>
            </w:rPr>
            <w:t>her for the integrity, dedication, and utmost commitment with which she served the Siskiyou County Health and Human Services Agency,</w:t>
          </w:r>
          <w:r>
            <w:rPr>
              <w:rFonts w:cs="Arial"/>
              <w:sz w:val="22"/>
              <w:szCs w:val="22"/>
            </w:rPr>
            <w:t xml:space="preserve"> Social Services Division</w:t>
          </w:r>
          <w:r w:rsidR="00B53222">
            <w:rPr>
              <w:rFonts w:cs="Arial"/>
              <w:sz w:val="22"/>
              <w:szCs w:val="22"/>
            </w:rPr>
            <w:t>,</w:t>
          </w:r>
          <w:r w:rsidRPr="00901F8C">
            <w:rPr>
              <w:rFonts w:cs="Arial"/>
              <w:sz w:val="22"/>
              <w:szCs w:val="22"/>
            </w:rPr>
            <w:t xml:space="preserve"> Children’s Services</w:t>
          </w:r>
        </w:sdtContent>
      </w:sdt>
      <w:r w:rsidRPr="00901F8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Unit</w:t>
      </w:r>
      <w:r w:rsidRPr="00901F8C">
        <w:rPr>
          <w:rFonts w:cs="Arial"/>
          <w:sz w:val="22"/>
          <w:szCs w:val="22"/>
        </w:rPr>
        <w:t>.</w:t>
      </w:r>
    </w:p>
    <w:p w14:paraId="1A7AABB8" w14:textId="29D63BA3" w:rsidR="00CA0593" w:rsidRPr="00901F8C" w:rsidRDefault="0045111B" w:rsidP="00CA0593">
      <w:pPr>
        <w:spacing w:before="0" w:after="24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Unanimously </w:t>
      </w:r>
      <w:r w:rsidR="00CA0593" w:rsidRPr="00901F8C">
        <w:rPr>
          <w:rFonts w:cs="Arial"/>
          <w:b/>
          <w:bCs/>
          <w:sz w:val="22"/>
          <w:szCs w:val="22"/>
        </w:rPr>
        <w:t>Passed and Adopted</w:t>
      </w:r>
      <w:r w:rsidR="00CA0593" w:rsidRPr="00901F8C">
        <w:rPr>
          <w:rFonts w:cs="Arial"/>
          <w:sz w:val="22"/>
          <w:szCs w:val="22"/>
        </w:rPr>
        <w:t xml:space="preserve"> by the Siskiyou County Board of Supervisors at a regular meeting of said Board, held on the </w:t>
      </w:r>
      <w:sdt>
        <w:sdtPr>
          <w:rPr>
            <w:rFonts w:cs="Arial"/>
            <w:sz w:val="22"/>
            <w:szCs w:val="22"/>
          </w:rPr>
          <w:alias w:val="Day, Numerical"/>
          <w:tag w:val="Day, Numerical"/>
          <w:id w:val="944733506"/>
          <w:placeholder>
            <w:docPart w:val="508565A386FA42838A628EE3C0F85069"/>
          </w:placeholder>
        </w:sdtPr>
        <w:sdtEndPr/>
        <w:sdtContent>
          <w:r w:rsidR="00CA0593" w:rsidRPr="00901F8C">
            <w:rPr>
              <w:rFonts w:cs="Arial"/>
              <w:sz w:val="22"/>
              <w:szCs w:val="22"/>
            </w:rPr>
            <w:t>6</w:t>
          </w:r>
          <w:r w:rsidR="00CA0593" w:rsidRPr="00901F8C">
            <w:rPr>
              <w:rFonts w:cs="Arial"/>
              <w:sz w:val="22"/>
              <w:szCs w:val="22"/>
              <w:vertAlign w:val="superscript"/>
            </w:rPr>
            <w:t>th</w:t>
          </w:r>
          <w:r w:rsidR="00CA0593" w:rsidRPr="00901F8C">
            <w:rPr>
              <w:rFonts w:cs="Arial"/>
              <w:sz w:val="22"/>
              <w:szCs w:val="22"/>
            </w:rPr>
            <w:t xml:space="preserve"> </w:t>
          </w:r>
        </w:sdtContent>
      </w:sdt>
      <w:r w:rsidR="00CA0593" w:rsidRPr="00901F8C">
        <w:rPr>
          <w:rFonts w:cs="Arial"/>
          <w:sz w:val="22"/>
          <w:szCs w:val="22"/>
        </w:rPr>
        <w:t xml:space="preserve"> day of </w:t>
      </w:r>
      <w:sdt>
        <w:sdtPr>
          <w:rPr>
            <w:rFonts w:cs="Arial"/>
            <w:sz w:val="22"/>
            <w:szCs w:val="22"/>
          </w:rPr>
          <w:alias w:val="Month, Year"/>
          <w:tag w:val="Month, Year"/>
          <w:id w:val="-63953744"/>
          <w:placeholder>
            <w:docPart w:val="508565A386FA42838A628EE3C0F85069"/>
          </w:placeholder>
        </w:sdtPr>
        <w:sdtEndPr/>
        <w:sdtContent>
          <w:r w:rsidR="00CA0593" w:rsidRPr="00901F8C">
            <w:rPr>
              <w:rFonts w:cs="Arial"/>
              <w:sz w:val="22"/>
              <w:szCs w:val="22"/>
            </w:rPr>
            <w:t>June</w:t>
          </w:r>
        </w:sdtContent>
      </w:sdt>
      <w:r w:rsidR="00CA0593" w:rsidRPr="00901F8C">
        <w:rPr>
          <w:rFonts w:cs="Arial"/>
          <w:sz w:val="22"/>
          <w:szCs w:val="22"/>
        </w:rPr>
        <w:t>, 2023</w:t>
      </w:r>
      <w:r w:rsidR="00225336">
        <w:rPr>
          <w:rFonts w:cs="Arial"/>
          <w:sz w:val="22"/>
          <w:szCs w:val="22"/>
        </w:rPr>
        <w:t>.</w:t>
      </w:r>
    </w:p>
    <w:p w14:paraId="526C0354" w14:textId="77777777" w:rsidR="0045111B" w:rsidRDefault="0045111B" w:rsidP="00CA0593">
      <w:pPr>
        <w:pStyle w:val="NoSpacing"/>
        <w:tabs>
          <w:tab w:val="left" w:pos="3150"/>
        </w:tabs>
        <w:rPr>
          <w:sz w:val="22"/>
          <w:szCs w:val="22"/>
        </w:rPr>
      </w:pPr>
    </w:p>
    <w:p w14:paraId="6F059CCF" w14:textId="77777777" w:rsidR="0045111B" w:rsidRDefault="0045111B" w:rsidP="00CA0593">
      <w:pPr>
        <w:pStyle w:val="NoSpacing"/>
        <w:tabs>
          <w:tab w:val="left" w:pos="3150"/>
        </w:tabs>
        <w:rPr>
          <w:sz w:val="22"/>
          <w:szCs w:val="22"/>
        </w:rPr>
      </w:pPr>
    </w:p>
    <w:p w14:paraId="0A6FAB5C" w14:textId="14C89B97" w:rsidR="00CA0593" w:rsidRPr="00901F8C" w:rsidRDefault="00CA0593" w:rsidP="00CA0593">
      <w:pPr>
        <w:pStyle w:val="NoSpacing"/>
        <w:tabs>
          <w:tab w:val="left" w:pos="3150"/>
        </w:tabs>
        <w:rPr>
          <w:rFonts w:cs="Arial"/>
          <w:sz w:val="22"/>
          <w:szCs w:val="22"/>
        </w:rPr>
      </w:pPr>
      <w:r w:rsidRPr="00901F8C">
        <w:rPr>
          <w:sz w:val="22"/>
          <w:szCs w:val="22"/>
        </w:rPr>
        <w:tab/>
        <w:t>________________________________________</w:t>
      </w:r>
      <w:r w:rsidRPr="00901F8C">
        <w:rPr>
          <w:sz w:val="22"/>
          <w:szCs w:val="22"/>
          <w:u w:val="single"/>
        </w:rPr>
        <w:br/>
      </w:r>
      <w:r w:rsidRPr="00901F8C">
        <w:rPr>
          <w:rFonts w:cs="Arial"/>
          <w:sz w:val="22"/>
          <w:szCs w:val="22"/>
        </w:rPr>
        <w:tab/>
        <w:t>Ed Valenzuela, Chair</w:t>
      </w:r>
      <w:r w:rsidRPr="00901F8C">
        <w:rPr>
          <w:rFonts w:cs="Arial"/>
          <w:sz w:val="22"/>
          <w:szCs w:val="22"/>
        </w:rPr>
        <w:br/>
      </w:r>
      <w:r w:rsidRPr="00901F8C">
        <w:rPr>
          <w:rFonts w:cs="Arial"/>
          <w:b/>
          <w:bCs/>
          <w:sz w:val="22"/>
          <w:szCs w:val="22"/>
        </w:rPr>
        <w:tab/>
      </w:r>
      <w:r w:rsidRPr="00901F8C">
        <w:rPr>
          <w:rFonts w:cs="Arial"/>
          <w:sz w:val="22"/>
          <w:szCs w:val="22"/>
        </w:rPr>
        <w:t>Siskiyou County Board of Supervisors</w:t>
      </w:r>
    </w:p>
    <w:p w14:paraId="790DAA35" w14:textId="77777777" w:rsidR="00CA0593" w:rsidRPr="00901F8C" w:rsidRDefault="00CA0593" w:rsidP="00CA0593">
      <w:pPr>
        <w:rPr>
          <w:rFonts w:cs="Arial"/>
          <w:sz w:val="22"/>
          <w:szCs w:val="22"/>
        </w:rPr>
      </w:pPr>
      <w:r w:rsidRPr="00901F8C">
        <w:rPr>
          <w:rFonts w:cs="Arial"/>
          <w:sz w:val="22"/>
          <w:szCs w:val="22"/>
        </w:rPr>
        <w:t>ATTEST:</w:t>
      </w:r>
    </w:p>
    <w:p w14:paraId="1C479F87" w14:textId="77777777" w:rsidR="00CA0593" w:rsidRPr="00901F8C" w:rsidRDefault="00CA0593" w:rsidP="00CA0593">
      <w:pPr>
        <w:rPr>
          <w:rFonts w:cs="Arial"/>
          <w:sz w:val="22"/>
          <w:szCs w:val="22"/>
        </w:rPr>
      </w:pPr>
      <w:r w:rsidRPr="00901F8C">
        <w:rPr>
          <w:rFonts w:cs="Arial"/>
          <w:sz w:val="22"/>
          <w:szCs w:val="22"/>
        </w:rPr>
        <w:t>Laura Bynum,</w:t>
      </w:r>
      <w:r w:rsidRPr="00901F8C">
        <w:rPr>
          <w:rFonts w:cs="Arial"/>
          <w:sz w:val="22"/>
          <w:szCs w:val="22"/>
        </w:rPr>
        <w:br/>
        <w:t>County Clerk</w:t>
      </w:r>
    </w:p>
    <w:p w14:paraId="36548F33" w14:textId="77777777" w:rsidR="0045111B" w:rsidRDefault="0045111B" w:rsidP="00CA0593">
      <w:pPr>
        <w:rPr>
          <w:rFonts w:cs="Arial"/>
          <w:sz w:val="22"/>
          <w:szCs w:val="22"/>
          <w:u w:val="single"/>
        </w:rPr>
      </w:pPr>
    </w:p>
    <w:p w14:paraId="46187446" w14:textId="1970B18A" w:rsidR="00813D1E" w:rsidRDefault="00CA0593" w:rsidP="00CA0593">
      <w:r w:rsidRPr="00901F8C">
        <w:rPr>
          <w:rFonts w:cs="Arial"/>
          <w:sz w:val="22"/>
          <w:szCs w:val="22"/>
          <w:u w:val="single"/>
        </w:rPr>
        <w:t>_</w:t>
      </w:r>
      <w:r w:rsidRPr="00901F8C">
        <w:rPr>
          <w:sz w:val="22"/>
          <w:szCs w:val="22"/>
          <w:u w:val="single"/>
        </w:rPr>
        <w:t>_______________________________</w:t>
      </w:r>
      <w:r w:rsidRPr="00901F8C">
        <w:rPr>
          <w:rFonts w:cs="Arial"/>
          <w:sz w:val="22"/>
          <w:szCs w:val="22"/>
        </w:rPr>
        <w:t>_</w:t>
      </w:r>
      <w:bookmarkStart w:id="0" w:name="_GoBack"/>
      <w:bookmarkEnd w:id="0"/>
    </w:p>
    <w:sectPr w:rsidR="00813D1E" w:rsidSect="000C3962">
      <w:pgSz w:w="12240" w:h="15840"/>
      <w:pgMar w:top="15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93"/>
    <w:rsid w:val="000C3962"/>
    <w:rsid w:val="00225336"/>
    <w:rsid w:val="0045111B"/>
    <w:rsid w:val="00504879"/>
    <w:rsid w:val="00813D1E"/>
    <w:rsid w:val="00B53222"/>
    <w:rsid w:val="00CA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4DF1"/>
  <w15:chartTrackingRefBased/>
  <w15:docId w15:val="{EC282CD6-62DB-4E16-A363-2368F183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CA0593"/>
    <w:pPr>
      <w:spacing w:before="120"/>
    </w:pPr>
    <w:rPr>
      <w:rFonts w:ascii="Arial" w:hAnsi="Arial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593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0593"/>
    <w:rPr>
      <w:rFonts w:ascii="Arial" w:eastAsiaTheme="majorEastAsia" w:hAnsi="Arial" w:cstheme="majorBidi"/>
      <w:b/>
      <w:bCs/>
      <w:iCs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CA0593"/>
    <w:pPr>
      <w:spacing w:after="0"/>
    </w:pPr>
    <w:rPr>
      <w:rFonts w:ascii="Arial" w:eastAsiaTheme="minorEastAsia" w:hAnsi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8565A386FA42838A628EE3C0F85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C252-D404-4A59-8935-0C5407E634B8}"/>
      </w:docPartPr>
      <w:docPartBody>
        <w:p w:rsidR="00911969" w:rsidRDefault="000132A5" w:rsidP="000132A5">
          <w:pPr>
            <w:pStyle w:val="508565A386FA42838A628EE3C0F85069"/>
          </w:pPr>
          <w:r w:rsidRPr="00F516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A5"/>
    <w:rsid w:val="000132A5"/>
    <w:rsid w:val="005C0376"/>
    <w:rsid w:val="00911969"/>
    <w:rsid w:val="00BD71CD"/>
    <w:rsid w:val="00D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2A5"/>
    <w:rPr>
      <w:color w:val="808080"/>
    </w:rPr>
  </w:style>
  <w:style w:type="paragraph" w:customStyle="1" w:styleId="508565A386FA42838A628EE3C0F85069">
    <w:name w:val="508565A386FA42838A628EE3C0F85069"/>
    <w:rsid w:val="00013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Siskiyou Health and Human Services Agency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Hoy</dc:creator>
  <cp:keywords/>
  <dc:description/>
  <cp:lastModifiedBy>Wendy Winningham</cp:lastModifiedBy>
  <cp:revision>2</cp:revision>
  <cp:lastPrinted>2023-05-26T18:44:00Z</cp:lastPrinted>
  <dcterms:created xsi:type="dcterms:W3CDTF">2023-05-26T18:44:00Z</dcterms:created>
  <dcterms:modified xsi:type="dcterms:W3CDTF">2023-05-26T18:44:00Z</dcterms:modified>
</cp:coreProperties>
</file>