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160AF">
              <w:rPr>
                <w:rFonts w:cs="Arial"/>
                <w:b/>
                <w:sz w:val="20"/>
                <w:szCs w:val="20"/>
              </w:rPr>
            </w:r>
            <w:r w:rsidR="000160A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1E1F9B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160AF">
              <w:rPr>
                <w:rFonts w:cs="Arial"/>
                <w:b/>
                <w:noProof/>
                <w:sz w:val="20"/>
                <w:szCs w:val="20"/>
              </w:rPr>
              <w:t>June 6,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D6B877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160AF">
              <w:rPr>
                <w:rFonts w:cs="Arial"/>
                <w:b/>
                <w:sz w:val="20"/>
                <w:szCs w:val="20"/>
              </w:rPr>
            </w:r>
            <w:r w:rsidR="000160A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9301FF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6D82">
              <w:rPr>
                <w:rFonts w:cs="Arial"/>
                <w:b/>
                <w:sz w:val="20"/>
                <w:szCs w:val="20"/>
              </w:rPr>
              <w:t>Debbie Pimentel/Probation/CCP</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2094E7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6D82">
              <w:rPr>
                <w:rFonts w:cs="Arial"/>
                <w:b/>
                <w:sz w:val="20"/>
                <w:szCs w:val="20"/>
              </w:rPr>
              <w:t>X8884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54FF698"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6D82">
              <w:rPr>
                <w:rFonts w:cs="Arial"/>
                <w:b/>
                <w:sz w:val="20"/>
                <w:szCs w:val="20"/>
              </w:rPr>
              <w:t>805 Juvenile Lane</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5F63FB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6D82">
              <w:rPr>
                <w:rFonts w:cs="Arial"/>
                <w:b/>
                <w:sz w:val="20"/>
                <w:szCs w:val="20"/>
              </w:rPr>
              <w:t>Michael Coley,. Chief Probation Officer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EACED14" w14:textId="77777777" w:rsidR="00616D82" w:rsidRPr="00616D82" w:rsidRDefault="004C3523" w:rsidP="00616D8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16D82" w:rsidRPr="00616D82">
              <w:rPr>
                <w:rFonts w:cs="Arial"/>
                <w:sz w:val="20"/>
                <w:szCs w:val="20"/>
              </w:rPr>
              <w:t xml:space="preserve">Second Addendum to the contract between Community Corrections Partnership (CCP) and Strawberry Valley Counseling Services, </w:t>
            </w:r>
          </w:p>
          <w:p w14:paraId="063F644E" w14:textId="5D4F9467" w:rsidR="00877DC5" w:rsidRPr="004E6635" w:rsidRDefault="00616D82" w:rsidP="00616D82">
            <w:pPr>
              <w:spacing w:before="120"/>
              <w:rPr>
                <w:rFonts w:cs="Arial"/>
                <w:sz w:val="20"/>
                <w:szCs w:val="20"/>
              </w:rPr>
            </w:pPr>
            <w:r w:rsidRPr="00616D82">
              <w:rPr>
                <w:rFonts w:cs="Arial"/>
                <w:sz w:val="20"/>
                <w:szCs w:val="20"/>
              </w:rPr>
              <w:t>The CCP Committee wishes to amend the contract with Strawberry Valley Counseling Services to increase the contract $70,200.00 and to extend the term of the contract from July 1, 2023, through June 30 2024. Total not to exceed $ 150,000.00</w:t>
            </w:r>
            <w:r w:rsidR="000160AF">
              <w:rPr>
                <w:rFonts w:cs="Arial"/>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160AF">
              <w:rPr>
                <w:rFonts w:cs="Arial"/>
                <w:sz w:val="18"/>
                <w:szCs w:val="18"/>
              </w:rPr>
            </w:r>
            <w:r w:rsidR="000160A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EED0BA5"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02CAD">
              <w:rPr>
                <w:rFonts w:cs="Arial"/>
                <w:sz w:val="18"/>
                <w:szCs w:val="18"/>
              </w:rPr>
              <w:t> </w:t>
            </w:r>
            <w:r w:rsidR="00A02CAD">
              <w:rPr>
                <w:rFonts w:cs="Arial"/>
                <w:sz w:val="18"/>
                <w:szCs w:val="18"/>
              </w:rPr>
              <w:t> </w:t>
            </w:r>
            <w:r w:rsidR="00A02CAD">
              <w:rPr>
                <w:rFonts w:cs="Arial"/>
                <w:sz w:val="18"/>
                <w:szCs w:val="18"/>
              </w:rPr>
              <w:t> </w:t>
            </w:r>
            <w:r w:rsidR="00A02CAD">
              <w:rPr>
                <w:rFonts w:cs="Arial"/>
                <w:sz w:val="18"/>
                <w:szCs w:val="18"/>
              </w:rPr>
              <w:t> </w:t>
            </w:r>
            <w:r w:rsidR="00A02CA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8B201E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160AF">
              <w:rPr>
                <w:rFonts w:cs="Arial"/>
                <w:sz w:val="18"/>
                <w:szCs w:val="18"/>
              </w:rPr>
            </w:r>
            <w:r w:rsidR="000160A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D9304F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sz w:val="18"/>
                <w:szCs w:val="18"/>
              </w:rPr>
              <w:t>$ 150000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6D7EDB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2101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6E31D4A"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Local Comm Corrections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964282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sz w:val="18"/>
                <w:szCs w:val="18"/>
              </w:rPr>
              <w:t>203101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D24D4DB"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Local Comm Corrections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A43B219"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D760A0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Pro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281DFCBB"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1020</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EDC7160"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6D82">
              <w:rPr>
                <w:rFonts w:cs="Arial"/>
                <w:noProof/>
                <w:sz w:val="18"/>
                <w:szCs w:val="18"/>
              </w:rPr>
              <w:t>CCP</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FFE636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0160AF">
              <w:rPr>
                <w:rFonts w:cs="Arial"/>
                <w:sz w:val="18"/>
                <w:szCs w:val="18"/>
              </w:rPr>
            </w:r>
            <w:r w:rsidR="000160A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160AF">
              <w:rPr>
                <w:rFonts w:cs="Arial"/>
                <w:sz w:val="18"/>
                <w:szCs w:val="18"/>
              </w:rPr>
            </w:r>
            <w:r w:rsidR="000160A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E338B50"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16D82" w:rsidRPr="00616D82">
              <w:rPr>
                <w:rFonts w:cs="Arial"/>
                <w:noProof/>
                <w:sz w:val="20"/>
                <w:szCs w:val="20"/>
              </w:rPr>
              <w:t>2101-203101-723000-1020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D45D5A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16D82" w:rsidRPr="00616D82">
              <w:rPr>
                <w:rFonts w:cs="Arial"/>
              </w:rPr>
              <w:t>Approve Second Addendum to the contract between Community Corrections Partnership and Strawberry Valley Counseling Services to extend the term of the contract from July 1, 2023, through June 30, 2024, and approve the increased compensation for a total not to exceed $150,000.00.</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160AF"/>
    <w:rsid w:val="0007686D"/>
    <w:rsid w:val="0009319B"/>
    <w:rsid w:val="00096E88"/>
    <w:rsid w:val="000A484E"/>
    <w:rsid w:val="000D6B91"/>
    <w:rsid w:val="00125FD5"/>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57998"/>
    <w:rsid w:val="00593663"/>
    <w:rsid w:val="005C08E3"/>
    <w:rsid w:val="005E45BA"/>
    <w:rsid w:val="005F35D7"/>
    <w:rsid w:val="00616D82"/>
    <w:rsid w:val="00630A78"/>
    <w:rsid w:val="006331AA"/>
    <w:rsid w:val="006376C3"/>
    <w:rsid w:val="00645B7E"/>
    <w:rsid w:val="00662F60"/>
    <w:rsid w:val="00677610"/>
    <w:rsid w:val="007F15ED"/>
    <w:rsid w:val="00826428"/>
    <w:rsid w:val="008514F8"/>
    <w:rsid w:val="00877DC5"/>
    <w:rsid w:val="00887B36"/>
    <w:rsid w:val="008B666C"/>
    <w:rsid w:val="008B6F8B"/>
    <w:rsid w:val="009042C7"/>
    <w:rsid w:val="009668DA"/>
    <w:rsid w:val="009746DC"/>
    <w:rsid w:val="00981DE0"/>
    <w:rsid w:val="009A58CF"/>
    <w:rsid w:val="009B4DDF"/>
    <w:rsid w:val="009B5441"/>
    <w:rsid w:val="009C4B29"/>
    <w:rsid w:val="009E7391"/>
    <w:rsid w:val="00A02CAD"/>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43D45"/>
    <w:rsid w:val="00D5364A"/>
    <w:rsid w:val="00D62338"/>
    <w:rsid w:val="00D7096F"/>
    <w:rsid w:val="00DE216E"/>
    <w:rsid w:val="00DF2C0D"/>
    <w:rsid w:val="00DF4076"/>
    <w:rsid w:val="00DF6B41"/>
    <w:rsid w:val="00E208BE"/>
    <w:rsid w:val="00E319AD"/>
    <w:rsid w:val="00E66BAF"/>
    <w:rsid w:val="00EA12EF"/>
    <w:rsid w:val="00EE5C0A"/>
    <w:rsid w:val="00EF451F"/>
    <w:rsid w:val="00F11B87"/>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Debbie Pimentel</cp:lastModifiedBy>
  <cp:revision>4</cp:revision>
  <cp:lastPrinted>2015-01-16T16:51:00Z</cp:lastPrinted>
  <dcterms:created xsi:type="dcterms:W3CDTF">2023-05-03T21:56:00Z</dcterms:created>
  <dcterms:modified xsi:type="dcterms:W3CDTF">2023-05-15T20:20:00Z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