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1308F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099F">
              <w:rPr>
                <w:rFonts w:cs="Arial"/>
                <w:b/>
                <w:sz w:val="20"/>
                <w:szCs w:val="20"/>
              </w:rPr>
            </w:r>
            <w:r w:rsidR="00FC0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B6F4069" w:rsidR="009A58CF" w:rsidRPr="004E6635" w:rsidRDefault="004C3523" w:rsidP="00DD7C7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7C7A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15EC7F" w:rsidR="009A58CF" w:rsidRPr="004E6635" w:rsidRDefault="004C3523" w:rsidP="00FC099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099F">
              <w:rPr>
                <w:rFonts w:cs="Arial"/>
                <w:b/>
                <w:sz w:val="20"/>
                <w:szCs w:val="20"/>
              </w:rPr>
              <w:t>5/16</w:t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C099F">
              <w:rPr>
                <w:rFonts w:cs="Arial"/>
                <w:b/>
                <w:sz w:val="20"/>
                <w:szCs w:val="20"/>
              </w:rPr>
            </w:r>
            <w:r w:rsidR="00FC0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126C93" w:rsidR="00593663" w:rsidRPr="004E6635" w:rsidRDefault="004C3523" w:rsidP="00E6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157D33" w:rsidR="00593663" w:rsidRPr="004E6635" w:rsidRDefault="004C3523" w:rsidP="00E6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350EF7" w:rsidR="00593663" w:rsidRPr="004E6635" w:rsidRDefault="004C3523" w:rsidP="00E66BF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BF9">
              <w:rPr>
                <w:rFonts w:cs="Arial"/>
                <w:b/>
                <w:noProof/>
                <w:sz w:val="20"/>
                <w:szCs w:val="20"/>
              </w:rPr>
              <w:t>Flood Control District/Natural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B3389E" w:rsidR="00C8022D" w:rsidRPr="004E6635" w:rsidRDefault="004C3523" w:rsidP="00FC099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099F">
              <w:rPr>
                <w:rFonts w:cs="Arial"/>
                <w:b/>
                <w:noProof/>
                <w:sz w:val="20"/>
                <w:szCs w:val="20"/>
              </w:rPr>
              <w:t>Matt Parker - Natural Resources, Dr. Laura Foglia - Larry Walker Associates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E261830" w:rsidR="00877DC5" w:rsidRPr="004E6635" w:rsidRDefault="004C3523" w:rsidP="00FC09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C099F">
              <w:rPr>
                <w:rFonts w:cs="Arial"/>
                <w:noProof/>
                <w:sz w:val="20"/>
                <w:szCs w:val="20"/>
              </w:rPr>
              <w:t>The Department of Water Resources recently approved the groundwater sustainability plans (GSP) for the Scott and Shasta Valley groundwater basins. Staff will be providing a brief update on the approval, corrective actions and next steps regarding implementing the GSPs</w:t>
            </w:r>
            <w:r w:rsidR="00E66BF9" w:rsidRPr="00E66BF9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099F">
              <w:rPr>
                <w:rFonts w:cs="Arial"/>
                <w:sz w:val="18"/>
                <w:szCs w:val="18"/>
              </w:rPr>
            </w:r>
            <w:r w:rsidR="00FC09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099F">
              <w:rPr>
                <w:rFonts w:cs="Arial"/>
                <w:sz w:val="18"/>
                <w:szCs w:val="18"/>
              </w:rPr>
            </w:r>
            <w:r w:rsidR="00FC09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099F">
              <w:rPr>
                <w:rFonts w:cs="Arial"/>
                <w:sz w:val="18"/>
                <w:szCs w:val="18"/>
              </w:rPr>
            </w:r>
            <w:r w:rsidR="00FC09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C099F">
              <w:rPr>
                <w:rFonts w:cs="Arial"/>
                <w:sz w:val="18"/>
                <w:szCs w:val="18"/>
              </w:rPr>
            </w:r>
            <w:r w:rsidR="00FC09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623063" w:rsidR="00677610" w:rsidRPr="004E6635" w:rsidRDefault="004C3523" w:rsidP="00FC099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C099F">
              <w:rPr>
                <w:rFonts w:cs="Arial"/>
                <w:noProof/>
              </w:rPr>
              <w:t>Informational only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265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263F"/>
    <w:rsid w:val="00C8022D"/>
    <w:rsid w:val="00CA4F55"/>
    <w:rsid w:val="00CA51DF"/>
    <w:rsid w:val="00CE42D0"/>
    <w:rsid w:val="00D07DC0"/>
    <w:rsid w:val="00D33D82"/>
    <w:rsid w:val="00D62338"/>
    <w:rsid w:val="00D7096F"/>
    <w:rsid w:val="00DD7C7A"/>
    <w:rsid w:val="00DE216E"/>
    <w:rsid w:val="00DF2C0D"/>
    <w:rsid w:val="00DF4076"/>
    <w:rsid w:val="00DF6B41"/>
    <w:rsid w:val="00E66BAF"/>
    <w:rsid w:val="00E66BF9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099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0403C-7F51-477C-8A7A-FACA7E9D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3</cp:revision>
  <cp:lastPrinted>2015-01-16T16:51:00Z</cp:lastPrinted>
  <dcterms:created xsi:type="dcterms:W3CDTF">2023-05-02T15:40:00Z</dcterms:created>
  <dcterms:modified xsi:type="dcterms:W3CDTF">2023-05-02T15:42:00Z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