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259A31E" w:rsidR="009A58CF" w:rsidRPr="004E6635" w:rsidRDefault="0067245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CE526F8" w:rsidR="009A58CF" w:rsidRPr="004E6635" w:rsidRDefault="004C3523" w:rsidP="00EC23B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8F27211" w:rsidR="009A58CF" w:rsidRPr="004E6635" w:rsidRDefault="00010183" w:rsidP="002F0B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05/16/2023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B3D8B3" w:rsidR="00EA12EF" w:rsidRPr="004E6635" w:rsidRDefault="0067245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6EFEF7" w:rsidR="005707E2" w:rsidRPr="004E6635" w:rsidRDefault="00FD78DB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Bynum/County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4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FC2CC56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530-842-8084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5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27D205F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311 Fourth St., Rm. 201,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E4631F" w:rsidR="00C8022D" w:rsidRPr="004E6635" w:rsidRDefault="00C8022D" w:rsidP="003475DC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F40D0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893C5F" w14:textId="0D7A0371" w:rsidR="00E468F9" w:rsidRDefault="00672453" w:rsidP="00E468F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010183">
              <w:rPr>
                <w:rFonts w:cs="Arial"/>
                <w:sz w:val="20"/>
                <w:szCs w:val="20"/>
              </w:rPr>
              <w:t>econd</w:t>
            </w:r>
            <w:r w:rsidR="00E468F9">
              <w:rPr>
                <w:rFonts w:cs="Arial"/>
                <w:sz w:val="20"/>
                <w:szCs w:val="20"/>
              </w:rPr>
              <w:t xml:space="preserve"> reading of a proposed ordinance amending Title 2, Chapter 12, Section 2-12.101 of the Siskiyou County Code regarding County Clerk Fees to increase the amount of a Confidential Marriage License from $78.00 to $79.00.</w:t>
            </w:r>
            <w:r w:rsidR="0007606A">
              <w:rPr>
                <w:rFonts w:cs="Arial"/>
                <w:sz w:val="20"/>
                <w:szCs w:val="20"/>
              </w:rPr>
              <w:t xml:space="preserve">  Per the State of California-Health and Human Services, the County would retain $9.00 when issuing a Confidential Marriage License.  This amount has changed to $10.00 per Confidential Marriage License issued.  </w:t>
            </w:r>
          </w:p>
          <w:p w14:paraId="063F644E" w14:textId="25FEAAA1" w:rsidR="00AF40D0" w:rsidRPr="001B1FAD" w:rsidRDefault="00AF40D0" w:rsidP="00E468F9">
            <w:pPr>
              <w:pStyle w:val="NoSpacing"/>
              <w:rPr>
                <w:rFonts w:cs="Arial"/>
              </w:rPr>
            </w:pPr>
          </w:p>
        </w:tc>
      </w:tr>
      <w:tr w:rsidR="00AF40D0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F40D0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0D248A5" w:rsidR="00AF40D0" w:rsidRPr="004E6635" w:rsidRDefault="00E468F9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72453">
              <w:rPr>
                <w:rFonts w:cs="Arial"/>
                <w:sz w:val="18"/>
                <w:szCs w:val="18"/>
              </w:rPr>
            </w:r>
            <w:r w:rsidR="0067245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AF40D0" w:rsidRPr="004E6635" w:rsidRDefault="00AF40D0" w:rsidP="00AF40D0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F40D0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9254A8E" w:rsidR="00AF40D0" w:rsidRPr="004E6635" w:rsidRDefault="00E468F9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72453">
              <w:rPr>
                <w:rFonts w:cs="Arial"/>
                <w:sz w:val="18"/>
                <w:szCs w:val="18"/>
              </w:rPr>
            </w:r>
            <w:r w:rsidR="0067245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F40D0" w:rsidRPr="004E6635" w:rsidRDefault="00AF40D0" w:rsidP="00AF40D0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F40D0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CC8EC89" w:rsidR="00AF40D0" w:rsidRPr="008E0437" w:rsidRDefault="00E468F9" w:rsidP="00AF40D0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$1.00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E51346F" w:rsidR="00AF40D0" w:rsidRPr="004E6635" w:rsidRDefault="006F581A" w:rsidP="00AF40D0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772700</w:t>
            </w:r>
          </w:p>
        </w:tc>
        <w:tc>
          <w:tcPr>
            <w:tcW w:w="270" w:type="dxa"/>
            <w:vAlign w:val="center"/>
          </w:tcPr>
          <w:p w14:paraId="3F49395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C2B0235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7F48D08" w:rsidR="00AF40D0" w:rsidRPr="004E6635" w:rsidRDefault="006F581A" w:rsidP="00AF40D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213018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AB3B5FD" w:rsidR="00AF40D0" w:rsidRPr="004E6635" w:rsidRDefault="00AF40D0" w:rsidP="00AF40D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2D2B65F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EA3BB6" w:rsidR="00AF40D0" w:rsidRPr="0021450A" w:rsidRDefault="00AF40D0" w:rsidP="00AF40D0">
            <w:pPr>
              <w:spacing w:before="120"/>
              <w:rPr>
                <w:rFonts w:cs="Arial"/>
                <w:sz w:val="16"/>
                <w:szCs w:val="16"/>
              </w:rPr>
            </w:pPr>
            <w:r w:rsidRPr="0021450A">
              <w:rPr>
                <w:rFonts w:cs="Arial"/>
                <w:sz w:val="16"/>
                <w:szCs w:val="16"/>
              </w:rPr>
              <w:t>Prof &amp; Specialized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AC5F733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72453">
              <w:rPr>
                <w:rFonts w:cs="Arial"/>
                <w:sz w:val="18"/>
                <w:szCs w:val="18"/>
              </w:rPr>
            </w:r>
            <w:r w:rsidR="0067245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72453">
              <w:rPr>
                <w:rFonts w:cs="Arial"/>
                <w:sz w:val="18"/>
                <w:szCs w:val="18"/>
              </w:rPr>
            </w:r>
            <w:r w:rsidR="0067245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F40D0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F40D0" w:rsidRPr="004E6635" w:rsidRDefault="00AF40D0" w:rsidP="00AF40D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AF40D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AF40D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74511CE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FC8E333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DC1ECC6" w:rsidR="00AF40D0" w:rsidRPr="004E6635" w:rsidRDefault="0007606A" w:rsidP="0001018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Introduce, waive, and approve the </w:t>
            </w:r>
            <w:r w:rsidR="00010183">
              <w:rPr>
                <w:rFonts w:cs="Arial"/>
                <w:noProof/>
              </w:rPr>
              <w:t>second</w:t>
            </w:r>
            <w:r>
              <w:rPr>
                <w:rFonts w:cs="Arial"/>
                <w:noProof/>
              </w:rPr>
              <w:t xml:space="preserve"> reading of the Ordinance of the County of Siskiyou Amending Title 2, Chapter 12, Section 2-12.101 of the Siskiyou County Code </w:t>
            </w:r>
            <w:r w:rsidR="00010183">
              <w:rPr>
                <w:rFonts w:cs="Arial"/>
                <w:noProof/>
              </w:rPr>
              <w:t>regarding the County Clerk Fees.</w:t>
            </w:r>
          </w:p>
        </w:tc>
      </w:tr>
      <w:tr w:rsidR="00AF40D0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F40D0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F40D0" w:rsidRPr="004E6635" w:rsidRDefault="00AF40D0" w:rsidP="00AF40D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F40D0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F40D0" w:rsidRPr="004E6635" w:rsidRDefault="00AF40D0" w:rsidP="00AF40D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AF40D0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F40D0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F40D0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AF40D0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5FE81" w14:textId="77777777" w:rsidR="0007606A" w:rsidRDefault="0007606A" w:rsidP="0007606A">
      <w:r>
        <w:separator/>
      </w:r>
    </w:p>
  </w:endnote>
  <w:endnote w:type="continuationSeparator" w:id="0">
    <w:p w14:paraId="4DA2F75B" w14:textId="77777777" w:rsidR="0007606A" w:rsidRDefault="0007606A" w:rsidP="0007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5327D" w14:textId="77777777" w:rsidR="0007606A" w:rsidRDefault="0007606A" w:rsidP="0007606A">
      <w:r>
        <w:separator/>
      </w:r>
    </w:p>
  </w:footnote>
  <w:footnote w:type="continuationSeparator" w:id="0">
    <w:p w14:paraId="7B52B479" w14:textId="77777777" w:rsidR="0007606A" w:rsidRDefault="0007606A" w:rsidP="00076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0183"/>
    <w:rsid w:val="0001198F"/>
    <w:rsid w:val="0007606A"/>
    <w:rsid w:val="0007686D"/>
    <w:rsid w:val="00096E88"/>
    <w:rsid w:val="000A484E"/>
    <w:rsid w:val="000D6B91"/>
    <w:rsid w:val="001B1FAD"/>
    <w:rsid w:val="001F3E19"/>
    <w:rsid w:val="001F4378"/>
    <w:rsid w:val="00212F2B"/>
    <w:rsid w:val="0021450A"/>
    <w:rsid w:val="002677F3"/>
    <w:rsid w:val="00270599"/>
    <w:rsid w:val="00280060"/>
    <w:rsid w:val="0029655A"/>
    <w:rsid w:val="002A08C1"/>
    <w:rsid w:val="002F0B66"/>
    <w:rsid w:val="002F2753"/>
    <w:rsid w:val="003475DC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FA7"/>
    <w:rsid w:val="005707E2"/>
    <w:rsid w:val="00593663"/>
    <w:rsid w:val="005C08E3"/>
    <w:rsid w:val="005F35D7"/>
    <w:rsid w:val="00630A78"/>
    <w:rsid w:val="006331AA"/>
    <w:rsid w:val="006376C3"/>
    <w:rsid w:val="00645B7E"/>
    <w:rsid w:val="00662F60"/>
    <w:rsid w:val="00672453"/>
    <w:rsid w:val="00677610"/>
    <w:rsid w:val="006F581A"/>
    <w:rsid w:val="007F15ED"/>
    <w:rsid w:val="00826428"/>
    <w:rsid w:val="008514F8"/>
    <w:rsid w:val="00877DC5"/>
    <w:rsid w:val="00887B36"/>
    <w:rsid w:val="008B6F8B"/>
    <w:rsid w:val="008E0437"/>
    <w:rsid w:val="009042C7"/>
    <w:rsid w:val="0096243A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0AB8"/>
    <w:rsid w:val="00A42C6B"/>
    <w:rsid w:val="00A45B06"/>
    <w:rsid w:val="00A7441D"/>
    <w:rsid w:val="00AB4ED4"/>
    <w:rsid w:val="00AF40D0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468F9"/>
    <w:rsid w:val="00E66BAF"/>
    <w:rsid w:val="00EA12EF"/>
    <w:rsid w:val="00EC23B5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NoSpacing">
    <w:name w:val="No Spacing"/>
    <w:uiPriority w:val="1"/>
    <w:qFormat/>
    <w:rsid w:val="00AF40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6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06A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06A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46ED5-6F62-45D4-AAC6-59737D21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3</cp:revision>
  <cp:lastPrinted>2023-01-27T21:00:00Z</cp:lastPrinted>
  <dcterms:created xsi:type="dcterms:W3CDTF">2023-05-03T15:27:00Z</dcterms:created>
  <dcterms:modified xsi:type="dcterms:W3CDTF">2023-05-03T22:06:00Z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