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67C48">
              <w:rPr>
                <w:rFonts w:cs="Arial"/>
                <w:b/>
                <w:sz w:val="20"/>
                <w:szCs w:val="20"/>
              </w:rPr>
            </w:r>
            <w:r w:rsidR="00167C4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D82D54A"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C48" w:rsidRPr="00167C48">
              <w:rPr>
                <w:rFonts w:cs="Arial"/>
                <w:b/>
                <w:noProof/>
                <w:sz w:val="20"/>
                <w:szCs w:val="20"/>
              </w:rPr>
              <w:t>1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5AD4D6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C48" w:rsidRPr="00167C48">
              <w:rPr>
                <w:rFonts w:cs="Arial"/>
                <w:b/>
                <w:noProof/>
                <w:sz w:val="20"/>
                <w:szCs w:val="20"/>
              </w:rPr>
              <w:t>May 2,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2991EA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67C48" w:rsidRPr="004E6635">
              <w:rPr>
                <w:rFonts w:cs="Arial"/>
                <w:b/>
                <w:sz w:val="20"/>
                <w:szCs w:val="20"/>
              </w:rPr>
            </w:r>
            <w:r w:rsidR="00167C4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6D1CE0A"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C48" w:rsidRPr="00167C48">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5C7D79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C48" w:rsidRPr="00167C48">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838B76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C48" w:rsidRPr="00167C48">
              <w:rPr>
                <w:rFonts w:cs="Arial"/>
                <w:b/>
                <w:noProof/>
                <w:sz w:val="20"/>
                <w:szCs w:val="20"/>
              </w:rPr>
              <w:t>Flood Control/Natural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F18F7D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67C48" w:rsidRPr="00167C48">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A9B862E"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67C48" w:rsidRPr="00167C48">
              <w:rPr>
                <w:rFonts w:cs="Arial"/>
                <w:noProof/>
                <w:sz w:val="20"/>
                <w:szCs w:val="20"/>
              </w:rPr>
              <w:t xml:space="preserve">County Staff is requesting Flood Control and Water Conservation District approval of a resolution authorizing the submittal of the "Scott Valley Ditch Infiltration Project" proposal to the California Department of Fish and Wildlife (CDFW) "Restoration Grant Programs: Drought-Protecting Salmon" program. A preliminary application was submitted to CDFW earlier this year, which did not require submittal of a resolution at that time. However, due to budget deadlines CDFW approved the preliminary application and requested expedited approval of the grant agreement. On April 17th the Board approved the County Administrator, or her designee, to sign the grant agreement by the CDFW deadline of April 30th . In order to complete the other necessary requirements to secure the grant, staff is requesting District approval of the attached resolution.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547260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67C48" w:rsidRPr="004E6635">
              <w:rPr>
                <w:rFonts w:cs="Arial"/>
                <w:sz w:val="18"/>
                <w:szCs w:val="18"/>
              </w:rPr>
            </w:r>
            <w:r w:rsidR="00167C4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0E062B5"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7C48" w:rsidRPr="00167C48">
              <w:rPr>
                <w:rFonts w:cs="Arial"/>
                <w:sz w:val="18"/>
                <w:szCs w:val="18"/>
              </w:rPr>
              <w:t xml:space="preserve">Resolution to apply for a grant only. If selected, </w:t>
            </w:r>
            <w:proofErr w:type="spellStart"/>
            <w:proofErr w:type="gramStart"/>
            <w:r w:rsidR="00167C48" w:rsidRPr="00167C48">
              <w:rPr>
                <w:rFonts w:cs="Arial"/>
                <w:sz w:val="18"/>
                <w:szCs w:val="18"/>
              </w:rPr>
              <w:t>finanical</w:t>
            </w:r>
            <w:proofErr w:type="spellEnd"/>
            <w:proofErr w:type="gramEnd"/>
            <w:r w:rsidR="00167C48" w:rsidRPr="00167C48">
              <w:rPr>
                <w:rFonts w:cs="Arial"/>
                <w:sz w:val="18"/>
                <w:szCs w:val="18"/>
              </w:rPr>
              <w:t xml:space="preserve"> impact will be detailed.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67C48">
              <w:rPr>
                <w:rFonts w:cs="Arial"/>
                <w:sz w:val="18"/>
                <w:szCs w:val="18"/>
              </w:rPr>
            </w:r>
            <w:r w:rsidR="00167C4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67C48">
              <w:rPr>
                <w:rFonts w:cs="Arial"/>
                <w:sz w:val="18"/>
                <w:szCs w:val="18"/>
              </w:rPr>
            </w:r>
            <w:r w:rsidR="00167C4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67C48">
              <w:rPr>
                <w:rFonts w:cs="Arial"/>
                <w:sz w:val="18"/>
                <w:szCs w:val="18"/>
              </w:rPr>
            </w:r>
            <w:r w:rsidR="00167C4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D80FF8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67C48" w:rsidRPr="00167C48">
              <w:rPr>
                <w:rFonts w:cs="Arial"/>
                <w:noProof/>
              </w:rPr>
              <w:t>Staff respectfully requests that the District approve the resolution and authorize the Chair to sign.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7C48"/>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2</cp:revision>
  <cp:lastPrinted>2015-01-16T16:51:00Z</cp:lastPrinted>
  <dcterms:created xsi:type="dcterms:W3CDTF">2023-04-26T21:21:00Z</dcterms:created>
  <dcterms:modified xsi:type="dcterms:W3CDTF">2023-04-26T21:21:00Z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