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7D6852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86893">
              <w:rPr>
                <w:rFonts w:cs="Arial"/>
                <w:b/>
                <w:sz w:val="20"/>
                <w:szCs w:val="20"/>
              </w:rPr>
            </w:r>
            <w:r w:rsidR="00B8689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0BB046" w:rsidR="009A58CF" w:rsidRPr="004E6635" w:rsidRDefault="004C3523" w:rsidP="00B868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86893">
              <w:rPr>
                <w:rFonts w:cs="Arial"/>
                <w:b/>
                <w:sz w:val="20"/>
                <w:szCs w:val="20"/>
              </w:rPr>
              <w:t>0</w:t>
            </w:r>
            <w:bookmarkStart w:id="2" w:name="_GoBack"/>
            <w:bookmarkEnd w:id="2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2651FE" w:rsidR="009A58CF" w:rsidRPr="004E6635" w:rsidRDefault="004C3523" w:rsidP="001223C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23C7">
              <w:rPr>
                <w:rFonts w:cs="Arial"/>
                <w:b/>
                <w:sz w:val="20"/>
                <w:szCs w:val="20"/>
              </w:rPr>
              <w:t>April 18</w:t>
            </w:r>
            <w:r w:rsidR="00582671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92FF68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86893">
              <w:rPr>
                <w:rFonts w:cs="Arial"/>
                <w:b/>
                <w:sz w:val="20"/>
                <w:szCs w:val="20"/>
              </w:rPr>
            </w:r>
            <w:r w:rsidR="00B8689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FA39FEA" w:rsidR="00877DC5" w:rsidRPr="004E6635" w:rsidRDefault="004C3523" w:rsidP="0030144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8597F">
              <w:rPr>
                <w:rFonts w:cs="Arial"/>
                <w:sz w:val="20"/>
                <w:szCs w:val="20"/>
              </w:rPr>
              <w:t xml:space="preserve">Staff is </w:t>
            </w:r>
            <w:r w:rsidR="00301440">
              <w:rPr>
                <w:rFonts w:cs="Arial"/>
                <w:sz w:val="20"/>
                <w:szCs w:val="20"/>
              </w:rPr>
              <w:t>seeking Board approval of</w:t>
            </w:r>
            <w:r w:rsidR="0018597F">
              <w:rPr>
                <w:rFonts w:cs="Arial"/>
                <w:sz w:val="20"/>
                <w:szCs w:val="20"/>
              </w:rPr>
              <w:t xml:space="preserve"> the Butte Valley, Scott Valley and Shasta Valley Groundwater </w:t>
            </w:r>
            <w:proofErr w:type="gramStart"/>
            <w:r w:rsidR="0018597F">
              <w:rPr>
                <w:rFonts w:cs="Arial"/>
                <w:sz w:val="20"/>
                <w:szCs w:val="20"/>
              </w:rPr>
              <w:t>basins</w:t>
            </w:r>
            <w:proofErr w:type="gramEnd"/>
            <w:r w:rsidR="0018597F">
              <w:rPr>
                <w:rFonts w:cs="Arial"/>
                <w:sz w:val="20"/>
                <w:szCs w:val="20"/>
              </w:rPr>
              <w:t xml:space="preserve"> Groundwater Sustainability Plans (GSP) Water Year 2022 annual reports. Because of SGMA deadlines, staff submitted the annual report</w:t>
            </w:r>
            <w:r w:rsidR="00301440">
              <w:rPr>
                <w:rFonts w:cs="Arial"/>
                <w:sz w:val="20"/>
                <w:szCs w:val="20"/>
              </w:rPr>
              <w:t>s</w:t>
            </w:r>
            <w:r w:rsidR="0018597F">
              <w:rPr>
                <w:rFonts w:cs="Arial"/>
                <w:sz w:val="20"/>
                <w:szCs w:val="20"/>
              </w:rPr>
              <w:t xml:space="preserve"> to</w:t>
            </w:r>
            <w:r w:rsidR="00301440">
              <w:rPr>
                <w:rFonts w:cs="Arial"/>
                <w:sz w:val="20"/>
                <w:szCs w:val="20"/>
              </w:rPr>
              <w:t xml:space="preserve"> the</w:t>
            </w:r>
            <w:r w:rsidR="0018597F">
              <w:rPr>
                <w:rFonts w:cs="Arial"/>
                <w:sz w:val="20"/>
                <w:szCs w:val="20"/>
              </w:rPr>
              <w:t xml:space="preserve"> D</w:t>
            </w:r>
            <w:r w:rsidR="00301440">
              <w:rPr>
                <w:rFonts w:cs="Arial"/>
                <w:sz w:val="20"/>
                <w:szCs w:val="20"/>
              </w:rPr>
              <w:t xml:space="preserve">epartment of </w:t>
            </w:r>
            <w:r w:rsidR="0018597F">
              <w:rPr>
                <w:rFonts w:cs="Arial"/>
                <w:sz w:val="20"/>
                <w:szCs w:val="20"/>
              </w:rPr>
              <w:t>W</w:t>
            </w:r>
            <w:r w:rsidR="00301440">
              <w:rPr>
                <w:rFonts w:cs="Arial"/>
                <w:sz w:val="20"/>
                <w:szCs w:val="20"/>
              </w:rPr>
              <w:t xml:space="preserve">ater </w:t>
            </w:r>
            <w:r w:rsidR="0018597F">
              <w:rPr>
                <w:rFonts w:cs="Arial"/>
                <w:sz w:val="20"/>
                <w:szCs w:val="20"/>
              </w:rPr>
              <w:t>R</w:t>
            </w:r>
            <w:r w:rsidR="00301440">
              <w:rPr>
                <w:rFonts w:cs="Arial"/>
                <w:sz w:val="20"/>
                <w:szCs w:val="20"/>
              </w:rPr>
              <w:t>esources (DWR)</w:t>
            </w:r>
            <w:r w:rsidR="0018597F">
              <w:rPr>
                <w:rFonts w:cs="Arial"/>
                <w:sz w:val="20"/>
                <w:szCs w:val="20"/>
              </w:rPr>
              <w:t xml:space="preserve"> prior to the April 1, 2023 deadline. DWR does not require GSA approval to submit annual reports.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86893">
              <w:rPr>
                <w:rFonts w:cs="Arial"/>
                <w:sz w:val="18"/>
                <w:szCs w:val="18"/>
              </w:rPr>
            </w:r>
            <w:r w:rsidR="00B8689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86893">
              <w:rPr>
                <w:rFonts w:cs="Arial"/>
                <w:sz w:val="18"/>
                <w:szCs w:val="18"/>
              </w:rPr>
            </w:r>
            <w:r w:rsidR="00B8689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86893">
              <w:rPr>
                <w:rFonts w:cs="Arial"/>
                <w:sz w:val="18"/>
                <w:szCs w:val="18"/>
              </w:rPr>
            </w:r>
            <w:r w:rsidR="00B8689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86893">
              <w:rPr>
                <w:rFonts w:cs="Arial"/>
                <w:sz w:val="18"/>
                <w:szCs w:val="18"/>
              </w:rPr>
            </w:r>
            <w:r w:rsidR="00B8689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777BE25" w:rsidR="00677610" w:rsidRPr="004E6635" w:rsidRDefault="004C3523" w:rsidP="0018597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8597F">
              <w:rPr>
                <w:rFonts w:cs="Arial"/>
              </w:rPr>
              <w:t>Approve submittal of the Butte Valley, Scott Valley and Shasta Valley GSP Annual Reports for Water year 2022.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223C7"/>
    <w:rsid w:val="00164E02"/>
    <w:rsid w:val="0018597F"/>
    <w:rsid w:val="001F3E19"/>
    <w:rsid w:val="001F4378"/>
    <w:rsid w:val="00212F2B"/>
    <w:rsid w:val="0026720C"/>
    <w:rsid w:val="002677F3"/>
    <w:rsid w:val="00270599"/>
    <w:rsid w:val="00280060"/>
    <w:rsid w:val="0029655A"/>
    <w:rsid w:val="002A08C1"/>
    <w:rsid w:val="00301440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C3523"/>
    <w:rsid w:val="004C365F"/>
    <w:rsid w:val="004E6635"/>
    <w:rsid w:val="00504980"/>
    <w:rsid w:val="00506225"/>
    <w:rsid w:val="00511AC6"/>
    <w:rsid w:val="00557998"/>
    <w:rsid w:val="0056511E"/>
    <w:rsid w:val="00582671"/>
    <w:rsid w:val="0058269F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C6B61"/>
    <w:rsid w:val="00707030"/>
    <w:rsid w:val="007900FC"/>
    <w:rsid w:val="007F15ED"/>
    <w:rsid w:val="00826428"/>
    <w:rsid w:val="008514F8"/>
    <w:rsid w:val="0085722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7441D"/>
    <w:rsid w:val="00A845B2"/>
    <w:rsid w:val="00AB4ED4"/>
    <w:rsid w:val="00AD6AA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893"/>
    <w:rsid w:val="00B95ABF"/>
    <w:rsid w:val="00B97907"/>
    <w:rsid w:val="00BA0BD7"/>
    <w:rsid w:val="00BD2D37"/>
    <w:rsid w:val="00C040CE"/>
    <w:rsid w:val="00C35CB3"/>
    <w:rsid w:val="00C36B14"/>
    <w:rsid w:val="00C44A32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85A49-F5C4-40E5-B76B-42589A48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5</cp:revision>
  <cp:lastPrinted>2015-01-16T16:51:00Z</cp:lastPrinted>
  <dcterms:created xsi:type="dcterms:W3CDTF">2023-03-28T16:36:00Z</dcterms:created>
  <dcterms:modified xsi:type="dcterms:W3CDTF">2023-04-06T17:16:00Z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