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3A19">
              <w:rPr>
                <w:rFonts w:cs="Arial"/>
                <w:b/>
                <w:sz w:val="20"/>
                <w:szCs w:val="20"/>
              </w:rPr>
            </w:r>
            <w:r w:rsidR="00FE3A1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F6A0F3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B293A">
              <w:rPr>
                <w:rFonts w:cs="Arial"/>
                <w:b/>
                <w:sz w:val="20"/>
                <w:szCs w:val="20"/>
              </w:rPr>
              <w:t>4</w:t>
            </w:r>
            <w:r w:rsidR="00EA3077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DB293A">
              <w:rPr>
                <w:rFonts w:cs="Arial"/>
                <w:b/>
                <w:noProof/>
                <w:sz w:val="20"/>
                <w:szCs w:val="20"/>
              </w:rPr>
              <w:t>18</w:t>
            </w:r>
            <w:r w:rsidR="00EA3077">
              <w:rPr>
                <w:rFonts w:cs="Arial"/>
                <w:b/>
                <w:noProof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0756CA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3A19">
              <w:rPr>
                <w:rFonts w:cs="Arial"/>
                <w:b/>
                <w:sz w:val="20"/>
                <w:szCs w:val="20"/>
              </w:rPr>
            </w:r>
            <w:r w:rsidR="00FE3A1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68EAEA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A3077">
              <w:rPr>
                <w:rFonts w:cs="Arial"/>
                <w:b/>
                <w:noProof/>
                <w:sz w:val="20"/>
                <w:szCs w:val="20"/>
              </w:rPr>
              <w:t>Mary Ann Hall; DA's Office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B45CFC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E3A19">
              <w:rPr>
                <w:rFonts w:cs="Arial"/>
                <w:b/>
                <w:sz w:val="20"/>
                <w:szCs w:val="20"/>
              </w:rPr>
              <w:t>842-</w:t>
            </w:r>
            <w:r w:rsidR="00EA3077">
              <w:rPr>
                <w:rFonts w:cs="Arial"/>
                <w:b/>
                <w:noProof/>
                <w:sz w:val="20"/>
                <w:szCs w:val="20"/>
              </w:rPr>
              <w:t>8131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D046D3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A3077">
              <w:rPr>
                <w:rFonts w:cs="Arial"/>
                <w:b/>
                <w:noProof/>
                <w:sz w:val="20"/>
                <w:szCs w:val="20"/>
              </w:rPr>
              <w:t xml:space="preserve">311 </w:t>
            </w:r>
            <w:r w:rsidR="00836CBE">
              <w:rPr>
                <w:rFonts w:cs="Arial"/>
                <w:b/>
                <w:noProof/>
                <w:sz w:val="20"/>
                <w:szCs w:val="20"/>
              </w:rPr>
              <w:t>F</w:t>
            </w:r>
            <w:r w:rsidR="00EA3077">
              <w:rPr>
                <w:rFonts w:cs="Arial"/>
                <w:b/>
                <w:noProof/>
                <w:sz w:val="20"/>
                <w:szCs w:val="20"/>
              </w:rPr>
              <w:t>ourth Street Room 204,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CA43724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A3077" w:rsidRPr="00EA3077">
              <w:rPr>
                <w:rFonts w:cs="Arial"/>
                <w:noProof/>
                <w:sz w:val="20"/>
                <w:szCs w:val="20"/>
              </w:rPr>
              <w:t xml:space="preserve">Contract between </w:t>
            </w:r>
            <w:r w:rsidR="00EA3077">
              <w:rPr>
                <w:rFonts w:cs="Arial"/>
                <w:noProof/>
                <w:sz w:val="20"/>
                <w:szCs w:val="20"/>
              </w:rPr>
              <w:t>Carin Ishida</w:t>
            </w:r>
            <w:r w:rsidR="00EA3077" w:rsidRPr="00EA3077">
              <w:rPr>
                <w:rFonts w:cs="Arial"/>
                <w:noProof/>
                <w:sz w:val="20"/>
                <w:szCs w:val="20"/>
              </w:rPr>
              <w:t xml:space="preserve"> and the County of Siskiyou for criminal grand jury court reporting and transcription services for the term of </w:t>
            </w:r>
            <w:r w:rsidR="00EA3077">
              <w:rPr>
                <w:rFonts w:cs="Arial"/>
                <w:noProof/>
                <w:sz w:val="20"/>
                <w:szCs w:val="20"/>
              </w:rPr>
              <w:t>February 21, 2023</w:t>
            </w:r>
            <w:r w:rsidR="00EA3077" w:rsidRPr="00EA3077">
              <w:rPr>
                <w:rFonts w:cs="Arial"/>
                <w:noProof/>
                <w:sz w:val="20"/>
                <w:szCs w:val="20"/>
              </w:rPr>
              <w:t>, through June 30, 202</w:t>
            </w:r>
            <w:r w:rsidR="00DB293A">
              <w:rPr>
                <w:rFonts w:cs="Arial"/>
                <w:noProof/>
                <w:sz w:val="20"/>
                <w:szCs w:val="20"/>
              </w:rPr>
              <w:t>4</w:t>
            </w:r>
            <w:r w:rsidR="00EA3077" w:rsidRPr="00EA3077">
              <w:rPr>
                <w:rFonts w:cs="Arial"/>
                <w:noProof/>
                <w:sz w:val="20"/>
                <w:szCs w:val="20"/>
              </w:rPr>
              <w:t>, with compensation at Rate .01.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A19">
              <w:rPr>
                <w:rFonts w:cs="Arial"/>
                <w:sz w:val="18"/>
                <w:szCs w:val="18"/>
              </w:rPr>
            </w:r>
            <w:r w:rsidR="00FE3A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6EC35A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A19">
              <w:rPr>
                <w:rFonts w:cs="Arial"/>
                <w:sz w:val="18"/>
                <w:szCs w:val="18"/>
              </w:rPr>
            </w:r>
            <w:r w:rsidR="00FE3A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0C2318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3077">
              <w:rPr>
                <w:rFonts w:cs="Arial"/>
                <w:noProof/>
                <w:sz w:val="18"/>
                <w:szCs w:val="18"/>
              </w:rPr>
              <w:t>Rate .</w:t>
            </w:r>
            <w:r w:rsidR="004F4EBC">
              <w:rPr>
                <w:rFonts w:cs="Arial"/>
                <w:noProof/>
                <w:sz w:val="18"/>
                <w:szCs w:val="18"/>
              </w:rPr>
              <w:t>0</w:t>
            </w:r>
            <w:r w:rsidR="00EA3077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24FCB9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3077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03D81C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3077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A9D9A0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3077">
              <w:rPr>
                <w:rFonts w:cs="Arial"/>
                <w:sz w:val="18"/>
                <w:szCs w:val="18"/>
              </w:rPr>
              <w:t>201095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D9496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3077">
              <w:rPr>
                <w:rFonts w:cs="Arial"/>
                <w:noProof/>
                <w:sz w:val="18"/>
                <w:szCs w:val="18"/>
              </w:rPr>
              <w:t>CAO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D98F71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3077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6703DD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3077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A19">
              <w:rPr>
                <w:rFonts w:cs="Arial"/>
                <w:sz w:val="18"/>
                <w:szCs w:val="18"/>
              </w:rPr>
            </w:r>
            <w:r w:rsidR="00FE3A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A19">
              <w:rPr>
                <w:rFonts w:cs="Arial"/>
                <w:sz w:val="18"/>
                <w:szCs w:val="18"/>
              </w:rPr>
            </w:r>
            <w:r w:rsidR="00FE3A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846E14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A3077">
              <w:rPr>
                <w:rFonts w:cs="Arial"/>
              </w:rPr>
              <w:t>Approve c</w:t>
            </w:r>
            <w:r w:rsidR="00EA3077" w:rsidRPr="00EA3077">
              <w:rPr>
                <w:rFonts w:cs="Arial"/>
                <w:noProof/>
              </w:rPr>
              <w:t>ontract between Carin Ishida and the County of Siskiyou for criminal grand jury court reporting and transcription services for the term of February 21, 2023, through June 30, 202</w:t>
            </w:r>
            <w:r w:rsidR="00DB293A">
              <w:rPr>
                <w:rFonts w:cs="Arial"/>
                <w:noProof/>
              </w:rPr>
              <w:t>4</w:t>
            </w:r>
            <w:r w:rsidR="00EA3077" w:rsidRPr="00EA3077">
              <w:rPr>
                <w:rFonts w:cs="Arial"/>
                <w:noProof/>
              </w:rPr>
              <w:t>, with compensation at Rate .01.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87A53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4F4EBC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36CBE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B293A"/>
    <w:rsid w:val="00DE216E"/>
    <w:rsid w:val="00DF2C0D"/>
    <w:rsid w:val="00DF4076"/>
    <w:rsid w:val="00DF6B41"/>
    <w:rsid w:val="00E66BAF"/>
    <w:rsid w:val="00EA12EF"/>
    <w:rsid w:val="00EA3077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8</cp:revision>
  <cp:lastPrinted>2015-01-16T16:51:00Z</cp:lastPrinted>
  <dcterms:created xsi:type="dcterms:W3CDTF">2021-08-09T20:00:00Z</dcterms:created>
  <dcterms:modified xsi:type="dcterms:W3CDTF">2023-04-05T22:42:00Z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