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92FFD6E"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81503E">
        <w:rPr>
          <w:rFonts w:ascii="Arial" w:hAnsi="Arial" w:cs="Arial"/>
        </w:rPr>
        <w:t>0</w:t>
      </w:r>
      <w:r w:rsidR="00010C6A">
        <w:rPr>
          <w:rFonts w:ascii="Arial" w:hAnsi="Arial" w:cs="Arial"/>
        </w:rPr>
        <w:t>6</w:t>
      </w:r>
      <w:r w:rsidR="00422221">
        <w:rPr>
          <w:rFonts w:ascii="Arial" w:hAnsi="Arial" w:cs="Arial"/>
        </w:rPr>
        <w:br/>
      </w:r>
      <w:r w:rsidR="00F060FD" w:rsidRPr="00086ADE">
        <w:rPr>
          <w:rFonts w:ascii="Arial" w:hAnsi="Arial" w:cs="Arial"/>
        </w:rPr>
        <w:t>(</w:t>
      </w:r>
      <w:r w:rsidR="0081503E">
        <w:rPr>
          <w:rFonts w:ascii="Arial" w:hAnsi="Arial" w:cs="Arial"/>
        </w:rPr>
        <w:t>Aiden Costello</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5F2C1C4"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81503E">
        <w:rPr>
          <w:rFonts w:ascii="Arial" w:hAnsi="Arial" w:cs="Arial"/>
        </w:rPr>
        <w:t>February 9, 1972</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8D02CF5"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81503E">
        <w:rPr>
          <w:rFonts w:ascii="Arial" w:hAnsi="Arial" w:cs="Arial"/>
          <w:b/>
          <w:bCs/>
          <w:u w:val="single"/>
        </w:rPr>
        <w:t>06</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81503E">
        <w:rPr>
          <w:rFonts w:ascii="Arial" w:hAnsi="Arial" w:cs="Arial"/>
          <w:b/>
          <w:bCs/>
        </w:rPr>
        <w:t>Aiden Costello</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296B937B"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1B0217" w:rsidRPr="001B0217">
        <w:rPr>
          <w:rFonts w:ascii="Arial" w:hAnsi="Arial" w:cs="Arial"/>
        </w:rPr>
        <w:t>4</w:t>
      </w:r>
      <w:r w:rsidR="00015A76" w:rsidRPr="001B0217">
        <w:rPr>
          <w:rFonts w:ascii="Arial" w:hAnsi="Arial" w:cs="Arial"/>
        </w:rPr>
        <w:t>th</w:t>
      </w:r>
      <w:r w:rsidRPr="001B0217">
        <w:rPr>
          <w:rFonts w:ascii="Arial" w:hAnsi="Arial" w:cs="Arial"/>
        </w:rPr>
        <w:t xml:space="preserve"> day of </w:t>
      </w:r>
      <w:r w:rsidR="001B0217" w:rsidRPr="001B0217">
        <w:rPr>
          <w:rFonts w:ascii="Arial" w:hAnsi="Arial" w:cs="Arial"/>
        </w:rPr>
        <w:t>April</w:t>
      </w:r>
      <w:r w:rsidRPr="001B0217">
        <w:rPr>
          <w:rFonts w:ascii="Arial" w:hAnsi="Arial" w:cs="Arial"/>
        </w:rPr>
        <w:t xml:space="preserve"> </w:t>
      </w:r>
      <w:r w:rsidR="0022754A" w:rsidRPr="001B0217">
        <w:rPr>
          <w:rFonts w:ascii="Arial" w:hAnsi="Arial" w:cs="Arial"/>
        </w:rPr>
        <w:t>20</w:t>
      </w:r>
      <w:r w:rsidR="002539D0" w:rsidRPr="001B0217">
        <w:rPr>
          <w:rFonts w:ascii="Arial" w:hAnsi="Arial" w:cs="Arial"/>
        </w:rPr>
        <w:t>2</w:t>
      </w:r>
      <w:r w:rsidR="00015A76" w:rsidRPr="001B0217">
        <w:rPr>
          <w:rFonts w:ascii="Arial" w:hAnsi="Arial" w:cs="Arial"/>
        </w:rPr>
        <w:t>3</w:t>
      </w:r>
      <w:r w:rsidRPr="001B0217">
        <w:rPr>
          <w:rFonts w:ascii="Arial" w:hAnsi="Arial" w:cs="Arial"/>
        </w:rPr>
        <w:t>,</w:t>
      </w:r>
      <w:r w:rsidRPr="00015A76">
        <w:rPr>
          <w:rFonts w:ascii="Arial" w:hAnsi="Arial" w:cs="Arial"/>
        </w:rPr>
        <w:t xml:space="preserve"> by and between </w:t>
      </w:r>
      <w:r w:rsidR="00B62868">
        <w:rPr>
          <w:rFonts w:ascii="Arial" w:hAnsi="Arial" w:cs="Arial"/>
        </w:rPr>
        <w:t>Aiden Costello</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7313E2F5"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81503E">
        <w:rPr>
          <w:rFonts w:ascii="Arial" w:hAnsi="Arial" w:cs="Arial"/>
          <w:b/>
          <w:bCs/>
        </w:rPr>
        <w:t>the growing of timber with the purpose of harvesting timber</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3FC2E58E" w:rsidR="001B7F49" w:rsidRDefault="001B7F49" w:rsidP="007C295D">
      <w:pPr>
        <w:widowControl/>
        <w:ind w:firstLine="720"/>
        <w:rPr>
          <w:rFonts w:ascii="Arial" w:hAnsi="Arial" w:cs="Arial"/>
        </w:rPr>
      </w:pPr>
      <w:r w:rsidRPr="001E3C93">
        <w:rPr>
          <w:rFonts w:ascii="Arial" w:hAnsi="Arial" w:cs="Arial"/>
        </w:rPr>
        <w:t>Existing APN</w:t>
      </w:r>
      <w:r w:rsidR="00010C6A">
        <w:rPr>
          <w:rFonts w:ascii="Arial" w:hAnsi="Arial" w:cs="Arial"/>
        </w:rPr>
        <w:t xml:space="preserve">: </w:t>
      </w:r>
      <w:r w:rsidR="0081503E">
        <w:rPr>
          <w:rFonts w:ascii="Arial" w:hAnsi="Arial" w:cs="Arial"/>
        </w:rPr>
        <w:t>014-210-160</w:t>
      </w:r>
      <w:r w:rsidR="00B34F13">
        <w:rPr>
          <w:rFonts w:ascii="Arial" w:hAnsi="Arial" w:cs="Arial"/>
        </w:rPr>
        <w:t xml:space="preserve"> and 014-210-140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65C0C744"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r>
      <w:r w:rsidR="0081503E">
        <w:rPr>
          <w:rFonts w:ascii="Arial" w:hAnsi="Arial" w:cs="Arial"/>
        </w:rPr>
        <w:t>Aiden Costello</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46CAC1D5" w:rsidR="00C872D5" w:rsidRDefault="0081503E" w:rsidP="00C872D5">
      <w:pPr>
        <w:widowControl/>
        <w:ind w:left="4860"/>
        <w:rPr>
          <w:rFonts w:ascii="Arial" w:hAnsi="Arial" w:cs="Arial"/>
        </w:rPr>
      </w:pPr>
      <w:bookmarkStart w:id="2" w:name="_Hlk55284521"/>
      <w:r>
        <w:rPr>
          <w:rFonts w:ascii="Arial" w:hAnsi="Arial" w:cs="Arial"/>
        </w:rPr>
        <w:t>Aiden Costello</w:t>
      </w:r>
      <w:r w:rsidR="0061532F">
        <w:rPr>
          <w:rFonts w:ascii="Arial" w:hAnsi="Arial" w:cs="Arial"/>
        </w:rPr>
        <w:t>, Owner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2DAB0C08"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81503E">
        <w:rPr>
          <w:rFonts w:ascii="Arial" w:hAnsi="Arial" w:cs="Arial"/>
          <w:b/>
          <w:bCs/>
        </w:rPr>
        <w:t>0</w:t>
      </w:r>
      <w:r w:rsidR="00010C6A">
        <w:rPr>
          <w:rFonts w:ascii="Arial" w:hAnsi="Arial" w:cs="Arial"/>
          <w:b/>
          <w:bCs/>
        </w:rPr>
        <w:t>6</w:t>
      </w:r>
      <w:r w:rsidR="00A1572E">
        <w:rPr>
          <w:rFonts w:ascii="Arial" w:hAnsi="Arial" w:cs="Arial"/>
          <w:b/>
          <w:bCs/>
        </w:rPr>
        <w:br/>
      </w:r>
      <w:r w:rsidRPr="00015A76">
        <w:rPr>
          <w:rFonts w:ascii="Arial" w:hAnsi="Arial" w:cs="Arial"/>
          <w:b/>
          <w:bCs/>
        </w:rPr>
        <w:t>(</w:t>
      </w:r>
      <w:r w:rsidR="0081503E">
        <w:rPr>
          <w:rFonts w:ascii="Arial" w:hAnsi="Arial" w:cs="Arial"/>
          <w:b/>
          <w:bCs/>
        </w:rPr>
        <w:t>Aiden Costello</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25630" w:rsidRPr="00754FA3" w14:paraId="0979CDD7" w14:textId="77777777" w:rsidTr="00FF2851">
        <w:trPr>
          <w:trHeight w:val="360"/>
        </w:trPr>
        <w:tc>
          <w:tcPr>
            <w:tcW w:w="1908" w:type="dxa"/>
          </w:tcPr>
          <w:p w14:paraId="11632FE2" w14:textId="6CE17313" w:rsidR="00825630" w:rsidRPr="00015A76" w:rsidRDefault="0081503E" w:rsidP="00825630">
            <w:pPr>
              <w:widowControl/>
              <w:jc w:val="center"/>
              <w:rPr>
                <w:rFonts w:ascii="Arial" w:hAnsi="Arial" w:cs="Arial"/>
              </w:rPr>
            </w:pPr>
            <w:r>
              <w:rPr>
                <w:rFonts w:ascii="Arial" w:hAnsi="Arial" w:cs="Arial"/>
                <w:szCs w:val="22"/>
              </w:rPr>
              <w:t>014-210-160</w:t>
            </w:r>
          </w:p>
        </w:tc>
        <w:tc>
          <w:tcPr>
            <w:tcW w:w="1710" w:type="dxa"/>
          </w:tcPr>
          <w:p w14:paraId="2530A3D4" w14:textId="64DFCD8C" w:rsidR="00825630" w:rsidRPr="00015A76" w:rsidRDefault="0081503E" w:rsidP="00825630">
            <w:pPr>
              <w:widowControl/>
              <w:tabs>
                <w:tab w:val="center" w:pos="4680"/>
              </w:tabs>
              <w:jc w:val="center"/>
              <w:rPr>
                <w:rFonts w:ascii="Arial" w:hAnsi="Arial" w:cs="Arial"/>
              </w:rPr>
            </w:pPr>
            <w:r>
              <w:rPr>
                <w:rFonts w:ascii="Arial" w:hAnsi="Arial" w:cs="Arial"/>
              </w:rPr>
              <w:t>78025</w:t>
            </w:r>
          </w:p>
        </w:tc>
        <w:tc>
          <w:tcPr>
            <w:tcW w:w="1980" w:type="dxa"/>
          </w:tcPr>
          <w:p w14:paraId="5609D4BB" w14:textId="6FE86B11" w:rsidR="00825630" w:rsidRPr="00015A76" w:rsidRDefault="0081503E" w:rsidP="00825630">
            <w:pPr>
              <w:widowControl/>
              <w:tabs>
                <w:tab w:val="center" w:pos="4680"/>
              </w:tabs>
              <w:jc w:val="center"/>
              <w:rPr>
                <w:rFonts w:ascii="Arial" w:hAnsi="Arial" w:cs="Arial"/>
              </w:rPr>
            </w:pPr>
            <w:r>
              <w:rPr>
                <w:rFonts w:ascii="Arial" w:hAnsi="Arial" w:cs="Arial"/>
              </w:rPr>
              <w:t>82</w:t>
            </w:r>
          </w:p>
        </w:tc>
        <w:tc>
          <w:tcPr>
            <w:tcW w:w="2700" w:type="dxa"/>
          </w:tcPr>
          <w:p w14:paraId="5232E62B" w14:textId="252A2BE3" w:rsidR="00825630" w:rsidRPr="00015A76" w:rsidRDefault="00015A76" w:rsidP="00825630">
            <w:pPr>
              <w:widowControl/>
              <w:tabs>
                <w:tab w:val="center" w:pos="4680"/>
              </w:tabs>
              <w:jc w:val="center"/>
              <w:rPr>
                <w:rFonts w:ascii="Arial" w:hAnsi="Arial" w:cs="Arial"/>
              </w:rPr>
            </w:pPr>
            <w:r w:rsidRPr="00015A76">
              <w:rPr>
                <w:rFonts w:ascii="Arial" w:hAnsi="Arial" w:cs="Arial"/>
              </w:rPr>
              <w:t xml:space="preserve">Volume </w:t>
            </w:r>
            <w:r w:rsidR="0081503E">
              <w:rPr>
                <w:rFonts w:ascii="Arial" w:hAnsi="Arial" w:cs="Arial"/>
              </w:rPr>
              <w:t>651</w:t>
            </w:r>
            <w:r w:rsidRPr="00015A76">
              <w:rPr>
                <w:rFonts w:ascii="Arial" w:hAnsi="Arial" w:cs="Arial"/>
              </w:rPr>
              <w:t xml:space="preserve">, Page </w:t>
            </w:r>
            <w:r w:rsidR="0081503E">
              <w:rPr>
                <w:rFonts w:ascii="Arial" w:hAnsi="Arial" w:cs="Arial"/>
              </w:rPr>
              <w:t>62</w:t>
            </w:r>
          </w:p>
        </w:tc>
        <w:tc>
          <w:tcPr>
            <w:tcW w:w="1279" w:type="dxa"/>
          </w:tcPr>
          <w:p w14:paraId="05B4F078" w14:textId="000289D5" w:rsidR="00825630" w:rsidRPr="00015A76" w:rsidRDefault="0081503E" w:rsidP="00825630">
            <w:pPr>
              <w:widowControl/>
              <w:tabs>
                <w:tab w:val="center" w:pos="4680"/>
              </w:tabs>
              <w:jc w:val="center"/>
              <w:rPr>
                <w:rFonts w:ascii="Arial" w:hAnsi="Arial" w:cs="Arial"/>
              </w:rPr>
            </w:pPr>
            <w:r>
              <w:rPr>
                <w:rFonts w:ascii="Arial" w:hAnsi="Arial" w:cs="Arial"/>
              </w:rPr>
              <w:t>157.27</w:t>
            </w:r>
          </w:p>
        </w:tc>
      </w:tr>
      <w:tr w:rsidR="00B34F13" w:rsidRPr="00754FA3" w14:paraId="2DC5D0F0" w14:textId="77777777" w:rsidTr="00FF2851">
        <w:trPr>
          <w:trHeight w:val="360"/>
        </w:trPr>
        <w:tc>
          <w:tcPr>
            <w:tcW w:w="1908" w:type="dxa"/>
          </w:tcPr>
          <w:p w14:paraId="184009EE" w14:textId="70C96067" w:rsidR="00B34F13" w:rsidRDefault="00B34F13" w:rsidP="00825630">
            <w:pPr>
              <w:widowControl/>
              <w:jc w:val="center"/>
              <w:rPr>
                <w:rFonts w:ascii="Arial" w:hAnsi="Arial" w:cs="Arial"/>
                <w:szCs w:val="22"/>
              </w:rPr>
            </w:pPr>
            <w:r>
              <w:rPr>
                <w:rFonts w:ascii="Arial" w:hAnsi="Arial" w:cs="Arial"/>
                <w:szCs w:val="22"/>
              </w:rPr>
              <w:t>014-210-140</w:t>
            </w:r>
          </w:p>
        </w:tc>
        <w:tc>
          <w:tcPr>
            <w:tcW w:w="1710" w:type="dxa"/>
          </w:tcPr>
          <w:p w14:paraId="6BC9AEC6" w14:textId="6F98501E" w:rsidR="00B34F13" w:rsidRDefault="00B34F13" w:rsidP="00825630">
            <w:pPr>
              <w:widowControl/>
              <w:tabs>
                <w:tab w:val="center" w:pos="4680"/>
              </w:tabs>
              <w:jc w:val="center"/>
              <w:rPr>
                <w:rFonts w:ascii="Arial" w:hAnsi="Arial" w:cs="Arial"/>
              </w:rPr>
            </w:pPr>
            <w:r>
              <w:rPr>
                <w:rFonts w:ascii="Arial" w:hAnsi="Arial" w:cs="Arial"/>
              </w:rPr>
              <w:t>78025</w:t>
            </w:r>
          </w:p>
        </w:tc>
        <w:tc>
          <w:tcPr>
            <w:tcW w:w="1980" w:type="dxa"/>
          </w:tcPr>
          <w:p w14:paraId="3342CE6D" w14:textId="488E2568" w:rsidR="00B34F13" w:rsidRDefault="00B34F13" w:rsidP="00825630">
            <w:pPr>
              <w:widowControl/>
              <w:tabs>
                <w:tab w:val="center" w:pos="4680"/>
              </w:tabs>
              <w:jc w:val="center"/>
              <w:rPr>
                <w:rFonts w:ascii="Arial" w:hAnsi="Arial" w:cs="Arial"/>
              </w:rPr>
            </w:pPr>
            <w:r>
              <w:rPr>
                <w:rFonts w:ascii="Arial" w:hAnsi="Arial" w:cs="Arial"/>
              </w:rPr>
              <w:t>82</w:t>
            </w:r>
          </w:p>
        </w:tc>
        <w:tc>
          <w:tcPr>
            <w:tcW w:w="2700" w:type="dxa"/>
          </w:tcPr>
          <w:p w14:paraId="24F6060A" w14:textId="077E0CF7" w:rsidR="00B34F13" w:rsidRPr="00015A76" w:rsidRDefault="00B34F13" w:rsidP="00825630">
            <w:pPr>
              <w:widowControl/>
              <w:tabs>
                <w:tab w:val="center" w:pos="4680"/>
              </w:tabs>
              <w:jc w:val="center"/>
              <w:rPr>
                <w:rFonts w:ascii="Arial" w:hAnsi="Arial" w:cs="Arial"/>
              </w:rPr>
            </w:pPr>
            <w:r>
              <w:rPr>
                <w:rFonts w:ascii="Arial" w:hAnsi="Arial" w:cs="Arial"/>
              </w:rPr>
              <w:t>Volume 651, Page 62</w:t>
            </w:r>
          </w:p>
        </w:tc>
        <w:tc>
          <w:tcPr>
            <w:tcW w:w="1279" w:type="dxa"/>
          </w:tcPr>
          <w:p w14:paraId="0D526A54" w14:textId="3A0FABA8" w:rsidR="00B34F13" w:rsidRDefault="00B34F13" w:rsidP="00825630">
            <w:pPr>
              <w:widowControl/>
              <w:tabs>
                <w:tab w:val="center" w:pos="4680"/>
              </w:tabs>
              <w:jc w:val="center"/>
              <w:rPr>
                <w:rFonts w:ascii="Arial" w:hAnsi="Arial" w:cs="Arial"/>
              </w:rPr>
            </w:pPr>
            <w:r>
              <w:rPr>
                <w:rFonts w:ascii="Arial" w:hAnsi="Arial" w:cs="Arial"/>
              </w:rPr>
              <w:t>33.12</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7886DB13" w:rsidR="006B5BCB" w:rsidRDefault="006B5BCB" w:rsidP="006B5BCB">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APA-22-</w:t>
      </w:r>
      <w:r w:rsidR="0081503E">
        <w:rPr>
          <w:rFonts w:ascii="Arial" w:hAnsi="Arial" w:cs="Arial"/>
          <w:b/>
          <w:bCs/>
        </w:rPr>
        <w:t>0</w:t>
      </w:r>
      <w:r>
        <w:rPr>
          <w:rFonts w:ascii="Arial" w:hAnsi="Arial" w:cs="Arial"/>
          <w:b/>
          <w:bCs/>
        </w:rPr>
        <w:t>6</w:t>
      </w:r>
      <w:r>
        <w:rPr>
          <w:rFonts w:ascii="Arial" w:hAnsi="Arial" w:cs="Arial"/>
          <w:b/>
          <w:bCs/>
        </w:rPr>
        <w:br/>
      </w:r>
      <w:r w:rsidRPr="00015A76">
        <w:rPr>
          <w:rFonts w:ascii="Arial" w:hAnsi="Arial" w:cs="Arial"/>
          <w:b/>
          <w:bCs/>
        </w:rPr>
        <w:t>(</w:t>
      </w:r>
      <w:r w:rsidR="0081503E">
        <w:rPr>
          <w:rFonts w:ascii="Arial" w:hAnsi="Arial" w:cs="Arial"/>
          <w:b/>
          <w:bCs/>
        </w:rPr>
        <w:t>Aiden Costello</w:t>
      </w:r>
      <w:r w:rsidRPr="00015A76">
        <w:rPr>
          <w:rFonts w:ascii="Arial" w:hAnsi="Arial" w:cs="Arial"/>
          <w:b/>
          <w:bCs/>
        </w:rPr>
        <w:t>)</w:t>
      </w:r>
    </w:p>
    <w:p w14:paraId="616D6EF0" w14:textId="77777777" w:rsidR="006B5BCB" w:rsidRDefault="006B5BCB" w:rsidP="006B5BCB">
      <w:pPr>
        <w:widowControl/>
        <w:tabs>
          <w:tab w:val="center" w:pos="4680"/>
        </w:tabs>
        <w:jc w:val="center"/>
        <w:rPr>
          <w:rFonts w:ascii="Arial" w:hAnsi="Arial" w:cs="Arial"/>
          <w:b/>
          <w:bCs/>
        </w:rPr>
      </w:pPr>
    </w:p>
    <w:p w14:paraId="67F5C476" w14:textId="34F1E7B7" w:rsidR="008B73D1" w:rsidRPr="008B73D1" w:rsidRDefault="006B5BCB" w:rsidP="00A1572E">
      <w:pPr>
        <w:widowControl/>
        <w:jc w:val="center"/>
        <w:rPr>
          <w:rFonts w:ascii="Arial" w:hAnsi="Arial" w:cs="Arial"/>
          <w:b/>
          <w:bCs/>
        </w:rPr>
      </w:pPr>
      <w:r>
        <w:rPr>
          <w:noProof/>
        </w:rPr>
        <w:drawing>
          <wp:inline distT="0" distB="0" distL="0" distR="0" wp14:anchorId="47597901" wp14:editId="29D88424">
            <wp:extent cx="5765774" cy="756458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73020" cy="7574088"/>
                    </a:xfrm>
                    <a:prstGeom prst="rect">
                      <a:avLst/>
                    </a:prstGeom>
                    <a:noFill/>
                    <a:ln>
                      <a:noFill/>
                    </a:ln>
                  </pic:spPr>
                </pic:pic>
              </a:graphicData>
            </a:graphic>
          </wp:inline>
        </w:drawing>
      </w:r>
      <w:r w:rsidR="00A1572E">
        <w:rPr>
          <w:rFonts w:ascii="Arial" w:hAnsi="Arial" w:cs="Arial"/>
          <w:b/>
          <w:bCs/>
        </w:rPr>
        <w:br w:type="page"/>
      </w:r>
      <w:r w:rsidR="008B73D1" w:rsidRPr="008B73D1">
        <w:rPr>
          <w:rFonts w:ascii="Arial" w:hAnsi="Arial" w:cs="Arial"/>
          <w:b/>
          <w:bCs/>
        </w:rPr>
        <w:lastRenderedPageBreak/>
        <w:t>Exhibit “B”</w:t>
      </w:r>
    </w:p>
    <w:p w14:paraId="149B8929" w14:textId="1B7FD350" w:rsidR="00015A76"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009310D6">
        <w:rPr>
          <w:rFonts w:ascii="Arial" w:hAnsi="Arial" w:cs="Arial"/>
          <w:b/>
          <w:bCs/>
        </w:rPr>
        <w:t>22-</w:t>
      </w:r>
      <w:r w:rsidR="007D65EA">
        <w:rPr>
          <w:rFonts w:ascii="Arial" w:hAnsi="Arial" w:cs="Arial"/>
          <w:b/>
          <w:bCs/>
        </w:rPr>
        <w:t>0</w:t>
      </w:r>
      <w:r w:rsidR="00010C6A">
        <w:rPr>
          <w:rFonts w:ascii="Arial" w:hAnsi="Arial" w:cs="Arial"/>
          <w:b/>
          <w:bCs/>
        </w:rPr>
        <w:t>6</w:t>
      </w:r>
      <w:r w:rsidRPr="008B73D1">
        <w:rPr>
          <w:rFonts w:ascii="Arial" w:hAnsi="Arial" w:cs="Arial"/>
          <w:b/>
          <w:bCs/>
        </w:rPr>
        <w:t xml:space="preserve"> </w:t>
      </w:r>
      <w:r>
        <w:rPr>
          <w:rFonts w:ascii="Arial" w:hAnsi="Arial" w:cs="Arial"/>
          <w:b/>
          <w:bCs/>
        </w:rPr>
        <w:br/>
      </w:r>
      <w:r w:rsidR="00015A76" w:rsidRPr="00015A76">
        <w:rPr>
          <w:rFonts w:ascii="Arial" w:hAnsi="Arial" w:cs="Arial"/>
          <w:b/>
          <w:bCs/>
        </w:rPr>
        <w:t>(</w:t>
      </w:r>
      <w:r w:rsidR="007D65EA">
        <w:rPr>
          <w:rFonts w:ascii="Arial" w:hAnsi="Arial" w:cs="Arial"/>
          <w:b/>
          <w:bCs/>
        </w:rPr>
        <w:t>Aiden Costello</w:t>
      </w:r>
      <w:r w:rsidR="00015A76" w:rsidRPr="00015A76">
        <w:rPr>
          <w:rFonts w:ascii="Arial" w:hAnsi="Arial" w:cs="Arial"/>
          <w:b/>
          <w:bCs/>
        </w:rPr>
        <w:t>)</w:t>
      </w:r>
    </w:p>
    <w:p w14:paraId="4A4FC96F" w14:textId="506D8531"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3"/>
    <w:p w14:paraId="70344E9C" w14:textId="77777777" w:rsidR="00D90429" w:rsidRDefault="00D90429" w:rsidP="00D90429">
      <w:pPr>
        <w:widowControl/>
        <w:rPr>
          <w:rFonts w:ascii="Arial" w:hAnsi="Arial" w:cs="Arial"/>
        </w:rPr>
      </w:pPr>
      <w:r>
        <w:rPr>
          <w:rFonts w:ascii="Arial" w:hAnsi="Arial" w:cs="Arial"/>
        </w:rPr>
        <w:t xml:space="preserve">All that real property </w:t>
      </w:r>
      <w:proofErr w:type="gramStart"/>
      <w:r>
        <w:rPr>
          <w:rFonts w:ascii="Arial" w:hAnsi="Arial" w:cs="Arial"/>
        </w:rPr>
        <w:t>situate</w:t>
      </w:r>
      <w:proofErr w:type="gramEnd"/>
      <w:r>
        <w:rPr>
          <w:rFonts w:ascii="Arial" w:hAnsi="Arial" w:cs="Arial"/>
        </w:rPr>
        <w:t xml:space="preserve"> in the unincorporated area of the County of Siskiyou, State of California, described as follows:</w:t>
      </w:r>
    </w:p>
    <w:p w14:paraId="21B89E99" w14:textId="77777777" w:rsidR="00D90429" w:rsidRDefault="00D90429" w:rsidP="00D90429">
      <w:pPr>
        <w:widowControl/>
        <w:rPr>
          <w:rFonts w:ascii="Arial" w:hAnsi="Arial" w:cs="Arial"/>
        </w:rPr>
      </w:pPr>
    </w:p>
    <w:p w14:paraId="42A92B06" w14:textId="77777777" w:rsidR="00D90429" w:rsidRDefault="00D90429" w:rsidP="00D90429">
      <w:pPr>
        <w:widowControl/>
        <w:rPr>
          <w:rFonts w:ascii="Arial" w:hAnsi="Arial" w:cs="Arial"/>
        </w:rPr>
      </w:pPr>
      <w:r>
        <w:rPr>
          <w:rFonts w:ascii="Arial" w:hAnsi="Arial" w:cs="Arial"/>
        </w:rPr>
        <w:t>Parcel 1:</w:t>
      </w:r>
    </w:p>
    <w:p w14:paraId="6EE45E0B" w14:textId="77777777" w:rsidR="00D90429" w:rsidRDefault="00D90429" w:rsidP="00D90429">
      <w:pPr>
        <w:widowControl/>
        <w:rPr>
          <w:rFonts w:ascii="Arial" w:hAnsi="Arial" w:cs="Arial"/>
        </w:rPr>
      </w:pPr>
    </w:p>
    <w:p w14:paraId="49F8B62B" w14:textId="77777777" w:rsidR="00D90429" w:rsidRDefault="00D90429" w:rsidP="00D90429">
      <w:pPr>
        <w:widowControl/>
        <w:rPr>
          <w:rFonts w:ascii="Arial" w:hAnsi="Arial" w:cs="Arial"/>
        </w:rPr>
      </w:pPr>
      <w:r>
        <w:rPr>
          <w:rFonts w:ascii="Arial" w:hAnsi="Arial" w:cs="Arial"/>
        </w:rPr>
        <w:t>All that portion of the Northwest One-quarter of Section 12, Township 44 North, Range 8 West, Mount Diablo Base and Meridian, in Siskiyou County, State of California,</w:t>
      </w:r>
      <w:r w:rsidRPr="00566691">
        <w:rPr>
          <w:rFonts w:ascii="Arial" w:hAnsi="Arial" w:cs="Arial"/>
        </w:rPr>
        <w:t xml:space="preserve"> </w:t>
      </w:r>
      <w:r>
        <w:rPr>
          <w:rFonts w:ascii="Arial" w:hAnsi="Arial" w:cs="Arial"/>
        </w:rPr>
        <w:t>lying southerly and southeasterly of the southerly and southeasterly right of way line of State Highway Route 3, as it exists in January 2019.</w:t>
      </w:r>
    </w:p>
    <w:p w14:paraId="6571784B" w14:textId="77777777" w:rsidR="00D90429" w:rsidRDefault="00D90429" w:rsidP="00D90429">
      <w:pPr>
        <w:widowControl/>
        <w:rPr>
          <w:rFonts w:ascii="Arial" w:hAnsi="Arial" w:cs="Arial"/>
        </w:rPr>
      </w:pPr>
    </w:p>
    <w:p w14:paraId="4D20CBEF" w14:textId="77777777" w:rsidR="00D90429" w:rsidRDefault="00D90429" w:rsidP="00D90429">
      <w:pPr>
        <w:widowControl/>
        <w:rPr>
          <w:rFonts w:ascii="Arial" w:hAnsi="Arial" w:cs="Arial"/>
        </w:rPr>
      </w:pPr>
      <w:r>
        <w:rPr>
          <w:rFonts w:ascii="Arial" w:hAnsi="Arial" w:cs="Arial"/>
        </w:rPr>
        <w:t>APN 014-210-140</w:t>
      </w:r>
    </w:p>
    <w:p w14:paraId="7E3C5EDF" w14:textId="77777777" w:rsidR="00D90429" w:rsidRDefault="00D90429" w:rsidP="00D90429">
      <w:pPr>
        <w:widowControl/>
        <w:rPr>
          <w:rFonts w:ascii="Arial" w:hAnsi="Arial" w:cs="Arial"/>
        </w:rPr>
      </w:pPr>
    </w:p>
    <w:p w14:paraId="6D10830D" w14:textId="77777777" w:rsidR="00D90429" w:rsidRDefault="00D90429" w:rsidP="00D90429">
      <w:pPr>
        <w:widowControl/>
        <w:rPr>
          <w:rFonts w:ascii="Arial" w:hAnsi="Arial" w:cs="Arial"/>
        </w:rPr>
      </w:pPr>
    </w:p>
    <w:p w14:paraId="2D80753F" w14:textId="77777777" w:rsidR="00D90429" w:rsidRDefault="00D90429" w:rsidP="00D90429">
      <w:pPr>
        <w:widowControl/>
        <w:rPr>
          <w:rFonts w:ascii="Arial" w:hAnsi="Arial" w:cs="Arial"/>
        </w:rPr>
      </w:pPr>
      <w:r>
        <w:rPr>
          <w:rFonts w:ascii="Arial" w:hAnsi="Arial" w:cs="Arial"/>
        </w:rPr>
        <w:t>Parcel 2:</w:t>
      </w:r>
    </w:p>
    <w:p w14:paraId="341EBE8A" w14:textId="77777777" w:rsidR="00D90429" w:rsidRDefault="00D90429" w:rsidP="00D90429">
      <w:pPr>
        <w:widowControl/>
        <w:rPr>
          <w:rFonts w:ascii="Arial" w:hAnsi="Arial" w:cs="Arial"/>
        </w:rPr>
      </w:pPr>
    </w:p>
    <w:p w14:paraId="1A808702" w14:textId="77777777" w:rsidR="00D90429" w:rsidRDefault="00D90429" w:rsidP="00D90429">
      <w:pPr>
        <w:widowControl/>
        <w:rPr>
          <w:rFonts w:ascii="Arial" w:hAnsi="Arial" w:cs="Arial"/>
        </w:rPr>
      </w:pPr>
      <w:r>
        <w:rPr>
          <w:rFonts w:ascii="Arial" w:hAnsi="Arial" w:cs="Arial"/>
        </w:rPr>
        <w:t xml:space="preserve">All that portion of the Southwest One-quarter of </w:t>
      </w:r>
      <w:r w:rsidRPr="00010C6A">
        <w:rPr>
          <w:rFonts w:ascii="Arial" w:hAnsi="Arial" w:cs="Arial"/>
        </w:rPr>
        <w:t>S</w:t>
      </w:r>
      <w:r>
        <w:rPr>
          <w:rFonts w:ascii="Arial" w:hAnsi="Arial" w:cs="Arial"/>
        </w:rPr>
        <w:t>ec</w:t>
      </w:r>
      <w:r w:rsidRPr="00010C6A">
        <w:rPr>
          <w:rFonts w:ascii="Arial" w:hAnsi="Arial" w:cs="Arial"/>
        </w:rPr>
        <w:t>t</w:t>
      </w:r>
      <w:r>
        <w:rPr>
          <w:rFonts w:ascii="Arial" w:hAnsi="Arial" w:cs="Arial"/>
        </w:rPr>
        <w:t>i</w:t>
      </w:r>
      <w:r w:rsidRPr="00010C6A">
        <w:rPr>
          <w:rFonts w:ascii="Arial" w:hAnsi="Arial" w:cs="Arial"/>
        </w:rPr>
        <w:t xml:space="preserve">on </w:t>
      </w:r>
      <w:r>
        <w:rPr>
          <w:rFonts w:ascii="Arial" w:hAnsi="Arial" w:cs="Arial"/>
        </w:rPr>
        <w:t>12</w:t>
      </w:r>
      <w:r w:rsidRPr="00010C6A">
        <w:rPr>
          <w:rFonts w:ascii="Arial" w:hAnsi="Arial" w:cs="Arial"/>
        </w:rPr>
        <w:t>, al</w:t>
      </w:r>
      <w:r>
        <w:rPr>
          <w:rFonts w:ascii="Arial" w:hAnsi="Arial" w:cs="Arial"/>
        </w:rPr>
        <w:t>l</w:t>
      </w:r>
      <w:r w:rsidRPr="00010C6A">
        <w:rPr>
          <w:rFonts w:ascii="Arial" w:hAnsi="Arial" w:cs="Arial"/>
        </w:rPr>
        <w:t xml:space="preserve"> </w:t>
      </w:r>
      <w:r>
        <w:rPr>
          <w:rFonts w:ascii="Arial" w:hAnsi="Arial" w:cs="Arial"/>
        </w:rPr>
        <w:t>i</w:t>
      </w:r>
      <w:r w:rsidRPr="00010C6A">
        <w:rPr>
          <w:rFonts w:ascii="Arial" w:hAnsi="Arial" w:cs="Arial"/>
        </w:rPr>
        <w:t>n Townsh</w:t>
      </w:r>
      <w:r>
        <w:rPr>
          <w:rFonts w:ascii="Arial" w:hAnsi="Arial" w:cs="Arial"/>
        </w:rPr>
        <w:t>ip</w:t>
      </w:r>
      <w:r w:rsidRPr="00010C6A">
        <w:rPr>
          <w:rFonts w:ascii="Arial" w:hAnsi="Arial" w:cs="Arial"/>
        </w:rPr>
        <w:t xml:space="preserve"> 4</w:t>
      </w:r>
      <w:r>
        <w:rPr>
          <w:rFonts w:ascii="Arial" w:hAnsi="Arial" w:cs="Arial"/>
        </w:rPr>
        <w:t>4</w:t>
      </w:r>
      <w:r w:rsidRPr="00010C6A">
        <w:rPr>
          <w:rFonts w:ascii="Arial" w:hAnsi="Arial" w:cs="Arial"/>
        </w:rPr>
        <w:t xml:space="preserve"> North, Range </w:t>
      </w:r>
      <w:r>
        <w:rPr>
          <w:rFonts w:ascii="Arial" w:hAnsi="Arial" w:cs="Arial"/>
        </w:rPr>
        <w:t>8</w:t>
      </w:r>
      <w:r w:rsidRPr="00010C6A">
        <w:rPr>
          <w:rFonts w:ascii="Arial" w:hAnsi="Arial" w:cs="Arial"/>
        </w:rPr>
        <w:t xml:space="preserve"> West, Mount D</w:t>
      </w:r>
      <w:r>
        <w:rPr>
          <w:rFonts w:ascii="Arial" w:hAnsi="Arial" w:cs="Arial"/>
        </w:rPr>
        <w:t>i</w:t>
      </w:r>
      <w:r w:rsidRPr="00010C6A">
        <w:rPr>
          <w:rFonts w:ascii="Arial" w:hAnsi="Arial" w:cs="Arial"/>
        </w:rPr>
        <w:t>ablo</w:t>
      </w:r>
      <w:r>
        <w:rPr>
          <w:rFonts w:ascii="Arial" w:hAnsi="Arial" w:cs="Arial"/>
        </w:rPr>
        <w:t xml:space="preserve"> </w:t>
      </w:r>
      <w:r w:rsidRPr="00010C6A">
        <w:rPr>
          <w:rFonts w:ascii="Arial" w:hAnsi="Arial" w:cs="Arial"/>
        </w:rPr>
        <w:t>Base and Meridian</w:t>
      </w:r>
      <w:r>
        <w:rPr>
          <w:rFonts w:ascii="Arial" w:hAnsi="Arial" w:cs="Arial"/>
        </w:rPr>
        <w:t>, in Siskiyou County, State of California, lying southeasterly of the southeasterly right of way line of State Highway Route 3, as it exists in January 2019.</w:t>
      </w:r>
    </w:p>
    <w:p w14:paraId="4FC80728" w14:textId="77777777" w:rsidR="00D90429" w:rsidRDefault="00D90429" w:rsidP="00D90429">
      <w:pPr>
        <w:widowControl/>
        <w:rPr>
          <w:rFonts w:ascii="Arial" w:hAnsi="Arial" w:cs="Arial"/>
        </w:rPr>
      </w:pPr>
    </w:p>
    <w:p w14:paraId="47C7628C" w14:textId="77777777" w:rsidR="00D90429" w:rsidRDefault="00D90429" w:rsidP="00D90429">
      <w:pPr>
        <w:widowControl/>
        <w:rPr>
          <w:rFonts w:ascii="Arial" w:hAnsi="Arial" w:cs="Arial"/>
        </w:rPr>
      </w:pPr>
      <w:r>
        <w:rPr>
          <w:rFonts w:ascii="Arial" w:hAnsi="Arial" w:cs="Arial"/>
        </w:rPr>
        <w:t xml:space="preserve">APN: 014-210-160 </w:t>
      </w:r>
    </w:p>
    <w:p w14:paraId="2E3A9B51" w14:textId="5A5E56C9" w:rsidR="00015A76" w:rsidRDefault="00015A76" w:rsidP="00D90429">
      <w:pPr>
        <w:widowControl/>
        <w:rPr>
          <w:rFonts w:ascii="Arial" w:hAnsi="Arial" w:cs="Arial"/>
        </w:rPr>
      </w:pPr>
    </w:p>
    <w:sectPr w:rsidR="00015A7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0217"/>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1532F"/>
    <w:rsid w:val="00623208"/>
    <w:rsid w:val="006239B2"/>
    <w:rsid w:val="00623D9E"/>
    <w:rsid w:val="0062505E"/>
    <w:rsid w:val="00626B49"/>
    <w:rsid w:val="00630CDD"/>
    <w:rsid w:val="00653B13"/>
    <w:rsid w:val="0067528A"/>
    <w:rsid w:val="00694F1E"/>
    <w:rsid w:val="006970AA"/>
    <w:rsid w:val="006A7E4D"/>
    <w:rsid w:val="006B4D69"/>
    <w:rsid w:val="006B518D"/>
    <w:rsid w:val="006B5BCB"/>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2868"/>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7613"/>
    <w:rsid w:val="00C17642"/>
    <w:rsid w:val="00C22771"/>
    <w:rsid w:val="00C31617"/>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0429"/>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C1CE7"/>
    <w:rsid w:val="00EE3160"/>
    <w:rsid w:val="00EF1276"/>
    <w:rsid w:val="00EF4020"/>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270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2834</Words>
  <Characters>14916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7</cp:revision>
  <cp:lastPrinted>2023-01-03T20:24:00Z</cp:lastPrinted>
  <dcterms:created xsi:type="dcterms:W3CDTF">2023-02-14T22:43:00Z</dcterms:created>
  <dcterms:modified xsi:type="dcterms:W3CDTF">2023-02-24T16:59:00Z</dcterms:modified>
</cp:coreProperties>
</file>