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C45A3">
              <w:rPr>
                <w:rFonts w:cs="Arial"/>
                <w:b/>
                <w:sz w:val="20"/>
                <w:szCs w:val="20"/>
              </w:rPr>
            </w:r>
            <w:r w:rsidR="004C45A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93EA22C" w:rsidR="009A58CF" w:rsidRPr="004E6635" w:rsidRDefault="00792173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April 4,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C45A3">
              <w:rPr>
                <w:rFonts w:cs="Arial"/>
                <w:b/>
                <w:sz w:val="20"/>
                <w:szCs w:val="20"/>
              </w:rPr>
            </w:r>
            <w:r w:rsidR="004C45A3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43E28E5" w:rsidR="00C8022D" w:rsidRPr="004E6635" w:rsidRDefault="00D32106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5C8C703" w14:textId="35094017" w:rsidR="005B3FD1" w:rsidRPr="00401BE8" w:rsidRDefault="004E5B31" w:rsidP="004E5B31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Letter in</w:t>
            </w:r>
            <w:r w:rsidR="004734AF">
              <w:rPr>
                <w:rFonts w:cs="Arial"/>
                <w:sz w:val="20"/>
                <w:szCs w:val="20"/>
              </w:rPr>
              <w:t xml:space="preserve"> support</w:t>
            </w:r>
            <w:r>
              <w:rPr>
                <w:rFonts w:cs="Arial"/>
                <w:sz w:val="20"/>
                <w:szCs w:val="20"/>
              </w:rPr>
              <w:t xml:space="preserve"> of </w:t>
            </w:r>
            <w:r w:rsidR="00D32106">
              <w:rPr>
                <w:rFonts w:cs="Arial"/>
                <w:sz w:val="20"/>
                <w:szCs w:val="20"/>
              </w:rPr>
              <w:t>Pac</w:t>
            </w:r>
            <w:r w:rsidR="004C45A3">
              <w:rPr>
                <w:rFonts w:cs="Arial"/>
                <w:sz w:val="20"/>
                <w:szCs w:val="20"/>
              </w:rPr>
              <w:t>ifiCorp</w:t>
            </w:r>
            <w:r w:rsidR="00D32106">
              <w:rPr>
                <w:rFonts w:cs="Arial"/>
                <w:sz w:val="20"/>
                <w:szCs w:val="20"/>
              </w:rPr>
              <w:t xml:space="preserve">’s application for federal funding </w:t>
            </w:r>
            <w:r w:rsidR="004C45A3">
              <w:rPr>
                <w:rFonts w:cs="Arial"/>
                <w:sz w:val="20"/>
                <w:szCs w:val="20"/>
              </w:rPr>
              <w:t xml:space="preserve">to help support their wildfire education and resiliency focused on underserved communities.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C45A3">
              <w:rPr>
                <w:rFonts w:cs="Arial"/>
                <w:sz w:val="18"/>
                <w:szCs w:val="18"/>
              </w:rPr>
            </w:r>
            <w:r w:rsidR="004C45A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C45A3">
              <w:rPr>
                <w:rFonts w:cs="Arial"/>
                <w:sz w:val="18"/>
                <w:szCs w:val="18"/>
              </w:rPr>
            </w:r>
            <w:r w:rsidR="004C45A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C45A3">
              <w:rPr>
                <w:rFonts w:cs="Arial"/>
                <w:sz w:val="18"/>
                <w:szCs w:val="18"/>
              </w:rPr>
            </w:r>
            <w:r w:rsidR="004C45A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C45A3">
              <w:rPr>
                <w:rFonts w:cs="Arial"/>
                <w:sz w:val="18"/>
                <w:szCs w:val="18"/>
              </w:rPr>
            </w:r>
            <w:r w:rsidR="004C45A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F56DC5E" w:rsidR="00677610" w:rsidRPr="004E6635" w:rsidRDefault="005B3FD1" w:rsidP="004E5B31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</w:t>
            </w:r>
            <w:r w:rsidR="004E5B31">
              <w:rPr>
                <w:rFonts w:cs="Arial"/>
              </w:rPr>
              <w:t>approves the letter and authorizes the Chair to sign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02942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734AF"/>
    <w:rsid w:val="004C3523"/>
    <w:rsid w:val="004C45A3"/>
    <w:rsid w:val="004E5B31"/>
    <w:rsid w:val="004E6635"/>
    <w:rsid w:val="00506225"/>
    <w:rsid w:val="00557998"/>
    <w:rsid w:val="0056511E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694465"/>
    <w:rsid w:val="006A0154"/>
    <w:rsid w:val="006B279D"/>
    <w:rsid w:val="00746464"/>
    <w:rsid w:val="00792173"/>
    <w:rsid w:val="007F15ED"/>
    <w:rsid w:val="00823AD4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2106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07E8CC-65BD-410C-A171-95C254583E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2</cp:revision>
  <cp:lastPrinted>2015-01-16T16:51:00Z</cp:lastPrinted>
  <dcterms:created xsi:type="dcterms:W3CDTF">2023-03-27T17:16:00Z</dcterms:created>
  <dcterms:modified xsi:type="dcterms:W3CDTF">2023-03-27T17:16:00Z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