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397"/>
        <w:gridCol w:w="229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56EE8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C3E66">
              <w:rPr>
                <w:rFonts w:asciiTheme="minorHAnsi" w:hAnsiTheme="minorHAnsi"/>
                <w:b/>
                <w:sz w:val="20"/>
                <w:szCs w:val="20"/>
              </w:rPr>
            </w:r>
            <w:r w:rsidR="007C3E6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56EE8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8E4EBC" w:rsidP="00D56E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3/</w:t>
            </w:r>
            <w:r w:rsidR="00D56EE8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56EE8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C3E66">
              <w:rPr>
                <w:rFonts w:asciiTheme="minorHAnsi" w:hAnsiTheme="minorHAnsi"/>
                <w:b/>
                <w:sz w:val="20"/>
                <w:szCs w:val="20"/>
              </w:rPr>
            </w:r>
            <w:r w:rsidR="007C3E6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D56EE8">
        <w:trPr>
          <w:cantSplit/>
          <w:trHeight w:hRule="exact" w:val="271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9FA" w:rsidRDefault="00D56EE8" w:rsidP="00116BF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and Human Services Agency – Public Health Division is respectfully requesting permission to approve the California Department of Health Care Services (DHCS) Medi-Cal County Inmate Program (MCIP) Participation Agreement 23-MCIPSISKIYOU-47 and the Program Agreement for Administrative Services 23-30052, covering period July 1, 2023 through and including June 30, 2026. </w:t>
            </w:r>
          </w:p>
          <w:p w:rsidR="00D56EE8" w:rsidRDefault="00D56EE8" w:rsidP="00116BF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purpose of the agreements is to create budgetary savings for the County for the medical care provided to Medi-Cal eligible inmates for inpatient stays over 24 hours. These agreements make federal financial participation available for medical care provided to Medi-Cal eligible county inmates, allowing Medi-Cal providers to directly bill DHCS for MCIP services.</w:t>
            </w:r>
          </w:p>
          <w:p w:rsidR="00D56EE8" w:rsidRPr="00E66BAF" w:rsidRDefault="00D56EE8" w:rsidP="00D56E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County shall be obligated to reimburse DHCS for MCIP services for the non-federal share of all MCIP services provided to eligible County inmates at Eight Hundred Twenty Seven Dollars and Fifty Six Cents ($827.56) for administration fees.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116BF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C3E66">
              <w:rPr>
                <w:rFonts w:asciiTheme="minorHAnsi" w:hAnsiTheme="minorHAnsi"/>
                <w:sz w:val="18"/>
                <w:szCs w:val="18"/>
              </w:rPr>
            </w:r>
            <w:r w:rsidR="007C3E6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116BF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C3E66">
              <w:rPr>
                <w:rFonts w:asciiTheme="minorHAnsi" w:hAnsiTheme="minorHAnsi"/>
                <w:sz w:val="18"/>
                <w:szCs w:val="18"/>
              </w:rPr>
            </w:r>
            <w:r w:rsidR="007C3E6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EE8" w:rsidRDefault="00D56EE8" w:rsidP="00D56EE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RATE/</w:t>
            </w:r>
          </w:p>
          <w:p w:rsidR="00112FEB" w:rsidRPr="00F30927" w:rsidRDefault="00D56EE8" w:rsidP="00D56EE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$827.56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D56EE8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2111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D56EE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Inmate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8C3" w:rsidRPr="004242AC" w:rsidRDefault="00D56EE8" w:rsidP="006948C3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D56EE8" w:rsidP="00F379FA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Inmate Health</w:t>
            </w:r>
          </w:p>
        </w:tc>
      </w:tr>
      <w:tr w:rsidR="007C53E8" w:rsidRPr="00593663" w:rsidTr="00A47FC8">
        <w:trPr>
          <w:cantSplit/>
          <w:trHeight w:hRule="exact" w:val="577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AE8" w:rsidRPr="00AB2A20" w:rsidRDefault="00A47FC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1F228A" w:rsidRDefault="00A47FC8" w:rsidP="00A47FC8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Professional Services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A47FC8">
        <w:trPr>
          <w:cantSplit/>
          <w:trHeight w:hRule="exact" w:val="460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116BF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E2245" w:rsidRPr="0020271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C3E66">
              <w:rPr>
                <w:rFonts w:asciiTheme="minorHAnsi" w:hAnsiTheme="minorHAnsi"/>
                <w:sz w:val="18"/>
                <w:szCs w:val="18"/>
              </w:rPr>
            </w:r>
            <w:r w:rsidR="007C3E6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202717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16BF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B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C3E66">
              <w:rPr>
                <w:rFonts w:asciiTheme="minorHAnsi" w:hAnsiTheme="minorHAnsi"/>
                <w:sz w:val="18"/>
                <w:szCs w:val="18"/>
              </w:rPr>
            </w:r>
            <w:r w:rsidR="007C3E6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16BF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A47FC8">
        <w:trPr>
          <w:cantSplit/>
          <w:trHeight w:hRule="exact" w:val="442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202717" w:rsidRDefault="007C53E8" w:rsidP="00116BF7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202717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2027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16BF7">
              <w:rPr>
                <w:rFonts w:asciiTheme="minorHAnsi" w:hAnsiTheme="minorHAnsi"/>
                <w:sz w:val="18"/>
                <w:szCs w:val="18"/>
              </w:rPr>
              <w:t xml:space="preserve"> N/A</w:t>
            </w:r>
          </w:p>
        </w:tc>
      </w:tr>
      <w:tr w:rsidR="007C53E8" w:rsidRPr="00593663" w:rsidTr="00D56EE8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116BF7">
        <w:trPr>
          <w:cantSplit/>
          <w:trHeight w:hRule="exact" w:val="361"/>
        </w:trPr>
        <w:tc>
          <w:tcPr>
            <w:tcW w:w="2288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9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8E4EB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56EE8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6948C3">
        <w:trPr>
          <w:cantSplit/>
          <w:trHeight w:hRule="exact" w:val="982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A47FC8" w:rsidP="00116BF7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Recommend that the Board of Supervisors approve and authorize the Chair to sign the California Department of Health Care Services Medi-Cal County Inmate Program Participation Agreement 23-MCIPSISKIYOU-47, and the Program Agreement for Administrative Services 23-30052, for FY 2023 through FY 2026.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A47FC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A47FC8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7C3E66">
        <w:trPr>
          <w:cantSplit/>
          <w:trHeight w:hRule="exact" w:val="793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2A3AE8" w:rsidRDefault="00A47FC8" w:rsidP="00116BF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7C3E66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original signed </w:t>
            </w:r>
            <w:r w:rsidR="007C3E66">
              <w:rPr>
                <w:rFonts w:asciiTheme="minorHAnsi" w:hAnsiTheme="minorHAnsi"/>
                <w:sz w:val="18"/>
                <w:szCs w:val="18"/>
              </w:rPr>
              <w:t>Participation 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greements </w:t>
            </w:r>
            <w:r w:rsidR="007C3E66">
              <w:rPr>
                <w:rFonts w:asciiTheme="minorHAnsi" w:hAnsiTheme="minorHAnsi"/>
                <w:sz w:val="18"/>
                <w:szCs w:val="18"/>
              </w:rPr>
              <w:t xml:space="preserve">and 2 original signed Administrative Services </w:t>
            </w:r>
            <w:bookmarkStart w:id="10" w:name="_GoBack"/>
            <w:bookmarkEnd w:id="10"/>
            <w:r w:rsidR="007C3E66">
              <w:rPr>
                <w:rFonts w:asciiTheme="minorHAnsi" w:hAnsiTheme="minorHAnsi"/>
                <w:sz w:val="18"/>
                <w:szCs w:val="18"/>
              </w:rPr>
              <w:t>Agreements to Public Health, Attn: Angela Zambrano-Ford</w:t>
            </w:r>
          </w:p>
          <w:p w:rsidR="00A47FC8" w:rsidRPr="00645B7E" w:rsidRDefault="00A47FC8" w:rsidP="00A47FC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Attention Angela Zambrano-Ford </w:t>
            </w:r>
          </w:p>
        </w:tc>
      </w:tr>
      <w:bookmarkEnd w:id="8"/>
      <w:tr w:rsidR="007C53E8" w:rsidRPr="00D62338" w:rsidTr="002A3AE8">
        <w:trPr>
          <w:cantSplit/>
          <w:trHeight w:hRule="exact" w:val="442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F379F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16BF7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228A"/>
    <w:rsid w:val="001F3E19"/>
    <w:rsid w:val="00202717"/>
    <w:rsid w:val="00212F2B"/>
    <w:rsid w:val="00220C30"/>
    <w:rsid w:val="0022157D"/>
    <w:rsid w:val="002677F3"/>
    <w:rsid w:val="00270599"/>
    <w:rsid w:val="00285D04"/>
    <w:rsid w:val="00287E9B"/>
    <w:rsid w:val="0029655A"/>
    <w:rsid w:val="002A3AE8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30D9B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948C3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3E66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3006"/>
    <w:rsid w:val="00877DC5"/>
    <w:rsid w:val="008936B2"/>
    <w:rsid w:val="008B2D00"/>
    <w:rsid w:val="008E4EBC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D1162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47FC8"/>
    <w:rsid w:val="00A7441D"/>
    <w:rsid w:val="00A92DE1"/>
    <w:rsid w:val="00A9605C"/>
    <w:rsid w:val="00AA016A"/>
    <w:rsid w:val="00AA0BFE"/>
    <w:rsid w:val="00AB2A20"/>
    <w:rsid w:val="00AB4ED4"/>
    <w:rsid w:val="00AD3F7C"/>
    <w:rsid w:val="00AE2245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2422E"/>
    <w:rsid w:val="00C35CB3"/>
    <w:rsid w:val="00C56118"/>
    <w:rsid w:val="00C67EDB"/>
    <w:rsid w:val="00C8022D"/>
    <w:rsid w:val="00C85D56"/>
    <w:rsid w:val="00CA4F55"/>
    <w:rsid w:val="00CA51DF"/>
    <w:rsid w:val="00CE42D0"/>
    <w:rsid w:val="00CF175C"/>
    <w:rsid w:val="00D07DC0"/>
    <w:rsid w:val="00D13CB1"/>
    <w:rsid w:val="00D17A07"/>
    <w:rsid w:val="00D2726E"/>
    <w:rsid w:val="00D33D82"/>
    <w:rsid w:val="00D5634B"/>
    <w:rsid w:val="00D56EE8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D6BFD"/>
    <w:rsid w:val="00EE5C0A"/>
    <w:rsid w:val="00F04958"/>
    <w:rsid w:val="00F065CA"/>
    <w:rsid w:val="00F30927"/>
    <w:rsid w:val="00F33812"/>
    <w:rsid w:val="00F379F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245B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7EC09-3F7B-4D39-97A0-B9F6FED1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4</cp:revision>
  <cp:lastPrinted>2022-09-29T16:18:00Z</cp:lastPrinted>
  <dcterms:created xsi:type="dcterms:W3CDTF">2023-02-14T17:41:00Z</dcterms:created>
  <dcterms:modified xsi:type="dcterms:W3CDTF">2023-03-06T21:53:00Z</dcterms:modified>
</cp:coreProperties>
</file>