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23FBA4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A19C4" w:rsidRPr="004E6635">
              <w:rPr>
                <w:rFonts w:cs="Arial"/>
                <w:b/>
                <w:sz w:val="20"/>
                <w:szCs w:val="20"/>
              </w:rPr>
            </w:r>
            <w:r w:rsidR="0026206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A4EC5DA" w:rsidR="009A58CF" w:rsidRPr="004E6635" w:rsidRDefault="004C3523" w:rsidP="0026206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bookmarkStart w:id="2" w:name="_GoBack"/>
            <w:bookmarkEnd w:id="2"/>
            <w:r w:rsidR="0026206C">
              <w:rPr>
                <w:rFonts w:cs="Arial"/>
                <w:b/>
                <w:sz w:val="20"/>
                <w:szCs w:val="20"/>
              </w:rPr>
              <w:t> </w:t>
            </w:r>
            <w:r w:rsidR="0026206C">
              <w:rPr>
                <w:rFonts w:cs="Arial"/>
                <w:b/>
                <w:sz w:val="20"/>
                <w:szCs w:val="20"/>
              </w:rPr>
              <w:t> </w:t>
            </w:r>
            <w:r w:rsidR="0026206C">
              <w:rPr>
                <w:rFonts w:cs="Arial"/>
                <w:b/>
                <w:sz w:val="20"/>
                <w:szCs w:val="20"/>
              </w:rPr>
              <w:t> </w:t>
            </w:r>
            <w:r w:rsidR="0026206C">
              <w:rPr>
                <w:rFonts w:cs="Arial"/>
                <w:b/>
                <w:sz w:val="20"/>
                <w:szCs w:val="20"/>
              </w:rPr>
              <w:t> </w:t>
            </w:r>
            <w:r w:rsidR="0026206C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E15FC39" w:rsidR="009A58CF" w:rsidRPr="004E6635" w:rsidRDefault="004C3523" w:rsidP="000A19C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50F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A19C4">
              <w:rPr>
                <w:rFonts w:cs="Arial"/>
                <w:b/>
                <w:sz w:val="20"/>
                <w:szCs w:val="20"/>
              </w:rPr>
              <w:t>2</w:t>
            </w:r>
            <w:r w:rsidR="000E50F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0E50FD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0A19C4">
              <w:rPr>
                <w:rFonts w:cs="Arial"/>
                <w:b/>
                <w:noProof/>
                <w:sz w:val="20"/>
                <w:szCs w:val="20"/>
              </w:rPr>
              <w:t>7</w:t>
            </w:r>
            <w:r w:rsidR="000E50FD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/2</w:t>
            </w:r>
            <w:r w:rsidR="000E50FD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3838B4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A19C4" w:rsidRPr="004E6635">
              <w:rPr>
                <w:rFonts w:cs="Arial"/>
                <w:b/>
                <w:sz w:val="20"/>
                <w:szCs w:val="20"/>
              </w:rPr>
            </w:r>
            <w:r w:rsidR="0026206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FFA4D30" w:rsidR="00593663" w:rsidRPr="004E6635" w:rsidRDefault="004C3523" w:rsidP="00564BB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4BBB">
              <w:rPr>
                <w:rFonts w:cs="Arial"/>
                <w:b/>
                <w:sz w:val="20"/>
                <w:szCs w:val="20"/>
              </w:rPr>
              <w:t xml:space="preserve">Rick Dean, Community Development Director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A5F9D85" w:rsidR="00593663" w:rsidRPr="004E6635" w:rsidRDefault="004C3523" w:rsidP="00564BB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sz w:val="20"/>
                <w:szCs w:val="20"/>
              </w:rPr>
              <w:t>530-84</w:t>
            </w:r>
            <w:r w:rsidR="00564BBB">
              <w:rPr>
                <w:rFonts w:cs="Arial"/>
                <w:b/>
                <w:sz w:val="20"/>
                <w:szCs w:val="20"/>
              </w:rPr>
              <w:t>1</w:t>
            </w:r>
            <w:r w:rsidR="006E1ACF">
              <w:rPr>
                <w:rFonts w:cs="Arial"/>
                <w:b/>
                <w:sz w:val="20"/>
                <w:szCs w:val="20"/>
              </w:rPr>
              <w:t>-</w:t>
            </w:r>
            <w:r w:rsidR="00564BBB">
              <w:rPr>
                <w:rFonts w:cs="Arial"/>
                <w:b/>
                <w:sz w:val="20"/>
                <w:szCs w:val="20"/>
              </w:rPr>
              <w:t>2</w:t>
            </w:r>
            <w:r w:rsidR="006E1ACF">
              <w:rPr>
                <w:rFonts w:cs="Arial"/>
                <w:b/>
                <w:sz w:val="20"/>
                <w:szCs w:val="20"/>
              </w:rPr>
              <w:t>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94342FB" w:rsidR="00593663" w:rsidRPr="004E6635" w:rsidRDefault="004C3523" w:rsidP="00564BB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4BBB">
              <w:rPr>
                <w:rFonts w:cs="Arial"/>
                <w:b/>
                <w:noProof/>
                <w:sz w:val="20"/>
                <w:szCs w:val="20"/>
              </w:rPr>
              <w:t>806 Main Street</w:t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.,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C8DDB78" w:rsidR="00C8022D" w:rsidRPr="004E6635" w:rsidRDefault="004C3523" w:rsidP="000E50F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4BBB">
              <w:rPr>
                <w:rFonts w:cs="Arial"/>
                <w:b/>
                <w:sz w:val="20"/>
                <w:szCs w:val="20"/>
              </w:rPr>
              <w:t>Rick Dean, Community Development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D5B1900" w:rsidR="00877DC5" w:rsidRPr="004E6635" w:rsidRDefault="004C3523" w:rsidP="005C05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C7B7D" w:rsidRPr="005C7B7D">
              <w:rPr>
                <w:rFonts w:cs="Arial"/>
                <w:sz w:val="20"/>
                <w:szCs w:val="20"/>
              </w:rPr>
              <w:t xml:space="preserve">Board discussion, direction, and possible action regarding adoption of </w:t>
            </w:r>
            <w:r w:rsidR="00395674">
              <w:rPr>
                <w:rFonts w:cs="Arial"/>
                <w:sz w:val="20"/>
                <w:szCs w:val="20"/>
              </w:rPr>
              <w:t xml:space="preserve">a resolution rescinding Resolution 17-60, which approved a </w:t>
            </w:r>
            <w:r w:rsidR="00395674" w:rsidRPr="00395674">
              <w:rPr>
                <w:rFonts w:cs="Arial"/>
                <w:sz w:val="20"/>
                <w:szCs w:val="20"/>
              </w:rPr>
              <w:t>use permit for a caretaker’s residence at 210 Ski Village Drive, Mt. Shasta, California (APN 037-140-090)</w:t>
            </w:r>
            <w:r w:rsidR="00395674">
              <w:rPr>
                <w:rFonts w:cs="Arial"/>
                <w:sz w:val="20"/>
                <w:szCs w:val="20"/>
              </w:rPr>
              <w:t xml:space="preserve"> certified</w:t>
            </w:r>
            <w:r w:rsidR="00395674" w:rsidRPr="00395674">
              <w:rPr>
                <w:rFonts w:cs="Arial"/>
                <w:sz w:val="20"/>
                <w:szCs w:val="20"/>
              </w:rPr>
              <w:t xml:space="preserve"> the associated Final Environmental Impact Report (</w:t>
            </w:r>
            <w:proofErr w:type="spellStart"/>
            <w:r w:rsidR="00395674" w:rsidRPr="00395674">
              <w:rPr>
                <w:rFonts w:cs="Arial"/>
                <w:sz w:val="20"/>
                <w:szCs w:val="20"/>
              </w:rPr>
              <w:t>SCH#2016062056</w:t>
            </w:r>
            <w:proofErr w:type="spellEnd"/>
            <w:r w:rsidR="00395674">
              <w:rPr>
                <w:rFonts w:cs="Arial"/>
                <w:sz w:val="20"/>
                <w:szCs w:val="20"/>
              </w:rPr>
              <w:t>)</w:t>
            </w:r>
            <w:r w:rsidR="009D2C2D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="009D2C2D">
              <w:rPr>
                <w:rFonts w:cs="Arial"/>
                <w:sz w:val="20"/>
                <w:szCs w:val="20"/>
              </w:rPr>
              <w:t>FEIR</w:t>
            </w:r>
            <w:proofErr w:type="spellEnd"/>
            <w:r w:rsidR="009D2C2D">
              <w:rPr>
                <w:rFonts w:cs="Arial"/>
                <w:sz w:val="20"/>
                <w:szCs w:val="20"/>
              </w:rPr>
              <w:t>)</w:t>
            </w:r>
            <w:r w:rsidR="00395674">
              <w:rPr>
                <w:rFonts w:cs="Arial"/>
                <w:sz w:val="20"/>
                <w:szCs w:val="20"/>
              </w:rPr>
              <w:t xml:space="preserve"> (collectively "the </w:t>
            </w:r>
            <w:r w:rsidR="009D2C2D">
              <w:rPr>
                <w:rFonts w:cs="Arial"/>
                <w:sz w:val="20"/>
                <w:szCs w:val="20"/>
              </w:rPr>
              <w:t xml:space="preserve">Crystal Geyser </w:t>
            </w:r>
            <w:r w:rsidR="00395674">
              <w:rPr>
                <w:rFonts w:cs="Arial"/>
                <w:sz w:val="20"/>
                <w:szCs w:val="20"/>
              </w:rPr>
              <w:t xml:space="preserve">Project").  </w:t>
            </w:r>
            <w:r w:rsidR="009D2C2D">
              <w:rPr>
                <w:rFonts w:cs="Arial"/>
                <w:sz w:val="20"/>
                <w:szCs w:val="20"/>
              </w:rPr>
              <w:t xml:space="preserve">In 2017, the Board approved the Crystal Geyser Project, which approval was challenged in court by project opponents. </w:t>
            </w:r>
            <w:r w:rsidR="009D2C2D" w:rsidRPr="009D2C2D">
              <w:rPr>
                <w:rFonts w:cs="Arial"/>
                <w:sz w:val="20"/>
                <w:szCs w:val="20"/>
              </w:rPr>
              <w:t xml:space="preserve">Following a trial court decision upholding the Board’s </w:t>
            </w:r>
            <w:r w:rsidR="009D2C2D">
              <w:rPr>
                <w:rFonts w:cs="Arial"/>
                <w:sz w:val="20"/>
                <w:szCs w:val="20"/>
              </w:rPr>
              <w:t>approval</w:t>
            </w:r>
            <w:r w:rsidR="00450405">
              <w:rPr>
                <w:rFonts w:cs="Arial"/>
                <w:sz w:val="20"/>
                <w:szCs w:val="20"/>
              </w:rPr>
              <w:t xml:space="preserve">s </w:t>
            </w:r>
            <w:r w:rsidR="009D2C2D">
              <w:rPr>
                <w:rFonts w:cs="Arial"/>
                <w:sz w:val="20"/>
                <w:szCs w:val="20"/>
              </w:rPr>
              <w:t xml:space="preserve">and </w:t>
            </w:r>
            <w:r w:rsidR="009D2C2D" w:rsidRPr="009D2C2D">
              <w:rPr>
                <w:rFonts w:cs="Arial"/>
                <w:sz w:val="20"/>
                <w:szCs w:val="20"/>
              </w:rPr>
              <w:t xml:space="preserve">certification of the </w:t>
            </w:r>
            <w:proofErr w:type="spellStart"/>
            <w:r w:rsidR="009D2C2D">
              <w:rPr>
                <w:rFonts w:cs="Arial"/>
                <w:sz w:val="20"/>
                <w:szCs w:val="20"/>
              </w:rPr>
              <w:t>FEIR</w:t>
            </w:r>
            <w:proofErr w:type="spellEnd"/>
            <w:r w:rsidR="005C05C2">
              <w:rPr>
                <w:rFonts w:cs="Arial"/>
                <w:sz w:val="20"/>
                <w:szCs w:val="20"/>
              </w:rPr>
              <w:t xml:space="preserve"> under </w:t>
            </w:r>
            <w:proofErr w:type="spellStart"/>
            <w:r w:rsidR="005C05C2">
              <w:rPr>
                <w:rFonts w:cs="Arial"/>
                <w:sz w:val="20"/>
                <w:szCs w:val="20"/>
              </w:rPr>
              <w:t>CEQA</w:t>
            </w:r>
            <w:proofErr w:type="spellEnd"/>
            <w:r w:rsidR="009D2C2D">
              <w:rPr>
                <w:rFonts w:cs="Arial"/>
                <w:sz w:val="20"/>
                <w:szCs w:val="20"/>
              </w:rPr>
              <w:t>,</w:t>
            </w:r>
            <w:r w:rsidR="009D2C2D" w:rsidRPr="009D2C2D">
              <w:rPr>
                <w:rFonts w:cs="Arial"/>
                <w:sz w:val="20"/>
                <w:szCs w:val="20"/>
              </w:rPr>
              <w:t xml:space="preserve"> </w:t>
            </w:r>
            <w:r w:rsidR="009D2C2D">
              <w:rPr>
                <w:rFonts w:cs="Arial"/>
                <w:sz w:val="20"/>
                <w:szCs w:val="20"/>
              </w:rPr>
              <w:t>the matter was</w:t>
            </w:r>
            <w:r w:rsidR="009D2C2D" w:rsidRPr="009D2C2D">
              <w:rPr>
                <w:rFonts w:cs="Arial"/>
                <w:sz w:val="20"/>
                <w:szCs w:val="20"/>
              </w:rPr>
              <w:t xml:space="preserve"> appeal</w:t>
            </w:r>
            <w:r w:rsidR="009D2C2D">
              <w:rPr>
                <w:rFonts w:cs="Arial"/>
                <w:sz w:val="20"/>
                <w:szCs w:val="20"/>
              </w:rPr>
              <w:t xml:space="preserve">ed </w:t>
            </w:r>
            <w:r w:rsidR="009D2C2D" w:rsidRPr="009D2C2D">
              <w:rPr>
                <w:rFonts w:cs="Arial"/>
                <w:sz w:val="20"/>
                <w:szCs w:val="20"/>
              </w:rPr>
              <w:t xml:space="preserve">to </w:t>
            </w:r>
            <w:r w:rsidR="009D2C2D">
              <w:rPr>
                <w:rFonts w:cs="Arial"/>
                <w:sz w:val="20"/>
                <w:szCs w:val="20"/>
              </w:rPr>
              <w:t>the</w:t>
            </w:r>
            <w:r w:rsidR="005C05C2">
              <w:rPr>
                <w:rFonts w:cs="Arial"/>
                <w:sz w:val="20"/>
                <w:szCs w:val="20"/>
              </w:rPr>
              <w:t xml:space="preserve"> </w:t>
            </w:r>
            <w:r w:rsidR="009D2C2D">
              <w:rPr>
                <w:rFonts w:cs="Arial"/>
                <w:sz w:val="20"/>
                <w:szCs w:val="20"/>
              </w:rPr>
              <w:t>Third Appellate District</w:t>
            </w:r>
            <w:r w:rsidR="009D2C2D" w:rsidRPr="009D2C2D">
              <w:rPr>
                <w:rFonts w:cs="Arial"/>
                <w:sz w:val="20"/>
                <w:szCs w:val="20"/>
              </w:rPr>
              <w:t xml:space="preserve">.  </w:t>
            </w:r>
            <w:r w:rsidR="009D2C2D">
              <w:rPr>
                <w:rFonts w:cs="Arial"/>
                <w:sz w:val="20"/>
                <w:szCs w:val="20"/>
              </w:rPr>
              <w:t>T</w:t>
            </w:r>
            <w:r w:rsidR="009D2C2D" w:rsidRPr="009D2C2D">
              <w:rPr>
                <w:rFonts w:cs="Arial"/>
                <w:sz w:val="20"/>
                <w:szCs w:val="20"/>
              </w:rPr>
              <w:t xml:space="preserve">he Third District </w:t>
            </w:r>
            <w:r w:rsidR="009D2C2D">
              <w:rPr>
                <w:rFonts w:cs="Arial"/>
                <w:sz w:val="20"/>
                <w:szCs w:val="20"/>
              </w:rPr>
              <w:t>ruled against the County</w:t>
            </w:r>
            <w:r w:rsidR="009D2C2D" w:rsidRPr="009D2C2D">
              <w:rPr>
                <w:rFonts w:cs="Arial"/>
                <w:sz w:val="20"/>
                <w:szCs w:val="20"/>
              </w:rPr>
              <w:t xml:space="preserve"> and reversed the judgment of the trial court</w:t>
            </w:r>
            <w:r w:rsidR="009D2C2D">
              <w:rPr>
                <w:rFonts w:cs="Arial"/>
                <w:sz w:val="20"/>
                <w:szCs w:val="20"/>
              </w:rPr>
              <w:t xml:space="preserve">. </w:t>
            </w:r>
            <w:r w:rsidR="00395674">
              <w:rPr>
                <w:rFonts w:cs="Arial"/>
                <w:sz w:val="20"/>
                <w:szCs w:val="20"/>
              </w:rPr>
              <w:t xml:space="preserve">Per the direction of the Court of Appeal, the trial court has issued a writ of mandamus ordering the County to </w:t>
            </w:r>
            <w:r w:rsidR="00450405">
              <w:rPr>
                <w:rFonts w:cs="Arial"/>
                <w:sz w:val="20"/>
                <w:szCs w:val="20"/>
              </w:rPr>
              <w:t xml:space="preserve">1) </w:t>
            </w:r>
            <w:r w:rsidR="00395674">
              <w:rPr>
                <w:rFonts w:cs="Arial"/>
                <w:sz w:val="20"/>
                <w:szCs w:val="20"/>
              </w:rPr>
              <w:t>rescind its approvals for the Project within 35 days</w:t>
            </w:r>
            <w:r w:rsidR="00450405">
              <w:rPr>
                <w:rFonts w:cs="Arial"/>
                <w:sz w:val="20"/>
                <w:szCs w:val="20"/>
              </w:rPr>
              <w:t>,</w:t>
            </w:r>
            <w:r w:rsidR="00395674">
              <w:rPr>
                <w:rFonts w:cs="Arial"/>
                <w:sz w:val="20"/>
                <w:szCs w:val="20"/>
              </w:rPr>
              <w:t xml:space="preserve"> and </w:t>
            </w:r>
            <w:r w:rsidR="00450405">
              <w:rPr>
                <w:rFonts w:cs="Arial"/>
                <w:sz w:val="20"/>
                <w:szCs w:val="20"/>
              </w:rPr>
              <w:t>2)</w:t>
            </w:r>
            <w:r w:rsidR="00450405" w:rsidRPr="00450405">
              <w:rPr>
                <w:rFonts w:cs="Arial"/>
                <w:sz w:val="20"/>
                <w:szCs w:val="20"/>
              </w:rPr>
              <w:t xml:space="preserve"> suspend all activit</w:t>
            </w:r>
            <w:r w:rsidR="00450405">
              <w:rPr>
                <w:rFonts w:cs="Arial"/>
                <w:sz w:val="20"/>
                <w:szCs w:val="20"/>
              </w:rPr>
              <w:t>y</w:t>
            </w:r>
            <w:r w:rsidR="00450405" w:rsidRPr="00450405">
              <w:rPr>
                <w:rFonts w:cs="Arial"/>
                <w:sz w:val="20"/>
                <w:szCs w:val="20"/>
              </w:rPr>
              <w:t xml:space="preserve"> associated with the implementation of</w:t>
            </w:r>
            <w:r w:rsidR="00450405">
              <w:rPr>
                <w:rFonts w:cs="Arial"/>
                <w:sz w:val="20"/>
                <w:szCs w:val="20"/>
              </w:rPr>
              <w:t xml:space="preserve"> the use permit</w:t>
            </w:r>
            <w:r w:rsidR="00450405" w:rsidRPr="00450405">
              <w:rPr>
                <w:rFonts w:cs="Arial"/>
                <w:sz w:val="20"/>
                <w:szCs w:val="20"/>
              </w:rPr>
              <w:t xml:space="preserve"> that could result in any change to the physical environmental until the County has brought the approval of the </w:t>
            </w:r>
            <w:r w:rsidR="005C05C2">
              <w:rPr>
                <w:rFonts w:cs="Arial"/>
                <w:sz w:val="20"/>
                <w:szCs w:val="20"/>
              </w:rPr>
              <w:t>p</w:t>
            </w:r>
            <w:r w:rsidR="00450405" w:rsidRPr="00450405">
              <w:rPr>
                <w:rFonts w:cs="Arial"/>
                <w:sz w:val="20"/>
                <w:szCs w:val="20"/>
              </w:rPr>
              <w:t xml:space="preserve">roject into compliance </w:t>
            </w:r>
            <w:r w:rsidR="00450405">
              <w:rPr>
                <w:rFonts w:cs="Arial"/>
                <w:sz w:val="20"/>
                <w:szCs w:val="20"/>
              </w:rPr>
              <w:t xml:space="preserve">with </w:t>
            </w:r>
            <w:proofErr w:type="spellStart"/>
            <w:r w:rsidR="00450405">
              <w:rPr>
                <w:rFonts w:cs="Arial"/>
                <w:sz w:val="20"/>
                <w:szCs w:val="20"/>
              </w:rPr>
              <w:t>CEQA</w:t>
            </w:r>
            <w:proofErr w:type="spellEnd"/>
            <w:r w:rsidR="00450405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206C">
              <w:rPr>
                <w:rFonts w:cs="Arial"/>
                <w:sz w:val="18"/>
                <w:szCs w:val="18"/>
              </w:rPr>
            </w:r>
            <w:r w:rsidR="002620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0FFE5C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206C">
              <w:rPr>
                <w:rFonts w:cs="Arial"/>
                <w:sz w:val="18"/>
                <w:szCs w:val="18"/>
              </w:rPr>
            </w:r>
            <w:r w:rsidR="002620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83B3251" w:rsidR="00506225" w:rsidRPr="004E6635" w:rsidRDefault="00506225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67A744D" w:rsidR="004242AC" w:rsidRPr="004E6635" w:rsidRDefault="004242AC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4D353F7" w:rsidR="004242AC" w:rsidRPr="004E6635" w:rsidRDefault="004242AC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5CA2950" w:rsidR="004242AC" w:rsidRPr="004E6635" w:rsidRDefault="004242AC" w:rsidP="00564BB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D8E1A87" w:rsidR="004242AC" w:rsidRPr="004E6635" w:rsidRDefault="004242AC" w:rsidP="00564BB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6C3E8C8" w:rsidR="00C040CE" w:rsidRPr="004E6635" w:rsidRDefault="004C3523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90FDEB4" w:rsidR="00C040CE" w:rsidRPr="004E6635" w:rsidRDefault="004C3523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206C">
              <w:rPr>
                <w:rFonts w:cs="Arial"/>
                <w:sz w:val="18"/>
                <w:szCs w:val="18"/>
              </w:rPr>
            </w:r>
            <w:r w:rsidR="002620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206C">
              <w:rPr>
                <w:rFonts w:cs="Arial"/>
                <w:sz w:val="18"/>
                <w:szCs w:val="18"/>
              </w:rPr>
            </w:r>
            <w:r w:rsidR="002620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14A2F78" w:rsidR="00677610" w:rsidRPr="004E6635" w:rsidRDefault="004C3523" w:rsidP="005C05C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95674">
              <w:rPr>
                <w:rFonts w:cs="Arial"/>
                <w:noProof/>
              </w:rPr>
              <w:t>Adopt resolution rescinding Resolution 17-60</w:t>
            </w:r>
            <w:r w:rsidR="005C05C2">
              <w:rPr>
                <w:rFonts w:cs="Arial"/>
                <w:noProof/>
              </w:rPr>
              <w:t xml:space="preserve"> and</w:t>
            </w:r>
            <w:r w:rsidR="00395674">
              <w:rPr>
                <w:rFonts w:cs="Arial"/>
                <w:noProof/>
              </w:rPr>
              <w:t xml:space="preserve"> setting aside </w:t>
            </w:r>
            <w:r w:rsidR="005C05C2">
              <w:rPr>
                <w:rFonts w:cs="Arial"/>
                <w:noProof/>
              </w:rPr>
              <w:t xml:space="preserve">the </w:t>
            </w:r>
            <w:r w:rsidR="00395674">
              <w:rPr>
                <w:rFonts w:cs="Arial"/>
                <w:noProof/>
              </w:rPr>
              <w:t>approval of the use permit for a caretaker's residence</w:t>
            </w:r>
            <w:r w:rsidR="009D2C2D">
              <w:rPr>
                <w:rFonts w:cs="Arial"/>
                <w:noProof/>
              </w:rPr>
              <w:t xml:space="preserve"> at 210 Ski Village Drive, Mt. Shasta, California,</w:t>
            </w:r>
            <w:r w:rsidR="00395674">
              <w:rPr>
                <w:rFonts w:cs="Arial"/>
                <w:noProof/>
              </w:rPr>
              <w:t xml:space="preserve"> and certification of the associated Final Environmental Impact Report per the order of the trial court</w:t>
            </w:r>
            <w:r w:rsidR="00564BBB" w:rsidRPr="00564BBB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2EA7"/>
    <w:rsid w:val="0007686D"/>
    <w:rsid w:val="00091A04"/>
    <w:rsid w:val="00096E88"/>
    <w:rsid w:val="000A19C4"/>
    <w:rsid w:val="000A484E"/>
    <w:rsid w:val="000D6B91"/>
    <w:rsid w:val="000E50FD"/>
    <w:rsid w:val="001F3E19"/>
    <w:rsid w:val="001F4378"/>
    <w:rsid w:val="00212F2B"/>
    <w:rsid w:val="0026206C"/>
    <w:rsid w:val="002677F3"/>
    <w:rsid w:val="00270599"/>
    <w:rsid w:val="00280060"/>
    <w:rsid w:val="00290C38"/>
    <w:rsid w:val="0029655A"/>
    <w:rsid w:val="002A08C1"/>
    <w:rsid w:val="00347C49"/>
    <w:rsid w:val="0035119D"/>
    <w:rsid w:val="00351A8D"/>
    <w:rsid w:val="003761D4"/>
    <w:rsid w:val="00395674"/>
    <w:rsid w:val="00396C4B"/>
    <w:rsid w:val="003A6AED"/>
    <w:rsid w:val="00405BE2"/>
    <w:rsid w:val="004200BE"/>
    <w:rsid w:val="004242AC"/>
    <w:rsid w:val="00441197"/>
    <w:rsid w:val="004433C6"/>
    <w:rsid w:val="00450405"/>
    <w:rsid w:val="004C3523"/>
    <w:rsid w:val="004E6635"/>
    <w:rsid w:val="00506225"/>
    <w:rsid w:val="0051378A"/>
    <w:rsid w:val="00557998"/>
    <w:rsid w:val="00564BBB"/>
    <w:rsid w:val="00593663"/>
    <w:rsid w:val="005C05C2"/>
    <w:rsid w:val="005C08E3"/>
    <w:rsid w:val="005C7B7D"/>
    <w:rsid w:val="005F35D7"/>
    <w:rsid w:val="00630A78"/>
    <w:rsid w:val="006331AA"/>
    <w:rsid w:val="006376C3"/>
    <w:rsid w:val="00645B7E"/>
    <w:rsid w:val="00662F60"/>
    <w:rsid w:val="00677610"/>
    <w:rsid w:val="006E1ACF"/>
    <w:rsid w:val="00706F0B"/>
    <w:rsid w:val="007F15ED"/>
    <w:rsid w:val="00826428"/>
    <w:rsid w:val="008514F8"/>
    <w:rsid w:val="00877DC5"/>
    <w:rsid w:val="00887B36"/>
    <w:rsid w:val="008B3037"/>
    <w:rsid w:val="008B6F8B"/>
    <w:rsid w:val="009042C7"/>
    <w:rsid w:val="009668DA"/>
    <w:rsid w:val="009746DC"/>
    <w:rsid w:val="009A58CF"/>
    <w:rsid w:val="009B4DDF"/>
    <w:rsid w:val="009B5441"/>
    <w:rsid w:val="009C4B29"/>
    <w:rsid w:val="009D2C2D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91327"/>
    <w:rsid w:val="00CA4F55"/>
    <w:rsid w:val="00CA51DF"/>
    <w:rsid w:val="00CE42D0"/>
    <w:rsid w:val="00D07DC0"/>
    <w:rsid w:val="00D33D82"/>
    <w:rsid w:val="00D62338"/>
    <w:rsid w:val="00D7096F"/>
    <w:rsid w:val="00DC3C39"/>
    <w:rsid w:val="00DE216E"/>
    <w:rsid w:val="00DF2C0D"/>
    <w:rsid w:val="00DF4076"/>
    <w:rsid w:val="00DF6B41"/>
    <w:rsid w:val="00E66BAF"/>
    <w:rsid w:val="00EA12EF"/>
    <w:rsid w:val="00ED4ED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67D1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371F25-6094-4550-933D-52D1A076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Natalie Reed</cp:lastModifiedBy>
  <cp:revision>6</cp:revision>
  <cp:lastPrinted>2015-01-16T16:51:00Z</cp:lastPrinted>
  <dcterms:created xsi:type="dcterms:W3CDTF">2023-01-25T17:41:00Z</dcterms:created>
  <dcterms:modified xsi:type="dcterms:W3CDTF">2023-01-25T18:04:00Z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