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31"/>
        <w:gridCol w:w="288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E20C1">
              <w:rPr>
                <w:rFonts w:asciiTheme="minorHAnsi" w:hAnsiTheme="minorHAnsi"/>
                <w:b/>
                <w:sz w:val="20"/>
                <w:szCs w:val="20"/>
              </w:rPr>
            </w:r>
            <w:r w:rsidR="00DE20C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43EAA" w:rsidP="000F3F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0F3F3F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-0</w:t>
            </w:r>
            <w:r w:rsidR="000F3F3F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E20C1">
              <w:rPr>
                <w:rFonts w:asciiTheme="minorHAnsi" w:hAnsiTheme="minorHAnsi"/>
                <w:b/>
                <w:sz w:val="20"/>
                <w:szCs w:val="20"/>
              </w:rPr>
            </w:r>
            <w:r w:rsidR="00DE20C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56118">
        <w:trPr>
          <w:cantSplit/>
          <w:trHeight w:hRule="exact" w:val="199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AB6" w:rsidRDefault="00DC3AB6" w:rsidP="00E528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 – Public Health Division is respectfully requesting permission to approve the </w:t>
            </w:r>
            <w:r w:rsidR="00E5288A">
              <w:rPr>
                <w:rFonts w:asciiTheme="minorHAnsi" w:hAnsiTheme="minorHAnsi"/>
                <w:sz w:val="20"/>
                <w:szCs w:val="20"/>
              </w:rPr>
              <w:t>First A</w:t>
            </w:r>
            <w:r w:rsidR="00AF64C7">
              <w:rPr>
                <w:rFonts w:asciiTheme="minorHAnsi" w:hAnsiTheme="minorHAnsi"/>
                <w:sz w:val="20"/>
                <w:szCs w:val="20"/>
              </w:rPr>
              <w:t>ddendum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 to the Contract </w:t>
            </w:r>
            <w:r w:rsidR="00AF64C7">
              <w:rPr>
                <w:rFonts w:asciiTheme="minorHAnsi" w:hAnsiTheme="minorHAnsi"/>
                <w:sz w:val="20"/>
                <w:szCs w:val="20"/>
              </w:rPr>
              <w:t xml:space="preserve">for Services </w:t>
            </w:r>
            <w:r w:rsidR="00E5288A">
              <w:rPr>
                <w:rFonts w:asciiTheme="minorHAnsi" w:hAnsiTheme="minorHAnsi"/>
                <w:sz w:val="20"/>
                <w:szCs w:val="20"/>
              </w:rPr>
              <w:t>with</w:t>
            </w:r>
            <w:r w:rsidR="00715B9C">
              <w:rPr>
                <w:rFonts w:asciiTheme="minorHAnsi" w:hAnsiTheme="minorHAnsi"/>
                <w:sz w:val="20"/>
                <w:szCs w:val="20"/>
              </w:rPr>
              <w:t xml:space="preserve"> California Health Collaborative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64C7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E5288A">
              <w:rPr>
                <w:rFonts w:asciiTheme="minorHAnsi" w:hAnsiTheme="minorHAnsi"/>
                <w:sz w:val="20"/>
                <w:szCs w:val="20"/>
              </w:rPr>
              <w:t>extend the term of the Contract</w:t>
            </w:r>
            <w:r w:rsidR="00AF64C7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="00715B9C">
              <w:rPr>
                <w:rFonts w:asciiTheme="minorHAnsi" w:hAnsiTheme="minorHAnsi"/>
                <w:sz w:val="20"/>
                <w:szCs w:val="20"/>
              </w:rPr>
              <w:t xml:space="preserve">January </w:t>
            </w:r>
            <w:r w:rsidR="00AF64C7">
              <w:rPr>
                <w:rFonts w:asciiTheme="minorHAnsi" w:hAnsiTheme="minorHAnsi"/>
                <w:sz w:val="20"/>
                <w:szCs w:val="20"/>
              </w:rPr>
              <w:t>31, 2025</w:t>
            </w:r>
            <w:r w:rsidR="00E5288A">
              <w:rPr>
                <w:rFonts w:asciiTheme="minorHAnsi" w:hAnsiTheme="minorHAnsi"/>
                <w:sz w:val="20"/>
                <w:szCs w:val="20"/>
              </w:rPr>
              <w:t>, replace Exhibit “A”, scope of services</w:t>
            </w:r>
            <w:r w:rsidR="00C73E00">
              <w:rPr>
                <w:rFonts w:asciiTheme="minorHAnsi" w:hAnsiTheme="minorHAnsi"/>
                <w:sz w:val="20"/>
                <w:szCs w:val="20"/>
              </w:rPr>
              <w:t>,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 and increase the compensation by </w:t>
            </w:r>
            <w:r w:rsidR="00715B9C">
              <w:rPr>
                <w:rFonts w:asciiTheme="minorHAnsi" w:hAnsiTheme="minorHAnsi"/>
                <w:sz w:val="20"/>
                <w:szCs w:val="20"/>
              </w:rPr>
              <w:t>One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 Hundred </w:t>
            </w:r>
            <w:r w:rsidR="00715B9C">
              <w:rPr>
                <w:rFonts w:asciiTheme="minorHAnsi" w:hAnsiTheme="minorHAnsi"/>
                <w:sz w:val="20"/>
                <w:szCs w:val="20"/>
              </w:rPr>
              <w:t>Sixty Nine Thousand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 Dollars and No/100 ($</w:t>
            </w:r>
            <w:r w:rsidR="00715B9C">
              <w:rPr>
                <w:rFonts w:asciiTheme="minorHAnsi" w:hAnsiTheme="minorHAnsi"/>
                <w:sz w:val="20"/>
                <w:szCs w:val="20"/>
              </w:rPr>
              <w:t>169,000</w:t>
            </w:r>
            <w:r w:rsidR="00E5288A">
              <w:rPr>
                <w:rFonts w:asciiTheme="minorHAnsi" w:hAnsiTheme="minorHAnsi"/>
                <w:sz w:val="20"/>
                <w:szCs w:val="20"/>
              </w:rPr>
              <w:t>.00)</w:t>
            </w:r>
            <w:r w:rsidR="00AF64C7">
              <w:rPr>
                <w:rFonts w:asciiTheme="minorHAnsi" w:hAnsiTheme="minorHAnsi"/>
                <w:sz w:val="20"/>
                <w:szCs w:val="20"/>
              </w:rPr>
              <w:t>,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 with an amount not to exceed </w:t>
            </w:r>
            <w:r w:rsidR="00715B9C">
              <w:rPr>
                <w:rFonts w:asciiTheme="minorHAnsi" w:hAnsiTheme="minorHAnsi"/>
                <w:sz w:val="20"/>
                <w:szCs w:val="20"/>
              </w:rPr>
              <w:t>Two Hundred Eleven Thousand Two Hundred Fifty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 Dollars and No/100 ($</w:t>
            </w:r>
            <w:r w:rsidR="00715B9C">
              <w:rPr>
                <w:rFonts w:asciiTheme="minorHAnsi" w:hAnsiTheme="minorHAnsi"/>
                <w:sz w:val="20"/>
                <w:szCs w:val="20"/>
              </w:rPr>
              <w:t>211</w:t>
            </w:r>
            <w:r w:rsidR="00E5288A">
              <w:rPr>
                <w:rFonts w:asciiTheme="minorHAnsi" w:hAnsiTheme="minorHAnsi"/>
                <w:sz w:val="20"/>
                <w:szCs w:val="20"/>
              </w:rPr>
              <w:t>,</w:t>
            </w:r>
            <w:r w:rsidR="00715B9C">
              <w:rPr>
                <w:rFonts w:asciiTheme="minorHAnsi" w:hAnsiTheme="minorHAnsi"/>
                <w:sz w:val="20"/>
                <w:szCs w:val="20"/>
              </w:rPr>
              <w:t>250</w:t>
            </w:r>
            <w:r w:rsidR="00E5288A">
              <w:rPr>
                <w:rFonts w:asciiTheme="minorHAnsi" w:hAnsiTheme="minorHAnsi"/>
                <w:sz w:val="20"/>
                <w:szCs w:val="20"/>
              </w:rPr>
              <w:t xml:space="preserve">.00) for the term of the Contract. </w:t>
            </w:r>
          </w:p>
          <w:p w:rsidR="00C12F90" w:rsidRDefault="00C12F90" w:rsidP="00E528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 are extending this Contract to better serve our community.</w:t>
            </w:r>
          </w:p>
          <w:p w:rsidR="00E5288A" w:rsidRPr="00E66BAF" w:rsidRDefault="00E5288A" w:rsidP="003A27A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E20C1">
              <w:rPr>
                <w:rFonts w:asciiTheme="minorHAnsi" w:hAnsiTheme="minorHAnsi"/>
                <w:sz w:val="18"/>
                <w:szCs w:val="18"/>
              </w:rPr>
            </w:r>
            <w:r w:rsidR="00DE20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E20C1">
              <w:rPr>
                <w:rFonts w:asciiTheme="minorHAnsi" w:hAnsiTheme="minorHAnsi"/>
                <w:sz w:val="18"/>
                <w:szCs w:val="18"/>
              </w:rPr>
            </w:r>
            <w:r w:rsidR="00DE20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715B9C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B37D9B" w:rsidP="00715B9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715B9C">
              <w:rPr>
                <w:rFonts w:asciiTheme="minorHAnsi" w:hAnsiTheme="minorHAnsi"/>
                <w:sz w:val="16"/>
                <w:szCs w:val="16"/>
              </w:rPr>
              <w:t>211,250.00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715B9C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246043" w:rsidP="003A27A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="003A27A9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8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3A27A9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3A27A9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3A27A9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715B9C">
        <w:trPr>
          <w:cantSplit/>
          <w:trHeight w:hRule="exact" w:val="43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5B9C" w:rsidRDefault="00715B9C" w:rsidP="003A27A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A27A9" w:rsidRDefault="003A27A9" w:rsidP="003A27A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  <w:p w:rsidR="003A27A9" w:rsidRPr="00AB2A20" w:rsidRDefault="003A27A9" w:rsidP="00715B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3A27A9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715B9C">
        <w:trPr>
          <w:cantSplit/>
          <w:trHeight w:hRule="exact" w:val="44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C12F9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C73E0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C73E0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E20C1">
              <w:rPr>
                <w:rFonts w:asciiTheme="minorHAnsi" w:hAnsiTheme="minorHAnsi"/>
                <w:sz w:val="18"/>
                <w:szCs w:val="18"/>
              </w:rPr>
            </w:r>
            <w:r w:rsidR="00DE20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73E0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C12F9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2F9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E20C1">
              <w:rPr>
                <w:rFonts w:asciiTheme="minorHAnsi" w:hAnsiTheme="minorHAnsi"/>
                <w:sz w:val="18"/>
                <w:szCs w:val="18"/>
              </w:rPr>
            </w:r>
            <w:r w:rsidR="00DE20C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2F9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C12F90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15B9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5B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715B9C">
              <w:rPr>
                <w:rFonts w:asciiTheme="minorHAnsi" w:hAnsiTheme="minorHAnsi"/>
                <w:sz w:val="20"/>
                <w:szCs w:val="20"/>
              </w:rPr>
              <w:t>Acounting</w:t>
            </w:r>
            <w:r w:rsidR="001D1110">
              <w:rPr>
                <w:rFonts w:asciiTheme="minorHAnsi" w:hAnsiTheme="minorHAnsi"/>
                <w:sz w:val="20"/>
                <w:szCs w:val="20"/>
              </w:rPr>
              <w:t>ELC</w:t>
            </w:r>
            <w:proofErr w:type="spellEnd"/>
            <w:r w:rsidR="001D11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1EEF" w:rsidRDefault="00715B9C" w:rsidP="00715B9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Accounting: FY 22/23 NTE $77,458.00; FY 23/24 NTE $84,500.00</w:t>
            </w:r>
            <w:r w:rsidR="00C73E00">
              <w:rPr>
                <w:rFonts w:asciiTheme="minorHAnsi" w:hAnsiTheme="minorHAnsi"/>
                <w:sz w:val="20"/>
                <w:szCs w:val="20"/>
              </w:rPr>
              <w:t>; FY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24/25 NTE $49, 292.00. </w:t>
            </w:r>
          </w:p>
        </w:tc>
      </w:tr>
      <w:tr w:rsidR="007C53E8" w:rsidRPr="00593663" w:rsidTr="00715B9C">
        <w:trPr>
          <w:cantSplit/>
          <w:trHeight w:hRule="exact" w:val="54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15B9C" w:rsidP="00C73E0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amount of Contract NTE $211,250.00 for the term of the Contract.</w:t>
            </w: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715B9C">
        <w:trPr>
          <w:cantSplit/>
          <w:trHeight w:hRule="exact" w:val="127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EA5C81" w:rsidP="00C12F9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</w:t>
            </w:r>
            <w:r w:rsidR="003A27A9">
              <w:rPr>
                <w:rFonts w:asciiTheme="minorHAnsi" w:hAnsiTheme="minorHAnsi"/>
                <w:sz w:val="20"/>
                <w:szCs w:val="20"/>
              </w:rPr>
              <w:t xml:space="preserve">the First Addendum to the Contract </w:t>
            </w:r>
            <w:r w:rsidR="00461926">
              <w:rPr>
                <w:rFonts w:asciiTheme="minorHAnsi" w:hAnsiTheme="minorHAnsi"/>
                <w:sz w:val="20"/>
                <w:szCs w:val="20"/>
              </w:rPr>
              <w:t xml:space="preserve">for Services </w:t>
            </w:r>
            <w:r w:rsidR="003A27A9">
              <w:rPr>
                <w:rFonts w:asciiTheme="minorHAnsi" w:hAnsiTheme="minorHAnsi"/>
                <w:sz w:val="20"/>
                <w:szCs w:val="20"/>
              </w:rPr>
              <w:t xml:space="preserve">between </w:t>
            </w:r>
            <w:r w:rsidR="00715B9C">
              <w:rPr>
                <w:rFonts w:asciiTheme="minorHAnsi" w:hAnsiTheme="minorHAnsi"/>
                <w:sz w:val="20"/>
                <w:szCs w:val="20"/>
              </w:rPr>
              <w:t xml:space="preserve">California Health Collaborative Corporation </w:t>
            </w:r>
            <w:r w:rsidR="003A27A9">
              <w:rPr>
                <w:rFonts w:asciiTheme="minorHAnsi" w:hAnsiTheme="minorHAnsi"/>
                <w:sz w:val="20"/>
                <w:szCs w:val="20"/>
              </w:rPr>
              <w:t xml:space="preserve">and Siskiyou County Health and Human Services Agency, Public Health Division for the period of </w:t>
            </w:r>
            <w:r w:rsidR="00715B9C">
              <w:rPr>
                <w:rFonts w:asciiTheme="minorHAnsi" w:hAnsiTheme="minorHAnsi"/>
                <w:sz w:val="20"/>
                <w:szCs w:val="20"/>
              </w:rPr>
              <w:t>July 15, 2022 through</w:t>
            </w:r>
            <w:r w:rsidR="003A27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5B9C">
              <w:rPr>
                <w:rFonts w:asciiTheme="minorHAnsi" w:hAnsiTheme="minorHAnsi"/>
                <w:sz w:val="20"/>
                <w:szCs w:val="20"/>
              </w:rPr>
              <w:t>January 31</w:t>
            </w:r>
            <w:r w:rsidR="003A27A9">
              <w:rPr>
                <w:rFonts w:asciiTheme="minorHAnsi" w:hAnsiTheme="minorHAnsi"/>
                <w:sz w:val="20"/>
                <w:szCs w:val="20"/>
              </w:rPr>
              <w:t>, 2025, with a total amount of the Contract not to exceed $</w:t>
            </w:r>
            <w:r w:rsidR="00715B9C">
              <w:rPr>
                <w:rFonts w:asciiTheme="minorHAnsi" w:hAnsiTheme="minorHAnsi"/>
                <w:sz w:val="20"/>
                <w:szCs w:val="20"/>
              </w:rPr>
              <w:t>211,250</w:t>
            </w:r>
            <w:r w:rsidR="003A27A9">
              <w:rPr>
                <w:rFonts w:asciiTheme="minorHAnsi" w:hAnsiTheme="minorHAnsi"/>
                <w:sz w:val="20"/>
                <w:szCs w:val="20"/>
              </w:rPr>
              <w:t>.00.”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bookmarkStart w:id="8" w:name="_GoBack"/>
        <w:bookmarkEnd w:id="8"/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15B9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715B9C">
        <w:trPr>
          <w:cantSplit/>
          <w:trHeight w:hRule="exact" w:val="17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0F3F3F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12F2B"/>
    <w:rsid w:val="00220C30"/>
    <w:rsid w:val="0022157D"/>
    <w:rsid w:val="00246043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7A9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43EAA"/>
    <w:rsid w:val="00461926"/>
    <w:rsid w:val="004657D8"/>
    <w:rsid w:val="00473361"/>
    <w:rsid w:val="004B1EEF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C4902"/>
    <w:rsid w:val="006D0FE0"/>
    <w:rsid w:val="006D558C"/>
    <w:rsid w:val="00703B8B"/>
    <w:rsid w:val="007048CF"/>
    <w:rsid w:val="00715B9C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AF64C7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12F90"/>
    <w:rsid w:val="00C35CB3"/>
    <w:rsid w:val="00C56118"/>
    <w:rsid w:val="00C73E00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3AB6"/>
    <w:rsid w:val="00DC5252"/>
    <w:rsid w:val="00DC608D"/>
    <w:rsid w:val="00DE20C1"/>
    <w:rsid w:val="00DE2664"/>
    <w:rsid w:val="00DF4076"/>
    <w:rsid w:val="00E203E1"/>
    <w:rsid w:val="00E24965"/>
    <w:rsid w:val="00E5288A"/>
    <w:rsid w:val="00E66BAF"/>
    <w:rsid w:val="00E9762F"/>
    <w:rsid w:val="00EA12EF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3F290-FC04-44D6-BFC7-F09AE3A3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4</cp:revision>
  <cp:lastPrinted>2022-12-13T20:40:00Z</cp:lastPrinted>
  <dcterms:created xsi:type="dcterms:W3CDTF">2022-12-13T20:40:00Z</dcterms:created>
  <dcterms:modified xsi:type="dcterms:W3CDTF">2023-01-24T15:51:00Z</dcterms:modified>
</cp:coreProperties>
</file>