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397ABE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397ABE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397AB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2DEE">
              <w:rPr>
                <w:rFonts w:cs="Arial"/>
                <w:b/>
                <w:sz w:val="20"/>
                <w:szCs w:val="20"/>
              </w:rPr>
            </w:r>
            <w:r w:rsidR="00002D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97ABE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397ABE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397ABE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8D68B4" w:rsidR="009A58CF" w:rsidRPr="00397ABE" w:rsidRDefault="004455B1" w:rsidP="00593663">
            <w:pPr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10</w:t>
            </w:r>
            <w:r w:rsidR="00580879" w:rsidRPr="00397ABE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B8AEEDC" w:rsidR="009A58CF" w:rsidRPr="004E6635" w:rsidRDefault="00295407" w:rsidP="00593663">
            <w:pPr>
              <w:rPr>
                <w:rFonts w:cs="Arial"/>
                <w:b/>
                <w:sz w:val="20"/>
                <w:szCs w:val="20"/>
              </w:rPr>
            </w:pPr>
            <w:r w:rsidRPr="00295407">
              <w:rPr>
                <w:rFonts w:cs="Arial"/>
                <w:b/>
                <w:sz w:val="20"/>
                <w:szCs w:val="20"/>
              </w:rPr>
              <w:t>12/13</w:t>
            </w:r>
            <w:r w:rsidR="00083C1D" w:rsidRPr="00295407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397ABE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397ABE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397ABE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397ABE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AB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2DEE">
              <w:rPr>
                <w:rFonts w:cs="Arial"/>
                <w:b/>
                <w:sz w:val="20"/>
                <w:szCs w:val="20"/>
              </w:rPr>
            </w:r>
            <w:r w:rsidR="00002DE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97ABE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FD08C7" w:rsidRDefault="00EA12EF" w:rsidP="00593663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397ABE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63AD3605" w:rsidR="00593663" w:rsidRPr="00397ABE" w:rsidRDefault="00397AB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Shelley Gray</w:t>
            </w:r>
            <w:r w:rsidR="00B54FFF" w:rsidRPr="00397ABE">
              <w:rPr>
                <w:rFonts w:cs="Arial"/>
                <w:b/>
                <w:sz w:val="20"/>
                <w:szCs w:val="20"/>
              </w:rPr>
              <w:t>–</w:t>
            </w:r>
            <w:r w:rsidR="00580879" w:rsidRPr="00397AB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95407">
              <w:rPr>
                <w:rFonts w:cs="Arial"/>
                <w:b/>
                <w:sz w:val="20"/>
                <w:szCs w:val="20"/>
              </w:rPr>
              <w:t>CDD 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397ABE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3588050F" w:rsidR="00593663" w:rsidRPr="00397ABE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530-84</w:t>
            </w:r>
            <w:r w:rsidR="00397ABE" w:rsidRPr="00397ABE">
              <w:rPr>
                <w:rFonts w:cs="Arial"/>
                <w:b/>
                <w:sz w:val="20"/>
                <w:szCs w:val="20"/>
              </w:rPr>
              <w:t>2</w:t>
            </w:r>
            <w:r w:rsidR="004455B1" w:rsidRPr="00397ABE">
              <w:rPr>
                <w:rFonts w:cs="Arial"/>
                <w:b/>
                <w:sz w:val="20"/>
                <w:szCs w:val="20"/>
              </w:rPr>
              <w:t>-</w:t>
            </w:r>
            <w:r w:rsidR="00397ABE" w:rsidRPr="00397ABE">
              <w:rPr>
                <w:rFonts w:cs="Arial"/>
                <w:b/>
                <w:sz w:val="20"/>
                <w:szCs w:val="20"/>
              </w:rPr>
              <w:t>8213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397ABE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397ABE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397ABE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D8B2588" w:rsidR="00C8022D" w:rsidRPr="00397ABE" w:rsidRDefault="00397AB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Shelley Gray</w:t>
            </w:r>
            <w:r w:rsidR="00B54FFF" w:rsidRPr="00397ABE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4455B1" w:rsidRPr="00397ABE">
              <w:rPr>
                <w:rFonts w:cs="Arial"/>
                <w:b/>
                <w:sz w:val="20"/>
                <w:szCs w:val="20"/>
              </w:rPr>
              <w:t>Assistant</w:t>
            </w:r>
            <w:r w:rsidR="00B54FFF" w:rsidRPr="00397ABE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FD08C7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397ABE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42E19639" w:rsidR="00A334D5" w:rsidRPr="00295407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295407">
              <w:rPr>
                <w:rFonts w:cs="Arial"/>
                <w:sz w:val="20"/>
                <w:szCs w:val="20"/>
              </w:rPr>
              <w:t>Second</w:t>
            </w:r>
            <w:r w:rsidR="00D070E5" w:rsidRPr="00295407">
              <w:rPr>
                <w:rFonts w:cs="Arial"/>
                <w:sz w:val="20"/>
                <w:szCs w:val="20"/>
              </w:rPr>
              <w:t xml:space="preserve"> reading of </w:t>
            </w:r>
            <w:r w:rsidRPr="00295407">
              <w:rPr>
                <w:rFonts w:cs="Arial"/>
                <w:sz w:val="20"/>
                <w:szCs w:val="20"/>
              </w:rPr>
              <w:t xml:space="preserve">draft ordinance amending Zoning Sectional District Map No. </w:t>
            </w:r>
            <w:r w:rsidR="00FE2F20" w:rsidRPr="00295407">
              <w:rPr>
                <w:rFonts w:cs="Arial"/>
                <w:sz w:val="20"/>
                <w:szCs w:val="20"/>
              </w:rPr>
              <w:t>10-6.20</w:t>
            </w:r>
            <w:r w:rsidR="00FE2F20" w:rsidRPr="00002DEE">
              <w:rPr>
                <w:rFonts w:cs="Arial"/>
                <w:sz w:val="20"/>
                <w:szCs w:val="20"/>
              </w:rPr>
              <w:t>5-</w:t>
            </w:r>
            <w:r w:rsidR="00002DEE" w:rsidRPr="00002DEE">
              <w:rPr>
                <w:rFonts w:cs="Arial"/>
                <w:sz w:val="20"/>
                <w:szCs w:val="20"/>
              </w:rPr>
              <w:t>323</w:t>
            </w:r>
            <w:r w:rsidRPr="00002DEE">
              <w:rPr>
                <w:rFonts w:cs="Arial"/>
                <w:sz w:val="20"/>
                <w:szCs w:val="20"/>
              </w:rPr>
              <w:t>.</w:t>
            </w:r>
          </w:p>
          <w:p w14:paraId="46A8F025" w14:textId="74AD2891" w:rsidR="00877DC5" w:rsidRPr="00295407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295407">
              <w:rPr>
                <w:rFonts w:cs="Arial"/>
                <w:sz w:val="20"/>
                <w:szCs w:val="20"/>
              </w:rPr>
              <w:t>The draft ordinance was introduced at a regular meeting of the Board of Supervisors on</w:t>
            </w:r>
            <w:r w:rsidR="00295407" w:rsidRPr="00295407">
              <w:rPr>
                <w:rFonts w:cs="Arial"/>
                <w:sz w:val="20"/>
                <w:szCs w:val="20"/>
              </w:rPr>
              <w:t xml:space="preserve"> December 6</w:t>
            </w:r>
            <w:r w:rsidRPr="00295407">
              <w:rPr>
                <w:rFonts w:cs="Arial"/>
                <w:sz w:val="20"/>
                <w:szCs w:val="20"/>
              </w:rPr>
              <w:t xml:space="preserve">, 2022. The draft ordinance is now being brought back before the Board of Supervisors for adoption. </w:t>
            </w:r>
          </w:p>
          <w:p w14:paraId="2A986FD9" w14:textId="03CE19DE" w:rsidR="00A334D5" w:rsidRPr="00295407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295407">
              <w:rPr>
                <w:rFonts w:cs="Arial"/>
                <w:sz w:val="20"/>
                <w:szCs w:val="20"/>
              </w:rPr>
              <w:t xml:space="preserve">Waive the second reading and adopt the draft ordinance to reclassify approximately </w:t>
            </w:r>
            <w:r w:rsidR="00295407" w:rsidRPr="00295407">
              <w:rPr>
                <w:rFonts w:cs="Arial"/>
                <w:sz w:val="20"/>
                <w:szCs w:val="20"/>
              </w:rPr>
              <w:t>17.8</w:t>
            </w:r>
            <w:r w:rsidRPr="00295407">
              <w:rPr>
                <w:rFonts w:cs="Arial"/>
                <w:sz w:val="20"/>
                <w:szCs w:val="20"/>
              </w:rPr>
              <w:t xml:space="preserve"> acres from </w:t>
            </w:r>
            <w:r w:rsidR="004455B1" w:rsidRPr="00295407">
              <w:rPr>
                <w:rFonts w:cs="Arial"/>
                <w:sz w:val="20"/>
                <w:szCs w:val="20"/>
              </w:rPr>
              <w:t xml:space="preserve">Prime Agricultural, 80-acre minimum parcel size to </w:t>
            </w:r>
            <w:r w:rsidRPr="00295407">
              <w:rPr>
                <w:rFonts w:cs="Arial"/>
                <w:sz w:val="20"/>
                <w:szCs w:val="20"/>
              </w:rPr>
              <w:t>Rural Residential Agricultural</w:t>
            </w:r>
            <w:r w:rsidR="004455B1" w:rsidRPr="00295407">
              <w:rPr>
                <w:rFonts w:cs="Arial"/>
                <w:sz w:val="20"/>
                <w:szCs w:val="20"/>
              </w:rPr>
              <w:t xml:space="preserve">, </w:t>
            </w:r>
            <w:r w:rsidR="00295407" w:rsidRPr="00295407">
              <w:rPr>
                <w:rFonts w:cs="Arial"/>
                <w:sz w:val="20"/>
                <w:szCs w:val="20"/>
              </w:rPr>
              <w:t>40</w:t>
            </w:r>
            <w:r w:rsidR="004455B1" w:rsidRPr="00295407">
              <w:rPr>
                <w:rFonts w:cs="Arial"/>
                <w:sz w:val="20"/>
                <w:szCs w:val="20"/>
              </w:rPr>
              <w:t>-acre minimum parcel size</w:t>
            </w:r>
            <w:r w:rsidRPr="00295407">
              <w:rPr>
                <w:rFonts w:cs="Arial"/>
                <w:sz w:val="20"/>
                <w:szCs w:val="20"/>
              </w:rPr>
              <w:t xml:space="preserve"> (R-R</w:t>
            </w:r>
            <w:r w:rsidR="004455B1" w:rsidRPr="00295407">
              <w:rPr>
                <w:rFonts w:cs="Arial"/>
                <w:sz w:val="20"/>
                <w:szCs w:val="20"/>
              </w:rPr>
              <w:t>-B-</w:t>
            </w:r>
            <w:r w:rsidR="00295407" w:rsidRPr="00295407">
              <w:rPr>
                <w:rFonts w:cs="Arial"/>
                <w:sz w:val="20"/>
                <w:szCs w:val="20"/>
              </w:rPr>
              <w:t>4</w:t>
            </w:r>
            <w:r w:rsidR="004455B1" w:rsidRPr="00295407">
              <w:rPr>
                <w:rFonts w:cs="Arial"/>
                <w:sz w:val="20"/>
                <w:szCs w:val="20"/>
              </w:rPr>
              <w:t>0</w:t>
            </w:r>
            <w:r w:rsidRPr="00295407">
              <w:rPr>
                <w:rFonts w:cs="Arial"/>
                <w:sz w:val="20"/>
                <w:szCs w:val="20"/>
              </w:rPr>
              <w:t xml:space="preserve">) </w:t>
            </w:r>
          </w:p>
          <w:p w14:paraId="26E6D5BF" w14:textId="45BD828D" w:rsidR="00A334D5" w:rsidRPr="00FD08C7" w:rsidRDefault="00A334D5" w:rsidP="00B61B93">
            <w:pPr>
              <w:spacing w:before="120"/>
              <w:rPr>
                <w:rFonts w:cs="Arial"/>
                <w:sz w:val="20"/>
                <w:szCs w:val="20"/>
                <w:highlight w:val="yellow"/>
              </w:rPr>
            </w:pPr>
            <w:r w:rsidRPr="00295407">
              <w:rPr>
                <w:rFonts w:cs="Arial"/>
                <w:sz w:val="20"/>
                <w:szCs w:val="20"/>
              </w:rPr>
              <w:t xml:space="preserve">The subject property is located </w:t>
            </w:r>
            <w:r w:rsidR="00295407" w:rsidRPr="00295407">
              <w:rPr>
                <w:rFonts w:cs="Arial"/>
                <w:sz w:val="20"/>
                <w:szCs w:val="20"/>
              </w:rPr>
              <w:t>at 3745 Hurds Gulch Road</w:t>
            </w:r>
            <w:r w:rsidRPr="00295407">
              <w:rPr>
                <w:rFonts w:cs="Arial"/>
                <w:sz w:val="20"/>
                <w:szCs w:val="20"/>
              </w:rPr>
              <w:t xml:space="preserve"> on APN</w:t>
            </w:r>
            <w:r w:rsidR="004455B1" w:rsidRPr="00295407">
              <w:rPr>
                <w:rFonts w:cs="Arial"/>
                <w:sz w:val="20"/>
                <w:szCs w:val="20"/>
              </w:rPr>
              <w:t>s</w:t>
            </w:r>
            <w:r w:rsidRPr="00295407">
              <w:rPr>
                <w:rFonts w:cs="Arial"/>
                <w:sz w:val="20"/>
                <w:szCs w:val="20"/>
              </w:rPr>
              <w:t xml:space="preserve">: </w:t>
            </w:r>
            <w:r w:rsidR="00295407" w:rsidRPr="00295407">
              <w:rPr>
                <w:rFonts w:cs="Arial"/>
                <w:sz w:val="20"/>
                <w:szCs w:val="20"/>
              </w:rPr>
              <w:t xml:space="preserve">023-270-110, 023-270-310, 023-270-390, 024-190-140. </w:t>
            </w:r>
            <w:r w:rsidRPr="0029540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2C71C8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2C71C8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2C71C8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2C71C8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2C71C8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2C71C8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2C71C8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2DEE">
              <w:rPr>
                <w:rFonts w:cs="Arial"/>
                <w:sz w:val="18"/>
                <w:szCs w:val="18"/>
              </w:rPr>
            </w:r>
            <w:r w:rsidR="00002DEE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2C71C8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2C71C8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2C71C8">
              <w:rPr>
                <w:rFonts w:cs="Arial"/>
                <w:sz w:val="18"/>
                <w:szCs w:val="18"/>
              </w:rPr>
              <w:t xml:space="preserve"> </w:t>
            </w:r>
            <w:r w:rsidR="001A12D0" w:rsidRPr="002C71C8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2C71C8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2C71C8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2C71C8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2DEE">
              <w:rPr>
                <w:rFonts w:cs="Arial"/>
                <w:sz w:val="18"/>
                <w:szCs w:val="18"/>
              </w:rPr>
            </w:r>
            <w:r w:rsidR="00002DEE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2C71C8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2C71C8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2C71C8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2C71C8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2C71C8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2C71C8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2C71C8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2C71C8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2C71C8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2C71C8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2C71C8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2C71C8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2C71C8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2C71C8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2C71C8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2C71C8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="00F7332C" w:rsidRPr="002C71C8">
              <w:rPr>
                <w:rFonts w:cs="Arial"/>
                <w:sz w:val="18"/>
                <w:szCs w:val="18"/>
              </w:rPr>
              <w:t> </w:t>
            </w:r>
            <w:r w:rsidR="00F7332C" w:rsidRPr="002C71C8">
              <w:rPr>
                <w:rFonts w:cs="Arial"/>
                <w:sz w:val="18"/>
                <w:szCs w:val="18"/>
              </w:rPr>
              <w:t> </w:t>
            </w:r>
            <w:r w:rsidR="00F7332C" w:rsidRPr="002C71C8">
              <w:rPr>
                <w:rFonts w:cs="Arial"/>
                <w:sz w:val="18"/>
                <w:szCs w:val="18"/>
              </w:rPr>
              <w:t> </w:t>
            </w:r>
            <w:r w:rsidR="00F7332C" w:rsidRPr="002C71C8">
              <w:rPr>
                <w:rFonts w:cs="Arial"/>
                <w:sz w:val="18"/>
                <w:szCs w:val="18"/>
              </w:rPr>
              <w:t> </w:t>
            </w:r>
            <w:r w:rsidR="00F7332C" w:rsidRPr="002C71C8">
              <w:rPr>
                <w:rFonts w:cs="Arial"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2C71C8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2C71C8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2C71C8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2C71C8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2C71C8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2C71C8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2C71C8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2C71C8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2C71C8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2C71C8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2C71C8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2C71C8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2C71C8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2C71C8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2C71C8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71C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C71C8">
              <w:rPr>
                <w:rFonts w:cs="Arial"/>
                <w:sz w:val="18"/>
                <w:szCs w:val="18"/>
              </w:rPr>
            </w:r>
            <w:r w:rsidRPr="002C71C8">
              <w:rPr>
                <w:rFonts w:cs="Arial"/>
                <w:sz w:val="18"/>
                <w:szCs w:val="18"/>
              </w:rPr>
              <w:fldChar w:fldCharType="separate"/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noProof/>
                <w:sz w:val="18"/>
                <w:szCs w:val="18"/>
              </w:rPr>
              <w:t> </w:t>
            </w:r>
            <w:r w:rsidRPr="002C71C8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2C71C8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2DEE">
              <w:rPr>
                <w:rFonts w:cs="Arial"/>
                <w:sz w:val="18"/>
                <w:szCs w:val="18"/>
              </w:rPr>
            </w:r>
            <w:r w:rsidR="00002D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2DEE">
              <w:rPr>
                <w:rFonts w:cs="Arial"/>
                <w:sz w:val="18"/>
                <w:szCs w:val="18"/>
              </w:rPr>
            </w:r>
            <w:r w:rsidR="00002DE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77777777" w:rsidR="00FE2F20" w:rsidRPr="002C71C8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2C71C8">
              <w:rPr>
                <w:rFonts w:cs="Arial"/>
                <w:sz w:val="20"/>
                <w:szCs w:val="20"/>
              </w:rPr>
              <w:t xml:space="preserve">I move that we adopt the ordinance hereby taking the following actions: </w:t>
            </w:r>
          </w:p>
          <w:p w14:paraId="61AA273A" w14:textId="5E13FF7A" w:rsidR="00FE2F20" w:rsidRPr="00002DEE" w:rsidRDefault="00FE2F20" w:rsidP="00FE2F2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C71C8">
              <w:rPr>
                <w:rFonts w:cs="Arial"/>
                <w:sz w:val="20"/>
                <w:szCs w:val="20"/>
              </w:rPr>
              <w:t>Determine the project exempt from CEQA in accordance w</w:t>
            </w:r>
            <w:r w:rsidRPr="00002DEE">
              <w:rPr>
                <w:rFonts w:cs="Arial"/>
                <w:sz w:val="20"/>
                <w:szCs w:val="20"/>
              </w:rPr>
              <w:t>ith Section 15061(b)(3)</w:t>
            </w:r>
            <w:r w:rsidR="00002DEE" w:rsidRPr="00002DEE">
              <w:rPr>
                <w:rFonts w:cs="Arial"/>
                <w:sz w:val="20"/>
                <w:szCs w:val="20"/>
              </w:rPr>
              <w:t>, Section 15301</w:t>
            </w:r>
            <w:r w:rsidRPr="00002DEE">
              <w:rPr>
                <w:rFonts w:cs="Arial"/>
                <w:sz w:val="20"/>
                <w:szCs w:val="20"/>
              </w:rPr>
              <w:t xml:space="preserve"> and Section 1530</w:t>
            </w:r>
            <w:r w:rsidR="00002DEE" w:rsidRPr="00002DEE">
              <w:rPr>
                <w:rFonts w:cs="Arial"/>
                <w:sz w:val="20"/>
                <w:szCs w:val="20"/>
              </w:rPr>
              <w:t>5(a)</w:t>
            </w:r>
            <w:r w:rsidRPr="00002DEE">
              <w:rPr>
                <w:rFonts w:cs="Arial"/>
                <w:sz w:val="20"/>
                <w:szCs w:val="20"/>
              </w:rPr>
              <w:t>; and</w:t>
            </w:r>
          </w:p>
          <w:p w14:paraId="57AFD035" w14:textId="0A5D74C3" w:rsidR="00FE2F20" w:rsidRPr="002C71C8" w:rsidRDefault="00FE2F20" w:rsidP="00FE2F2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C71C8">
              <w:rPr>
                <w:rFonts w:cs="Arial"/>
                <w:sz w:val="20"/>
                <w:szCs w:val="20"/>
              </w:rPr>
              <w:t>Waive the second reading of the draft ordinance amending Zoning Sectional District Map 10-6.205-</w:t>
            </w:r>
            <w:r w:rsidR="00002DEE">
              <w:rPr>
                <w:rFonts w:cs="Arial"/>
                <w:sz w:val="20"/>
                <w:szCs w:val="20"/>
              </w:rPr>
              <w:t>323</w:t>
            </w:r>
            <w:r w:rsidRPr="002C71C8">
              <w:rPr>
                <w:rFonts w:cs="Arial"/>
                <w:sz w:val="20"/>
                <w:szCs w:val="20"/>
              </w:rPr>
              <w:t>; and</w:t>
            </w:r>
          </w:p>
          <w:p w14:paraId="5A72D409" w14:textId="7F3F8A74" w:rsidR="00B177D7" w:rsidRPr="001A12D0" w:rsidRDefault="00FE2F20" w:rsidP="00FE2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C71C8">
              <w:rPr>
                <w:rFonts w:cs="Arial"/>
                <w:sz w:val="20"/>
                <w:szCs w:val="20"/>
              </w:rPr>
              <w:t>Adopt the draft ordinance amending Zoning Sectional District Map 10-6.205-</w:t>
            </w:r>
            <w:r w:rsidR="00002DEE">
              <w:rPr>
                <w:rFonts w:cs="Arial"/>
                <w:sz w:val="20"/>
                <w:szCs w:val="20"/>
              </w:rPr>
              <w:t>323</w:t>
            </w:r>
            <w:r w:rsidRPr="002C71C8">
              <w:rPr>
                <w:rFonts w:cs="Arial"/>
                <w:sz w:val="20"/>
                <w:szCs w:val="20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2DEE"/>
    <w:rsid w:val="0000408F"/>
    <w:rsid w:val="0001198F"/>
    <w:rsid w:val="00036C6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5407"/>
    <w:rsid w:val="0029655A"/>
    <w:rsid w:val="002A08C1"/>
    <w:rsid w:val="002C71C8"/>
    <w:rsid w:val="00347C49"/>
    <w:rsid w:val="0035119D"/>
    <w:rsid w:val="00351A8D"/>
    <w:rsid w:val="003761D4"/>
    <w:rsid w:val="00396C4B"/>
    <w:rsid w:val="00397ABE"/>
    <w:rsid w:val="00405BE2"/>
    <w:rsid w:val="004200BE"/>
    <w:rsid w:val="004242AC"/>
    <w:rsid w:val="00441197"/>
    <w:rsid w:val="004433C6"/>
    <w:rsid w:val="004455B1"/>
    <w:rsid w:val="004C3523"/>
    <w:rsid w:val="004E6635"/>
    <w:rsid w:val="00506225"/>
    <w:rsid w:val="00507DFB"/>
    <w:rsid w:val="00557998"/>
    <w:rsid w:val="005652AB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13E8A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34D5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C4066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08C7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14</TotalTime>
  <Pages>1</Pages>
  <Words>317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Shelley Gray</cp:lastModifiedBy>
  <cp:revision>7</cp:revision>
  <cp:lastPrinted>2015-01-16T16:51:00Z</cp:lastPrinted>
  <dcterms:created xsi:type="dcterms:W3CDTF">2022-10-04T18:52:00Z</dcterms:created>
  <dcterms:modified xsi:type="dcterms:W3CDTF">2022-12-06T21:54:00Z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