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76D7FB05"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0E283B">
        <w:rPr>
          <w:szCs w:val="20"/>
        </w:rPr>
        <w:t>December 13, 2022</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1F200975"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6457E1">
        <w:rPr>
          <w:szCs w:val="20"/>
        </w:rPr>
        <w:t>Hailey Lang</w:t>
      </w:r>
      <w:r w:rsidR="00220D28">
        <w:rPr>
          <w:szCs w:val="20"/>
        </w:rPr>
        <w:t>, Plann</w:t>
      </w:r>
      <w:r w:rsidR="0070480E">
        <w:rPr>
          <w:szCs w:val="20"/>
        </w:rPr>
        <w:t>ing Directo</w:t>
      </w:r>
      <w:r w:rsidR="00220D28">
        <w:rPr>
          <w:szCs w:val="20"/>
        </w:rPr>
        <w:t>r</w:t>
      </w:r>
    </w:p>
    <w:p w14:paraId="01A41E0B" w14:textId="20299AAA"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r>
      <w:bookmarkStart w:id="0" w:name="_Hlk33767847"/>
      <w:bookmarkStart w:id="1" w:name="_Hlk33778035"/>
      <w:r w:rsidR="00EF5022" w:rsidRPr="00EF5022">
        <w:rPr>
          <w:szCs w:val="20"/>
        </w:rPr>
        <w:t>Amendment to the County’s Rules for the Establishment and Administration of Agricultural Preserves and Williamson Act Contracts</w:t>
      </w:r>
      <w:bookmarkEnd w:id="0"/>
      <w:bookmarkEnd w:id="1"/>
    </w:p>
    <w:p w14:paraId="68D45C60" w14:textId="790235E5" w:rsidR="00BA6FF9" w:rsidRPr="00BA6FF9" w:rsidRDefault="00785500" w:rsidP="005F4F8E">
      <w:pPr>
        <w:pStyle w:val="Heading2"/>
        <w:spacing w:before="600"/>
      </w:pPr>
      <w:r>
        <w:rPr>
          <w:noProof/>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86529"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124746">
        <w:t>Background</w:t>
      </w:r>
    </w:p>
    <w:p w14:paraId="09FD0A36" w14:textId="1E7ED1D9" w:rsidR="0063649B" w:rsidRDefault="00FE6555" w:rsidP="00785500">
      <w:pPr>
        <w:jc w:val="both"/>
      </w:pPr>
      <w:r>
        <w:t xml:space="preserve">The California Land Conservation Act of 1965, commonly referred to as the Williamson Act, is a program created by the State to help conserve agricultural land and open space areas. The Williamson Act enables local governments to enter into contracts with private landowners for the purposes of restricting specific parcels of land to agricultural or related open spaces uses. In return, landowners receive lower property tax assessments based upon farming and open space uses as opposed to full market value. </w:t>
      </w:r>
    </w:p>
    <w:p w14:paraId="348D91A8" w14:textId="76AA9430" w:rsidR="00024F5B" w:rsidRDefault="00221E23" w:rsidP="00024F5B">
      <w:pPr>
        <w:pStyle w:val="Heading2"/>
      </w:pPr>
      <w:r>
        <w:t>Discussion</w:t>
      </w:r>
    </w:p>
    <w:p w14:paraId="0245398B" w14:textId="3AEE8FFB" w:rsidR="00620E44" w:rsidRDefault="00620E44" w:rsidP="000E283B">
      <w:pPr>
        <w:jc w:val="both"/>
      </w:pPr>
      <w:r>
        <w:t xml:space="preserve">At the August 2, 2022 Board of Supervisors meeting, the Board directed staff to revise the </w:t>
      </w:r>
      <w:r w:rsidRPr="0063649B">
        <w:t>County’s Rules for the Establishment and Administration of Agricultural Preserves and Williamson Act Contrac</w:t>
      </w:r>
      <w:r>
        <w:t>ts (‘Guidelines’) to better meet the intent of Williamson Act. During this time, staff has worked with the Agricultural Commissioner and other stakeholders to improve the guidelines.</w:t>
      </w:r>
      <w:r w:rsidR="000E283B">
        <w:t xml:space="preserve"> At the November 1, 2022 Board of Supervisors meeting, staff had presented the revised Guidelines to the Board for discussion and potential action.</w:t>
      </w:r>
    </w:p>
    <w:p w14:paraId="34BD3674" w14:textId="77777777" w:rsidR="00620E44" w:rsidRDefault="00620E44" w:rsidP="00620E44">
      <w:pPr>
        <w:jc w:val="both"/>
      </w:pPr>
      <w:r>
        <w:t xml:space="preserve"> A summary of the edits below:</w:t>
      </w:r>
    </w:p>
    <w:p w14:paraId="59DED962" w14:textId="77777777" w:rsidR="00620E44" w:rsidRPr="0063649B" w:rsidRDefault="00620E44" w:rsidP="00620E44">
      <w:pPr>
        <w:numPr>
          <w:ilvl w:val="0"/>
          <w:numId w:val="14"/>
        </w:numPr>
        <w:jc w:val="both"/>
      </w:pPr>
      <w:r w:rsidRPr="0063649B">
        <w:t>Language cleanup of the document, for better readability for the public.</w:t>
      </w:r>
    </w:p>
    <w:p w14:paraId="07402B20" w14:textId="77777777" w:rsidR="00620E44" w:rsidRPr="0063649B" w:rsidRDefault="00620E44" w:rsidP="00620E44">
      <w:pPr>
        <w:numPr>
          <w:ilvl w:val="0"/>
          <w:numId w:val="14"/>
        </w:numPr>
        <w:jc w:val="both"/>
      </w:pPr>
      <w:r w:rsidRPr="0063649B">
        <w:t xml:space="preserve">Provided better definitions of agricultural uses. </w:t>
      </w:r>
    </w:p>
    <w:p w14:paraId="43C31050" w14:textId="77777777" w:rsidR="00620E44" w:rsidRPr="0063649B" w:rsidRDefault="00620E44" w:rsidP="00620E44">
      <w:pPr>
        <w:numPr>
          <w:ilvl w:val="0"/>
          <w:numId w:val="14"/>
        </w:numPr>
        <w:jc w:val="both"/>
      </w:pPr>
      <w:r w:rsidRPr="0063649B">
        <w:t>Provided better definitions of Compatible Uses, such as selling off-site wood.</w:t>
      </w:r>
    </w:p>
    <w:p w14:paraId="2D55B4EA" w14:textId="77777777" w:rsidR="00620E44" w:rsidRPr="0063649B" w:rsidRDefault="00620E44" w:rsidP="00620E44">
      <w:pPr>
        <w:numPr>
          <w:ilvl w:val="0"/>
          <w:numId w:val="14"/>
        </w:numPr>
        <w:jc w:val="both"/>
      </w:pPr>
      <w:r w:rsidRPr="0063649B">
        <w:t>Added language to clarify how residential uses are involved in contracts.</w:t>
      </w:r>
    </w:p>
    <w:p w14:paraId="4C0A4568" w14:textId="77777777" w:rsidR="00620E44" w:rsidRPr="0063649B" w:rsidRDefault="00620E44" w:rsidP="00620E44">
      <w:pPr>
        <w:numPr>
          <w:ilvl w:val="0"/>
          <w:numId w:val="14"/>
        </w:numPr>
        <w:jc w:val="both"/>
      </w:pPr>
      <w:r w:rsidRPr="0063649B">
        <w:t>Defined the processes and roles the departments take in enforcing and monitoring contracts.</w:t>
      </w:r>
    </w:p>
    <w:p w14:paraId="41157CCD" w14:textId="198D3AB4" w:rsidR="00620E44" w:rsidRDefault="00620E44" w:rsidP="00620E44">
      <w:pPr>
        <w:numPr>
          <w:ilvl w:val="0"/>
          <w:numId w:val="14"/>
        </w:numPr>
        <w:jc w:val="both"/>
      </w:pPr>
      <w:r w:rsidRPr="0063649B">
        <w:t>Added language to clearly define the non-renewal process, which is identified in Government Code.</w:t>
      </w:r>
    </w:p>
    <w:p w14:paraId="5A11BE91" w14:textId="40F67016" w:rsidR="00CF679F" w:rsidRDefault="003022F3" w:rsidP="00620E44">
      <w:pPr>
        <w:numPr>
          <w:ilvl w:val="0"/>
          <w:numId w:val="14"/>
        </w:numPr>
        <w:jc w:val="both"/>
      </w:pPr>
      <w:r>
        <w:t>Recognized</w:t>
      </w:r>
      <w:r w:rsidR="00CF679F">
        <w:t xml:space="preserve"> exemptions for certain forestry activities.</w:t>
      </w:r>
    </w:p>
    <w:p w14:paraId="4936D455" w14:textId="3F3B7D9B" w:rsidR="003022F3" w:rsidRDefault="003022F3" w:rsidP="00620E44">
      <w:pPr>
        <w:numPr>
          <w:ilvl w:val="0"/>
          <w:numId w:val="14"/>
        </w:numPr>
        <w:jc w:val="both"/>
      </w:pPr>
      <w:r>
        <w:t>That any personal or financial information shall be confidential to the fullest extent provided by law (including the California Constitution and the Information Practices Act of 1977)</w:t>
      </w:r>
    </w:p>
    <w:p w14:paraId="48AA231D" w14:textId="5E8BA6DF" w:rsidR="00321AD5" w:rsidRDefault="00321AD5" w:rsidP="00321AD5">
      <w:pPr>
        <w:jc w:val="both"/>
      </w:pPr>
    </w:p>
    <w:p w14:paraId="2E8D995F" w14:textId="56C5F7A2" w:rsidR="00321AD5" w:rsidRDefault="00321AD5" w:rsidP="00321AD5">
      <w:pPr>
        <w:jc w:val="both"/>
      </w:pPr>
      <w:r>
        <w:lastRenderedPageBreak/>
        <w:t xml:space="preserve">The edits summarized above are with the intention of better explaining to property owners with contracted Williamson Act lands their responsibility of maintaining the program but also providing information on the County’s role in administering and enforcing the program. </w:t>
      </w:r>
    </w:p>
    <w:p w14:paraId="03B9F5C5" w14:textId="101639F8" w:rsidR="000E283B" w:rsidRDefault="000E283B" w:rsidP="00321AD5">
      <w:pPr>
        <w:jc w:val="both"/>
      </w:pPr>
    </w:p>
    <w:p w14:paraId="4A992B91" w14:textId="77777777" w:rsidR="00BA6FF9" w:rsidRPr="002A3A9F" w:rsidRDefault="00124746" w:rsidP="00785500">
      <w:pPr>
        <w:pStyle w:val="Heading2"/>
      </w:pPr>
      <w:r w:rsidRPr="0046082B">
        <w:t>Recommended Motions</w:t>
      </w:r>
    </w:p>
    <w:p w14:paraId="71294831" w14:textId="606A2C15" w:rsidR="00BA6FF9" w:rsidRPr="002A3A9F" w:rsidRDefault="00BA6FF9" w:rsidP="00785500">
      <w:r w:rsidRPr="002A3A9F">
        <w:t>I move to</w:t>
      </w:r>
      <w:r w:rsidR="0046082B">
        <w:t xml:space="preserve"> adopt the Resolution hereby</w:t>
      </w:r>
      <w:r w:rsidRPr="002A3A9F">
        <w:t xml:space="preserve"> tak</w:t>
      </w:r>
      <w:r w:rsidR="0046082B">
        <w:t>ing</w:t>
      </w:r>
      <w:r w:rsidRPr="002A3A9F">
        <w:t xml:space="preserve"> the following actions:</w:t>
      </w:r>
    </w:p>
    <w:p w14:paraId="6A2126E3" w14:textId="77777777" w:rsidR="00321AD5" w:rsidRDefault="0046082B" w:rsidP="00321AD5">
      <w:pPr>
        <w:pStyle w:val="ListParagraph"/>
        <w:numPr>
          <w:ilvl w:val="0"/>
          <w:numId w:val="8"/>
        </w:numPr>
      </w:pPr>
      <w:r>
        <w:t>D</w:t>
      </w:r>
      <w:r w:rsidRPr="0046082B">
        <w:t xml:space="preserve">etermine the amendments to the </w:t>
      </w:r>
      <w:r w:rsidRPr="0046082B">
        <w:rPr>
          <w:bCs/>
          <w:i/>
          <w:iCs/>
        </w:rPr>
        <w:t xml:space="preserve">Rules for the Establishment and Administration of Agricultural Preserves and Williamson Act Contracts </w:t>
      </w:r>
      <w:r w:rsidRPr="0046082B">
        <w:rPr>
          <w:bCs/>
        </w:rPr>
        <w:t>be</w:t>
      </w:r>
      <w:r>
        <w:rPr>
          <w:bCs/>
          <w:i/>
          <w:iCs/>
        </w:rPr>
        <w:t xml:space="preserve"> </w:t>
      </w:r>
      <w:r w:rsidRPr="0046082B">
        <w:rPr>
          <w:bCs/>
        </w:rPr>
        <w:t>categorically exempt from the California Environmental Quality Act (CEQA) pursuant to Sections 15307 and 15061(b)(3) of the CEQA Guidelines</w:t>
      </w:r>
      <w:r w:rsidR="00BA6FF9" w:rsidRPr="002A3A9F">
        <w:t>; and</w:t>
      </w:r>
    </w:p>
    <w:p w14:paraId="12F87C51" w14:textId="6F09E849" w:rsidR="00321AD5" w:rsidRPr="00321AD5" w:rsidRDefault="00321AD5" w:rsidP="00321AD5">
      <w:pPr>
        <w:pStyle w:val="ListParagraph"/>
        <w:numPr>
          <w:ilvl w:val="0"/>
          <w:numId w:val="8"/>
        </w:numPr>
      </w:pPr>
      <w:r w:rsidRPr="00321AD5">
        <w:t>The Siskiyou County Board of Supervisors do hereby adopt the amendments to Rules for the Establishment and Administration of Agricultural Preserves and Williamson Act Contracts attached as Exhibit A of this Resolution attached and incorporated herein.</w:t>
      </w:r>
    </w:p>
    <w:p w14:paraId="705294E1" w14:textId="77777777" w:rsidR="00BA6FF9" w:rsidRPr="00864309" w:rsidRDefault="00124746" w:rsidP="00785500">
      <w:pPr>
        <w:pStyle w:val="Heading2"/>
      </w:pPr>
      <w:r w:rsidRPr="00864309">
        <w:t>Attachments</w:t>
      </w:r>
    </w:p>
    <w:p w14:paraId="6FDA62CC" w14:textId="77777777" w:rsidR="00EB4269" w:rsidRDefault="0097068D" w:rsidP="00EB4269">
      <w:pPr>
        <w:pStyle w:val="ListParagraph"/>
        <w:numPr>
          <w:ilvl w:val="0"/>
          <w:numId w:val="9"/>
        </w:numPr>
      </w:pPr>
      <w:r w:rsidRPr="0097068D">
        <w:t>Draft Resolution, a Resolution of the County of Siskiyou, State of California</w:t>
      </w:r>
      <w:r w:rsidRPr="0046082B">
        <w:t xml:space="preserve">, </w:t>
      </w:r>
      <w:r w:rsidR="0046082B" w:rsidRPr="0046082B">
        <w:t>Amending the Rules for the Establishment and Administration of Agricultural Preserves and Williamson Act Contracts</w:t>
      </w:r>
    </w:p>
    <w:p w14:paraId="67A6B575" w14:textId="280D2652" w:rsidR="00674A8C" w:rsidRDefault="0097068D" w:rsidP="00EB4269">
      <w:pPr>
        <w:pStyle w:val="ListParagraph"/>
        <w:numPr>
          <w:ilvl w:val="1"/>
          <w:numId w:val="9"/>
        </w:numPr>
      </w:pPr>
      <w:r>
        <w:t xml:space="preserve">Exhibit A within Draft Resolution: Proposed Amendments to the </w:t>
      </w:r>
      <w:bookmarkStart w:id="2" w:name="_Hlk50475411"/>
      <w:r>
        <w:t>Rules for the Establishment and Administration of Agricultural Preserves and Williamson Act Contracts</w:t>
      </w:r>
      <w:bookmarkEnd w:id="2"/>
    </w:p>
    <w:p w14:paraId="1B83D528" w14:textId="05BC35B8" w:rsidR="00EB4269" w:rsidRPr="002A3A9F" w:rsidRDefault="00EB4269" w:rsidP="000E283B"/>
    <w:sectPr w:rsidR="00EB4269" w:rsidRPr="002A3A9F"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47D7" w14:textId="77777777" w:rsidR="00CB3CFE" w:rsidRDefault="00CB3CFE">
      <w:r>
        <w:separator/>
      </w:r>
    </w:p>
  </w:endnote>
  <w:endnote w:type="continuationSeparator" w:id="0">
    <w:p w14:paraId="53BDD847" w14:textId="77777777" w:rsidR="00CB3CFE" w:rsidRDefault="00CB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07E3046F" w:rsidR="008406F4" w:rsidRDefault="00083CEB"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3022F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D979" w14:textId="77777777" w:rsidR="00CB3CFE" w:rsidRDefault="00CB3CFE">
      <w:r>
        <w:separator/>
      </w:r>
    </w:p>
  </w:footnote>
  <w:footnote w:type="continuationSeparator" w:id="0">
    <w:p w14:paraId="56B18D21" w14:textId="77777777" w:rsidR="00CB3CFE" w:rsidRDefault="00CB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535B58"/>
    <w:multiLevelType w:val="hybridMultilevel"/>
    <w:tmpl w:val="29BA4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8E0393A"/>
    <w:multiLevelType w:val="hybridMultilevel"/>
    <w:tmpl w:val="A4443894"/>
    <w:lvl w:ilvl="0" w:tplc="B2A4E2D4">
      <w:start w:val="1"/>
      <w:numFmt w:val="decimal"/>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967E74"/>
    <w:multiLevelType w:val="hybridMultilevel"/>
    <w:tmpl w:val="F39C386E"/>
    <w:lvl w:ilvl="0" w:tplc="B2A4E2D4">
      <w:start w:val="1"/>
      <w:numFmt w:val="decimal"/>
      <w:lvlText w:val="%1."/>
      <w:lvlJc w:val="left"/>
      <w:pPr>
        <w:ind w:left="720" w:hanging="360"/>
      </w:pPr>
      <w:rPr>
        <w:rFonts w:hint="default"/>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8401935">
    <w:abstractNumId w:val="9"/>
  </w:num>
  <w:num w:numId="2" w16cid:durableId="613640103">
    <w:abstractNumId w:val="3"/>
  </w:num>
  <w:num w:numId="3" w16cid:durableId="927808523">
    <w:abstractNumId w:val="5"/>
  </w:num>
  <w:num w:numId="4" w16cid:durableId="1293944898">
    <w:abstractNumId w:val="10"/>
  </w:num>
  <w:num w:numId="5" w16cid:durableId="549457459">
    <w:abstractNumId w:val="13"/>
  </w:num>
  <w:num w:numId="6" w16cid:durableId="766775337">
    <w:abstractNumId w:val="8"/>
  </w:num>
  <w:num w:numId="7" w16cid:durableId="1719352058">
    <w:abstractNumId w:val="12"/>
  </w:num>
  <w:num w:numId="8" w16cid:durableId="859002634">
    <w:abstractNumId w:val="0"/>
  </w:num>
  <w:num w:numId="9" w16cid:durableId="1340736795">
    <w:abstractNumId w:val="6"/>
  </w:num>
  <w:num w:numId="10" w16cid:durableId="426273987">
    <w:abstractNumId w:val="11"/>
  </w:num>
  <w:num w:numId="11" w16cid:durableId="1273128325">
    <w:abstractNumId w:val="4"/>
  </w:num>
  <w:num w:numId="12" w16cid:durableId="1003318680">
    <w:abstractNumId w:val="1"/>
  </w:num>
  <w:num w:numId="13" w16cid:durableId="1465655686">
    <w:abstractNumId w:val="7"/>
  </w:num>
  <w:num w:numId="14" w16cid:durableId="1937865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179D"/>
    <w:rsid w:val="00022441"/>
    <w:rsid w:val="00024F5B"/>
    <w:rsid w:val="00026AD9"/>
    <w:rsid w:val="00032BEB"/>
    <w:rsid w:val="00034D93"/>
    <w:rsid w:val="00035E84"/>
    <w:rsid w:val="00043B8C"/>
    <w:rsid w:val="0004737E"/>
    <w:rsid w:val="00051E8F"/>
    <w:rsid w:val="0007573F"/>
    <w:rsid w:val="000775DA"/>
    <w:rsid w:val="00083CEB"/>
    <w:rsid w:val="00085FA3"/>
    <w:rsid w:val="000A3E9E"/>
    <w:rsid w:val="000A6252"/>
    <w:rsid w:val="000A7472"/>
    <w:rsid w:val="000C7E47"/>
    <w:rsid w:val="000E283B"/>
    <w:rsid w:val="000E6CB3"/>
    <w:rsid w:val="000F3CBB"/>
    <w:rsid w:val="00107009"/>
    <w:rsid w:val="0011207D"/>
    <w:rsid w:val="00121A09"/>
    <w:rsid w:val="00124596"/>
    <w:rsid w:val="00124746"/>
    <w:rsid w:val="001319F9"/>
    <w:rsid w:val="00132172"/>
    <w:rsid w:val="0014513F"/>
    <w:rsid w:val="00154FE8"/>
    <w:rsid w:val="00162F61"/>
    <w:rsid w:val="0017292F"/>
    <w:rsid w:val="001816A6"/>
    <w:rsid w:val="00182E63"/>
    <w:rsid w:val="00185F26"/>
    <w:rsid w:val="001964C1"/>
    <w:rsid w:val="001A3E27"/>
    <w:rsid w:val="001B5780"/>
    <w:rsid w:val="001B719D"/>
    <w:rsid w:val="001C2CF7"/>
    <w:rsid w:val="001C48C0"/>
    <w:rsid w:val="001C6571"/>
    <w:rsid w:val="001D2DC5"/>
    <w:rsid w:val="001E0243"/>
    <w:rsid w:val="001F1F5A"/>
    <w:rsid w:val="001F76F3"/>
    <w:rsid w:val="00201396"/>
    <w:rsid w:val="002176AD"/>
    <w:rsid w:val="00220D28"/>
    <w:rsid w:val="00221E23"/>
    <w:rsid w:val="00222E41"/>
    <w:rsid w:val="00224EC8"/>
    <w:rsid w:val="00230F31"/>
    <w:rsid w:val="00236673"/>
    <w:rsid w:val="002418B8"/>
    <w:rsid w:val="002437EA"/>
    <w:rsid w:val="0024400C"/>
    <w:rsid w:val="00244EF3"/>
    <w:rsid w:val="00250585"/>
    <w:rsid w:val="002542D4"/>
    <w:rsid w:val="00255685"/>
    <w:rsid w:val="00266BCD"/>
    <w:rsid w:val="0027117C"/>
    <w:rsid w:val="002756BD"/>
    <w:rsid w:val="002819CB"/>
    <w:rsid w:val="00281F83"/>
    <w:rsid w:val="0029544A"/>
    <w:rsid w:val="002A1B5A"/>
    <w:rsid w:val="002A3A9F"/>
    <w:rsid w:val="002A6D82"/>
    <w:rsid w:val="002B79A8"/>
    <w:rsid w:val="002B7C6D"/>
    <w:rsid w:val="002C5C17"/>
    <w:rsid w:val="002C6138"/>
    <w:rsid w:val="002C7CF6"/>
    <w:rsid w:val="002D722D"/>
    <w:rsid w:val="002E3221"/>
    <w:rsid w:val="002E5D70"/>
    <w:rsid w:val="002F5869"/>
    <w:rsid w:val="00301FD0"/>
    <w:rsid w:val="003022F3"/>
    <w:rsid w:val="00303249"/>
    <w:rsid w:val="00304326"/>
    <w:rsid w:val="00311B3A"/>
    <w:rsid w:val="003207B7"/>
    <w:rsid w:val="00321AD5"/>
    <w:rsid w:val="00322576"/>
    <w:rsid w:val="00325DAD"/>
    <w:rsid w:val="00326C8B"/>
    <w:rsid w:val="00343CBA"/>
    <w:rsid w:val="00346DFB"/>
    <w:rsid w:val="00350044"/>
    <w:rsid w:val="00360D79"/>
    <w:rsid w:val="00363622"/>
    <w:rsid w:val="003655F9"/>
    <w:rsid w:val="0037050F"/>
    <w:rsid w:val="0037153F"/>
    <w:rsid w:val="0037663B"/>
    <w:rsid w:val="00381611"/>
    <w:rsid w:val="003838A1"/>
    <w:rsid w:val="00391AE5"/>
    <w:rsid w:val="003926AD"/>
    <w:rsid w:val="00394505"/>
    <w:rsid w:val="00394C00"/>
    <w:rsid w:val="003A0E4A"/>
    <w:rsid w:val="003A300D"/>
    <w:rsid w:val="003A3F83"/>
    <w:rsid w:val="003B333B"/>
    <w:rsid w:val="003B4CF2"/>
    <w:rsid w:val="003B73E5"/>
    <w:rsid w:val="003C3030"/>
    <w:rsid w:val="003C362B"/>
    <w:rsid w:val="003C5209"/>
    <w:rsid w:val="003C61CB"/>
    <w:rsid w:val="003D1C3F"/>
    <w:rsid w:val="003D403E"/>
    <w:rsid w:val="003D4351"/>
    <w:rsid w:val="003D4496"/>
    <w:rsid w:val="003E245F"/>
    <w:rsid w:val="003E536B"/>
    <w:rsid w:val="003F6517"/>
    <w:rsid w:val="003F7B84"/>
    <w:rsid w:val="0041044A"/>
    <w:rsid w:val="004129C5"/>
    <w:rsid w:val="004218B3"/>
    <w:rsid w:val="004235C5"/>
    <w:rsid w:val="00423EFA"/>
    <w:rsid w:val="0043604A"/>
    <w:rsid w:val="004536D9"/>
    <w:rsid w:val="00456754"/>
    <w:rsid w:val="0046082B"/>
    <w:rsid w:val="00460FCC"/>
    <w:rsid w:val="00463C7B"/>
    <w:rsid w:val="0046568F"/>
    <w:rsid w:val="00471638"/>
    <w:rsid w:val="004832D4"/>
    <w:rsid w:val="00492198"/>
    <w:rsid w:val="004A0E5B"/>
    <w:rsid w:val="004A1513"/>
    <w:rsid w:val="004A1B5C"/>
    <w:rsid w:val="004A4A55"/>
    <w:rsid w:val="004B16CC"/>
    <w:rsid w:val="004B20AC"/>
    <w:rsid w:val="004B2CFD"/>
    <w:rsid w:val="004E038A"/>
    <w:rsid w:val="00500DCD"/>
    <w:rsid w:val="00501F16"/>
    <w:rsid w:val="00511F63"/>
    <w:rsid w:val="005206D2"/>
    <w:rsid w:val="00521DF2"/>
    <w:rsid w:val="0052253C"/>
    <w:rsid w:val="005305E6"/>
    <w:rsid w:val="0053142B"/>
    <w:rsid w:val="00532934"/>
    <w:rsid w:val="00540B2B"/>
    <w:rsid w:val="00550B1D"/>
    <w:rsid w:val="0056162F"/>
    <w:rsid w:val="005658EE"/>
    <w:rsid w:val="005707B5"/>
    <w:rsid w:val="00582048"/>
    <w:rsid w:val="005853B8"/>
    <w:rsid w:val="00595A10"/>
    <w:rsid w:val="005A0E65"/>
    <w:rsid w:val="005A29BC"/>
    <w:rsid w:val="005B5A69"/>
    <w:rsid w:val="005B5E76"/>
    <w:rsid w:val="005B5FF7"/>
    <w:rsid w:val="005B653A"/>
    <w:rsid w:val="005C341D"/>
    <w:rsid w:val="005C3AC8"/>
    <w:rsid w:val="005D1419"/>
    <w:rsid w:val="005D3D74"/>
    <w:rsid w:val="005D4510"/>
    <w:rsid w:val="005E7CA9"/>
    <w:rsid w:val="005F0CCD"/>
    <w:rsid w:val="005F4F8E"/>
    <w:rsid w:val="00603C52"/>
    <w:rsid w:val="00605111"/>
    <w:rsid w:val="00620E44"/>
    <w:rsid w:val="00627019"/>
    <w:rsid w:val="006271FC"/>
    <w:rsid w:val="0062784B"/>
    <w:rsid w:val="00636263"/>
    <w:rsid w:val="0063649B"/>
    <w:rsid w:val="006420EE"/>
    <w:rsid w:val="006426AC"/>
    <w:rsid w:val="00642DC5"/>
    <w:rsid w:val="006457E1"/>
    <w:rsid w:val="00647692"/>
    <w:rsid w:val="00651443"/>
    <w:rsid w:val="006554B7"/>
    <w:rsid w:val="0066249E"/>
    <w:rsid w:val="0066767B"/>
    <w:rsid w:val="00674A8C"/>
    <w:rsid w:val="00675DBE"/>
    <w:rsid w:val="006870E2"/>
    <w:rsid w:val="00697602"/>
    <w:rsid w:val="006B2B32"/>
    <w:rsid w:val="006B5F52"/>
    <w:rsid w:val="006B6AD4"/>
    <w:rsid w:val="006C394B"/>
    <w:rsid w:val="006C5B39"/>
    <w:rsid w:val="006C6F1E"/>
    <w:rsid w:val="006C7A97"/>
    <w:rsid w:val="006D0683"/>
    <w:rsid w:val="006D45AA"/>
    <w:rsid w:val="006E19C5"/>
    <w:rsid w:val="006E19F2"/>
    <w:rsid w:val="0070115C"/>
    <w:rsid w:val="0070480E"/>
    <w:rsid w:val="007167FD"/>
    <w:rsid w:val="007235ED"/>
    <w:rsid w:val="00734534"/>
    <w:rsid w:val="00734830"/>
    <w:rsid w:val="0075325A"/>
    <w:rsid w:val="00756473"/>
    <w:rsid w:val="00765A98"/>
    <w:rsid w:val="007672E2"/>
    <w:rsid w:val="00774245"/>
    <w:rsid w:val="00776F36"/>
    <w:rsid w:val="00780078"/>
    <w:rsid w:val="00785500"/>
    <w:rsid w:val="007876AF"/>
    <w:rsid w:val="007906DE"/>
    <w:rsid w:val="0079163E"/>
    <w:rsid w:val="00792A6D"/>
    <w:rsid w:val="007A21DE"/>
    <w:rsid w:val="007A5949"/>
    <w:rsid w:val="007B23DE"/>
    <w:rsid w:val="007B286C"/>
    <w:rsid w:val="007B5796"/>
    <w:rsid w:val="007B7AE8"/>
    <w:rsid w:val="007C0756"/>
    <w:rsid w:val="007C10FE"/>
    <w:rsid w:val="007C6956"/>
    <w:rsid w:val="007C7714"/>
    <w:rsid w:val="007D1447"/>
    <w:rsid w:val="007E7318"/>
    <w:rsid w:val="007F1503"/>
    <w:rsid w:val="007F1F94"/>
    <w:rsid w:val="007F5EE4"/>
    <w:rsid w:val="007F7129"/>
    <w:rsid w:val="0080123C"/>
    <w:rsid w:val="00802F8D"/>
    <w:rsid w:val="008058E9"/>
    <w:rsid w:val="008126B9"/>
    <w:rsid w:val="008145C3"/>
    <w:rsid w:val="00820434"/>
    <w:rsid w:val="0082561B"/>
    <w:rsid w:val="008302F9"/>
    <w:rsid w:val="00835D15"/>
    <w:rsid w:val="008406F4"/>
    <w:rsid w:val="00841719"/>
    <w:rsid w:val="00864309"/>
    <w:rsid w:val="00880BC3"/>
    <w:rsid w:val="00890884"/>
    <w:rsid w:val="008973BD"/>
    <w:rsid w:val="008B54FF"/>
    <w:rsid w:val="008D076B"/>
    <w:rsid w:val="008D4A39"/>
    <w:rsid w:val="008F2A29"/>
    <w:rsid w:val="008F5DBA"/>
    <w:rsid w:val="00902942"/>
    <w:rsid w:val="0090615E"/>
    <w:rsid w:val="00913E08"/>
    <w:rsid w:val="009140C4"/>
    <w:rsid w:val="00921298"/>
    <w:rsid w:val="009300D0"/>
    <w:rsid w:val="00942830"/>
    <w:rsid w:val="00950288"/>
    <w:rsid w:val="00952AA9"/>
    <w:rsid w:val="009542E7"/>
    <w:rsid w:val="00960429"/>
    <w:rsid w:val="00961534"/>
    <w:rsid w:val="00962D3A"/>
    <w:rsid w:val="0097068D"/>
    <w:rsid w:val="00982B09"/>
    <w:rsid w:val="00982C6A"/>
    <w:rsid w:val="00982EED"/>
    <w:rsid w:val="0099101B"/>
    <w:rsid w:val="009B4B9F"/>
    <w:rsid w:val="009E1CE9"/>
    <w:rsid w:val="009E6C5B"/>
    <w:rsid w:val="009E6CD7"/>
    <w:rsid w:val="009E77CF"/>
    <w:rsid w:val="00A24AD9"/>
    <w:rsid w:val="00A31D9B"/>
    <w:rsid w:val="00A37C27"/>
    <w:rsid w:val="00A44EE4"/>
    <w:rsid w:val="00A4699F"/>
    <w:rsid w:val="00A47749"/>
    <w:rsid w:val="00A519B8"/>
    <w:rsid w:val="00A54A02"/>
    <w:rsid w:val="00A65493"/>
    <w:rsid w:val="00A6613C"/>
    <w:rsid w:val="00A67463"/>
    <w:rsid w:val="00A67538"/>
    <w:rsid w:val="00A6766A"/>
    <w:rsid w:val="00A7350D"/>
    <w:rsid w:val="00A768D1"/>
    <w:rsid w:val="00A85FC6"/>
    <w:rsid w:val="00A92F4E"/>
    <w:rsid w:val="00A96448"/>
    <w:rsid w:val="00AA6B1B"/>
    <w:rsid w:val="00AB08D6"/>
    <w:rsid w:val="00AB3621"/>
    <w:rsid w:val="00AB71BE"/>
    <w:rsid w:val="00AC0599"/>
    <w:rsid w:val="00AC38D6"/>
    <w:rsid w:val="00AD4AE8"/>
    <w:rsid w:val="00AD60D8"/>
    <w:rsid w:val="00AD699B"/>
    <w:rsid w:val="00AE104E"/>
    <w:rsid w:val="00AE2C86"/>
    <w:rsid w:val="00AE2F21"/>
    <w:rsid w:val="00AF4B17"/>
    <w:rsid w:val="00B12F31"/>
    <w:rsid w:val="00B25C49"/>
    <w:rsid w:val="00B30777"/>
    <w:rsid w:val="00B3310B"/>
    <w:rsid w:val="00B34E3F"/>
    <w:rsid w:val="00B55FED"/>
    <w:rsid w:val="00B57435"/>
    <w:rsid w:val="00B60F43"/>
    <w:rsid w:val="00B61ED1"/>
    <w:rsid w:val="00B624EB"/>
    <w:rsid w:val="00B77119"/>
    <w:rsid w:val="00B87F88"/>
    <w:rsid w:val="00B90DDF"/>
    <w:rsid w:val="00B968A8"/>
    <w:rsid w:val="00BA4032"/>
    <w:rsid w:val="00BA6FF9"/>
    <w:rsid w:val="00BB010E"/>
    <w:rsid w:val="00BB2C51"/>
    <w:rsid w:val="00BB4531"/>
    <w:rsid w:val="00BB7BFE"/>
    <w:rsid w:val="00BC68EB"/>
    <w:rsid w:val="00BD1B09"/>
    <w:rsid w:val="00BF3332"/>
    <w:rsid w:val="00BF37D7"/>
    <w:rsid w:val="00BF56C3"/>
    <w:rsid w:val="00BF6EB4"/>
    <w:rsid w:val="00BF6F16"/>
    <w:rsid w:val="00C02714"/>
    <w:rsid w:val="00C10D34"/>
    <w:rsid w:val="00C11571"/>
    <w:rsid w:val="00C122C1"/>
    <w:rsid w:val="00C210FC"/>
    <w:rsid w:val="00C24097"/>
    <w:rsid w:val="00C379A2"/>
    <w:rsid w:val="00C42CFF"/>
    <w:rsid w:val="00C43D3C"/>
    <w:rsid w:val="00C4410D"/>
    <w:rsid w:val="00C5538F"/>
    <w:rsid w:val="00C55C94"/>
    <w:rsid w:val="00C57D50"/>
    <w:rsid w:val="00C63A6F"/>
    <w:rsid w:val="00C731C8"/>
    <w:rsid w:val="00C76A6F"/>
    <w:rsid w:val="00C87E98"/>
    <w:rsid w:val="00C9556D"/>
    <w:rsid w:val="00CA5A46"/>
    <w:rsid w:val="00CB3CFE"/>
    <w:rsid w:val="00CC3E8E"/>
    <w:rsid w:val="00CC3F79"/>
    <w:rsid w:val="00CC468F"/>
    <w:rsid w:val="00CC6E3A"/>
    <w:rsid w:val="00CD0276"/>
    <w:rsid w:val="00CD4D44"/>
    <w:rsid w:val="00CF1778"/>
    <w:rsid w:val="00CF679F"/>
    <w:rsid w:val="00D012E1"/>
    <w:rsid w:val="00D02AA7"/>
    <w:rsid w:val="00D1203C"/>
    <w:rsid w:val="00D336F7"/>
    <w:rsid w:val="00D47A96"/>
    <w:rsid w:val="00D50519"/>
    <w:rsid w:val="00D53670"/>
    <w:rsid w:val="00D55A80"/>
    <w:rsid w:val="00D66376"/>
    <w:rsid w:val="00D66D8D"/>
    <w:rsid w:val="00D735A0"/>
    <w:rsid w:val="00D83622"/>
    <w:rsid w:val="00D85513"/>
    <w:rsid w:val="00D863B3"/>
    <w:rsid w:val="00DA53B5"/>
    <w:rsid w:val="00DB0195"/>
    <w:rsid w:val="00DB55EC"/>
    <w:rsid w:val="00DC635A"/>
    <w:rsid w:val="00DD6F5E"/>
    <w:rsid w:val="00DE31B5"/>
    <w:rsid w:val="00DE3558"/>
    <w:rsid w:val="00DE56F8"/>
    <w:rsid w:val="00DE79A1"/>
    <w:rsid w:val="00DF1649"/>
    <w:rsid w:val="00E05E37"/>
    <w:rsid w:val="00E10AF4"/>
    <w:rsid w:val="00E1320F"/>
    <w:rsid w:val="00E1453B"/>
    <w:rsid w:val="00E25075"/>
    <w:rsid w:val="00E317AC"/>
    <w:rsid w:val="00E332CD"/>
    <w:rsid w:val="00E347FD"/>
    <w:rsid w:val="00E350AE"/>
    <w:rsid w:val="00E43E45"/>
    <w:rsid w:val="00E441A9"/>
    <w:rsid w:val="00E452D9"/>
    <w:rsid w:val="00E454EE"/>
    <w:rsid w:val="00E4574A"/>
    <w:rsid w:val="00E507B7"/>
    <w:rsid w:val="00E555AC"/>
    <w:rsid w:val="00E6373E"/>
    <w:rsid w:val="00E64005"/>
    <w:rsid w:val="00E64508"/>
    <w:rsid w:val="00E74987"/>
    <w:rsid w:val="00E80353"/>
    <w:rsid w:val="00E8211D"/>
    <w:rsid w:val="00E82F2A"/>
    <w:rsid w:val="00E86EC2"/>
    <w:rsid w:val="00E9714D"/>
    <w:rsid w:val="00EA0E32"/>
    <w:rsid w:val="00EB0007"/>
    <w:rsid w:val="00EB0B5D"/>
    <w:rsid w:val="00EB4269"/>
    <w:rsid w:val="00EC22ED"/>
    <w:rsid w:val="00EC553B"/>
    <w:rsid w:val="00ED1189"/>
    <w:rsid w:val="00ED12ED"/>
    <w:rsid w:val="00ED225C"/>
    <w:rsid w:val="00ED7EF5"/>
    <w:rsid w:val="00EE3C32"/>
    <w:rsid w:val="00EF5022"/>
    <w:rsid w:val="00EF517D"/>
    <w:rsid w:val="00F00AB9"/>
    <w:rsid w:val="00F03444"/>
    <w:rsid w:val="00F07C4C"/>
    <w:rsid w:val="00F138D1"/>
    <w:rsid w:val="00F14677"/>
    <w:rsid w:val="00F2009D"/>
    <w:rsid w:val="00F34DB3"/>
    <w:rsid w:val="00F37A72"/>
    <w:rsid w:val="00F40AD3"/>
    <w:rsid w:val="00F45B78"/>
    <w:rsid w:val="00F465C2"/>
    <w:rsid w:val="00F53722"/>
    <w:rsid w:val="00F54981"/>
    <w:rsid w:val="00F551D4"/>
    <w:rsid w:val="00F651B6"/>
    <w:rsid w:val="00F6593A"/>
    <w:rsid w:val="00F72391"/>
    <w:rsid w:val="00F807FD"/>
    <w:rsid w:val="00F86687"/>
    <w:rsid w:val="00FA3BFF"/>
    <w:rsid w:val="00FB6BA1"/>
    <w:rsid w:val="00FC2CD1"/>
    <w:rsid w:val="00FD15AB"/>
    <w:rsid w:val="00FE4A08"/>
    <w:rsid w:val="00FE6555"/>
    <w:rsid w:val="00FF11BB"/>
    <w:rsid w:val="00FF18AD"/>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651443"/>
    <w:pPr>
      <w:spacing w:after="200" w:line="288" w:lineRule="auto"/>
    </w:pPr>
    <w:rPr>
      <w:rFonts w:asciiTheme="minorHAnsi" w:eastAsiaTheme="minorHAnsi" w:hAnsiTheme="minorHAnsi" w:cstheme="minorBidi"/>
      <w:sz w:val="21"/>
      <w:szCs w:val="21"/>
    </w:rPr>
  </w:style>
  <w:style w:type="paragraph" w:styleId="Heading1">
    <w:name w:val="heading 1"/>
    <w:basedOn w:val="Normal"/>
    <w:next w:val="Normal"/>
    <w:link w:val="Heading1Char"/>
    <w:uiPriority w:val="9"/>
    <w:qFormat/>
    <w:rsid w:val="0065144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65144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65144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651443"/>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651443"/>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651443"/>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651443"/>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65144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65144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6514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1443"/>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65144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65144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65144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65144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65144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65144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65144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5144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65144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65144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5144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651443"/>
    <w:rPr>
      <w:i/>
      <w:iCs/>
    </w:rPr>
  </w:style>
  <w:style w:type="character" w:styleId="Strong">
    <w:name w:val="Strong"/>
    <w:basedOn w:val="DefaultParagraphFont"/>
    <w:uiPriority w:val="22"/>
    <w:qFormat/>
    <w:rsid w:val="00651443"/>
    <w:rPr>
      <w:b/>
      <w:bCs/>
    </w:rPr>
  </w:style>
  <w:style w:type="character" w:styleId="IntenseEmphasis">
    <w:name w:val="Intense Emphasis"/>
    <w:basedOn w:val="DefaultParagraphFont"/>
    <w:uiPriority w:val="21"/>
    <w:qFormat/>
    <w:rsid w:val="00651443"/>
    <w:rPr>
      <w:b/>
      <w:bCs/>
      <w:i/>
      <w:iCs/>
    </w:rPr>
  </w:style>
  <w:style w:type="paragraph" w:styleId="Quote">
    <w:name w:val="Quote"/>
    <w:basedOn w:val="Normal"/>
    <w:next w:val="Normal"/>
    <w:link w:val="QuoteChar"/>
    <w:uiPriority w:val="29"/>
    <w:qFormat/>
    <w:rsid w:val="0065144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5144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651443"/>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semiHidden/>
    <w:unhideWhenUsed/>
    <w:rsid w:val="00E452D9"/>
    <w:pPr>
      <w:spacing w:line="240" w:lineRule="auto"/>
    </w:pPr>
    <w:rPr>
      <w:sz w:val="20"/>
      <w:szCs w:val="20"/>
    </w:rPr>
  </w:style>
  <w:style w:type="character" w:customStyle="1" w:styleId="CommentTextChar">
    <w:name w:val="Comment Text Char"/>
    <w:basedOn w:val="DefaultParagraphFont"/>
    <w:link w:val="CommentText"/>
    <w:semiHidden/>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character" w:customStyle="1" w:styleId="Heading5Char">
    <w:name w:val="Heading 5 Char"/>
    <w:basedOn w:val="DefaultParagraphFont"/>
    <w:link w:val="Heading5"/>
    <w:uiPriority w:val="9"/>
    <w:semiHidden/>
    <w:rsid w:val="0065144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65144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65144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65144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65144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65144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65144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65144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651443"/>
    <w:rPr>
      <w:smallCaps/>
      <w:color w:val="595959" w:themeColor="text1" w:themeTint="A6"/>
    </w:rPr>
  </w:style>
  <w:style w:type="character" w:styleId="BookTitle">
    <w:name w:val="Book Title"/>
    <w:basedOn w:val="DefaultParagraphFont"/>
    <w:uiPriority w:val="33"/>
    <w:qFormat/>
    <w:rsid w:val="00651443"/>
    <w:rPr>
      <w:b/>
      <w:bCs/>
      <w:caps w:val="0"/>
      <w:smallCaps/>
      <w:spacing w:val="7"/>
      <w:sz w:val="21"/>
      <w:szCs w:val="21"/>
    </w:rPr>
  </w:style>
  <w:style w:type="paragraph" w:styleId="TOCHeading">
    <w:name w:val="TOC Heading"/>
    <w:basedOn w:val="Heading1"/>
    <w:next w:val="Normal"/>
    <w:uiPriority w:val="39"/>
    <w:semiHidden/>
    <w:unhideWhenUsed/>
    <w:qFormat/>
    <w:rsid w:val="00651443"/>
    <w:pPr>
      <w:outlineLvl w:val="9"/>
    </w:pPr>
  </w:style>
  <w:style w:type="paragraph" w:styleId="Revision">
    <w:name w:val="Revision"/>
    <w:hidden/>
    <w:uiPriority w:val="99"/>
    <w:semiHidden/>
    <w:rsid w:val="0065144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15D16-DF6B-4C6A-A70C-7D7029AC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483</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Hailey Lang</cp:lastModifiedBy>
  <cp:revision>10</cp:revision>
  <cp:lastPrinted>2018-01-16T20:45:00Z</cp:lastPrinted>
  <dcterms:created xsi:type="dcterms:W3CDTF">2022-10-18T16:39:00Z</dcterms:created>
  <dcterms:modified xsi:type="dcterms:W3CDTF">2022-12-02T21:10:00Z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