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5350F" w14:textId="77777777" w:rsidR="00E2207E" w:rsidRPr="00830F1D" w:rsidRDefault="00E2207E" w:rsidP="00E2207E">
      <w:pPr>
        <w:spacing w:after="0"/>
        <w:rPr>
          <w:rFonts w:ascii="Arial" w:hAnsi="Arial" w:cs="Arial"/>
          <w:color w:val="000000" w:themeColor="text1"/>
        </w:rPr>
      </w:pPr>
      <w:r w:rsidRPr="00830F1D">
        <w:rPr>
          <w:rFonts w:ascii="Arial" w:hAnsi="Arial" w:cs="Arial"/>
          <w:color w:val="000000" w:themeColor="text1"/>
        </w:rPr>
        <w:t>December 13, 2022</w:t>
      </w:r>
    </w:p>
    <w:p w14:paraId="7691369F" w14:textId="77777777" w:rsidR="00E2207E" w:rsidRPr="00830F1D" w:rsidRDefault="00E2207E" w:rsidP="00E2207E">
      <w:pPr>
        <w:spacing w:after="0"/>
        <w:rPr>
          <w:rFonts w:ascii="Arial" w:hAnsi="Arial" w:cs="Arial"/>
          <w:color w:val="000000" w:themeColor="text1"/>
        </w:rPr>
      </w:pPr>
    </w:p>
    <w:p w14:paraId="3BE9581D" w14:textId="77777777" w:rsidR="00E2207E" w:rsidRPr="00830F1D" w:rsidRDefault="00E2207E" w:rsidP="00E2207E">
      <w:pPr>
        <w:spacing w:after="0"/>
        <w:rPr>
          <w:rFonts w:ascii="Arial" w:hAnsi="Arial" w:cs="Arial"/>
          <w:color w:val="000000" w:themeColor="text1"/>
        </w:rPr>
      </w:pPr>
      <w:r w:rsidRPr="00830F1D">
        <w:rPr>
          <w:rFonts w:ascii="Arial" w:hAnsi="Arial" w:cs="Arial"/>
          <w:color w:val="000000" w:themeColor="text1"/>
        </w:rPr>
        <w:t>Carlos Suarez</w:t>
      </w:r>
    </w:p>
    <w:p w14:paraId="01E62F2C" w14:textId="77777777" w:rsidR="00E2207E" w:rsidRPr="00830F1D" w:rsidRDefault="00E2207E" w:rsidP="00E2207E">
      <w:pPr>
        <w:spacing w:after="0"/>
        <w:rPr>
          <w:rFonts w:ascii="Arial" w:hAnsi="Arial" w:cs="Arial"/>
          <w:color w:val="000000" w:themeColor="text1"/>
        </w:rPr>
      </w:pPr>
      <w:r w:rsidRPr="00830F1D">
        <w:rPr>
          <w:rFonts w:ascii="Arial" w:hAnsi="Arial" w:cs="Arial"/>
          <w:color w:val="000000" w:themeColor="text1"/>
        </w:rPr>
        <w:t>State Conservationist, California State Office</w:t>
      </w:r>
    </w:p>
    <w:p w14:paraId="76AC6E44" w14:textId="77777777" w:rsidR="00E2207E" w:rsidRPr="00830F1D" w:rsidRDefault="00E2207E" w:rsidP="00E2207E">
      <w:pPr>
        <w:spacing w:after="0"/>
        <w:rPr>
          <w:rFonts w:ascii="Arial" w:hAnsi="Arial" w:cs="Arial"/>
          <w:color w:val="000000" w:themeColor="text1"/>
        </w:rPr>
      </w:pPr>
      <w:r w:rsidRPr="00830F1D">
        <w:rPr>
          <w:rFonts w:ascii="Arial" w:hAnsi="Arial" w:cs="Arial"/>
          <w:color w:val="000000" w:themeColor="text1"/>
        </w:rPr>
        <w:t xml:space="preserve">Natural Resources Conservation Service </w:t>
      </w:r>
    </w:p>
    <w:p w14:paraId="500F2B41" w14:textId="77777777" w:rsidR="00E2207E" w:rsidRPr="00830F1D" w:rsidRDefault="00E2207E" w:rsidP="00E2207E">
      <w:pPr>
        <w:spacing w:after="0"/>
        <w:rPr>
          <w:rFonts w:ascii="Arial" w:hAnsi="Arial" w:cs="Arial"/>
          <w:color w:val="000000" w:themeColor="text1"/>
        </w:rPr>
      </w:pPr>
      <w:r w:rsidRPr="00830F1D">
        <w:rPr>
          <w:rFonts w:ascii="Arial" w:hAnsi="Arial" w:cs="Arial"/>
          <w:color w:val="000000" w:themeColor="text1"/>
        </w:rPr>
        <w:t>430 G Street, #4164</w:t>
      </w:r>
    </w:p>
    <w:p w14:paraId="70FB3374" w14:textId="77777777" w:rsidR="00E2207E" w:rsidRPr="00830F1D" w:rsidRDefault="00E2207E" w:rsidP="00E2207E">
      <w:pPr>
        <w:spacing w:after="0"/>
        <w:rPr>
          <w:rFonts w:ascii="Arial" w:hAnsi="Arial" w:cs="Arial"/>
          <w:color w:val="000000" w:themeColor="text1"/>
        </w:rPr>
      </w:pPr>
      <w:r w:rsidRPr="00830F1D">
        <w:rPr>
          <w:rFonts w:ascii="Arial" w:hAnsi="Arial" w:cs="Arial"/>
          <w:color w:val="000000" w:themeColor="text1"/>
        </w:rPr>
        <w:t>Davis, CA 95616-4164</w:t>
      </w:r>
    </w:p>
    <w:p w14:paraId="6FF1D6FC" w14:textId="77777777" w:rsidR="00E2207E" w:rsidRPr="00830F1D" w:rsidRDefault="00E2207E" w:rsidP="00E2207E">
      <w:pPr>
        <w:spacing w:after="0"/>
        <w:rPr>
          <w:rFonts w:ascii="Arial" w:hAnsi="Arial" w:cs="Arial"/>
          <w:color w:val="000000" w:themeColor="text1"/>
        </w:rPr>
      </w:pPr>
    </w:p>
    <w:p w14:paraId="2BD1667A" w14:textId="77777777" w:rsidR="00E2207E" w:rsidRPr="00830F1D" w:rsidRDefault="00E2207E" w:rsidP="00E2207E">
      <w:pPr>
        <w:spacing w:after="0"/>
        <w:rPr>
          <w:rFonts w:ascii="Arial" w:hAnsi="Arial" w:cs="Arial"/>
          <w:b/>
          <w:color w:val="000000" w:themeColor="text1"/>
        </w:rPr>
      </w:pPr>
      <w:r w:rsidRPr="00830F1D">
        <w:rPr>
          <w:rFonts w:ascii="Arial" w:hAnsi="Arial" w:cs="Arial"/>
          <w:b/>
          <w:color w:val="000000" w:themeColor="text1"/>
        </w:rPr>
        <w:t>Subject: Request for Preliminary Investigation Feasibility Report</w:t>
      </w:r>
    </w:p>
    <w:p w14:paraId="1B552393" w14:textId="77777777" w:rsidR="00E2207E" w:rsidRPr="00830F1D" w:rsidRDefault="00E2207E" w:rsidP="00E2207E">
      <w:pPr>
        <w:spacing w:after="0"/>
        <w:rPr>
          <w:rFonts w:ascii="Arial" w:hAnsi="Arial" w:cs="Arial"/>
        </w:rPr>
      </w:pPr>
    </w:p>
    <w:p w14:paraId="2C427C4B" w14:textId="77777777" w:rsidR="00E2207E" w:rsidRPr="00830F1D" w:rsidRDefault="00E2207E" w:rsidP="00E2207E">
      <w:pPr>
        <w:spacing w:after="0"/>
        <w:rPr>
          <w:rFonts w:ascii="Arial" w:hAnsi="Arial" w:cs="Arial"/>
        </w:rPr>
      </w:pPr>
      <w:r w:rsidRPr="00830F1D">
        <w:rPr>
          <w:rFonts w:ascii="Arial" w:hAnsi="Arial" w:cs="Arial"/>
        </w:rPr>
        <w:t xml:space="preserve">Dear Mr. Suarez: </w:t>
      </w:r>
    </w:p>
    <w:p w14:paraId="508820E1" w14:textId="57C6557E" w:rsidR="00E2207E" w:rsidRDefault="00E2207E" w:rsidP="00E2207E">
      <w:pPr>
        <w:spacing w:before="240" w:after="0"/>
        <w:rPr>
          <w:rFonts w:ascii="Arial" w:hAnsi="Arial" w:cs="Arial"/>
        </w:rPr>
      </w:pPr>
      <w:r w:rsidRPr="00830F1D">
        <w:rPr>
          <w:rFonts w:ascii="Arial" w:hAnsi="Arial" w:cs="Arial"/>
        </w:rPr>
        <w:t>Through this letter</w:t>
      </w:r>
      <w:r w:rsidR="00884BE4">
        <w:rPr>
          <w:rFonts w:ascii="Arial" w:hAnsi="Arial" w:cs="Arial"/>
        </w:rPr>
        <w:t>,</w:t>
      </w:r>
      <w:r w:rsidRPr="00830F1D">
        <w:rPr>
          <w:rFonts w:ascii="Arial" w:hAnsi="Arial" w:cs="Arial"/>
        </w:rPr>
        <w:t xml:space="preserve"> the Siskiyou County Board of Supervisors, in coordination with the Siskiyou County Farm Bureau, are requesting a Natural Resources Conservation Service (NRCS) Preliminary Investigation Feasibility Report (PIFR) for a potential Public Law (PL) 566 project in Siskiyou</w:t>
      </w:r>
      <w:r w:rsidRPr="00830F1D">
        <w:rPr>
          <w:rFonts w:ascii="Arial" w:hAnsi="Arial" w:cs="Arial"/>
          <w:color w:val="FF0000"/>
        </w:rPr>
        <w:t xml:space="preserve"> </w:t>
      </w:r>
      <w:r w:rsidRPr="00830F1D">
        <w:rPr>
          <w:rFonts w:ascii="Arial" w:hAnsi="Arial" w:cs="Arial"/>
        </w:rPr>
        <w:t xml:space="preserve">County, within the Scott Valley. </w:t>
      </w:r>
      <w:r>
        <w:rPr>
          <w:rFonts w:ascii="Arial" w:hAnsi="Arial" w:cs="Arial"/>
        </w:rPr>
        <w:t>We are asking</w:t>
      </w:r>
      <w:r w:rsidRPr="00830F1D">
        <w:rPr>
          <w:rFonts w:ascii="Arial" w:hAnsi="Arial" w:cs="Arial"/>
        </w:rPr>
        <w:t xml:space="preserve"> the NRCS</w:t>
      </w:r>
      <w:r>
        <w:rPr>
          <w:rFonts w:ascii="Arial" w:hAnsi="Arial" w:cs="Arial"/>
        </w:rPr>
        <w:t>, through the PIFR,</w:t>
      </w:r>
      <w:r w:rsidRPr="00830F1D">
        <w:rPr>
          <w:rFonts w:ascii="Arial" w:hAnsi="Arial" w:cs="Arial"/>
        </w:rPr>
        <w:t xml:space="preserve"> to </w:t>
      </w:r>
      <w:r w:rsidR="00884BE4">
        <w:rPr>
          <w:rFonts w:ascii="Arial" w:hAnsi="Arial" w:cs="Arial"/>
        </w:rPr>
        <w:t>determine which of two sites is m</w:t>
      </w:r>
      <w:bookmarkStart w:id="0" w:name="_GoBack"/>
      <w:bookmarkEnd w:id="0"/>
      <w:r w:rsidRPr="00830F1D">
        <w:rPr>
          <w:rFonts w:ascii="Arial" w:hAnsi="Arial" w:cs="Arial"/>
        </w:rPr>
        <w:t xml:space="preserve">ost suitable for a water storage project; either in Noyes Valley or Wildcat Canyon. </w:t>
      </w:r>
    </w:p>
    <w:p w14:paraId="0DA72470" w14:textId="7BAB91F4" w:rsidR="00E2207E" w:rsidRPr="00830F1D" w:rsidRDefault="00E2207E" w:rsidP="00E2207E">
      <w:pPr>
        <w:spacing w:before="240" w:after="0"/>
        <w:rPr>
          <w:rFonts w:ascii="Arial" w:hAnsi="Arial" w:cs="Arial"/>
        </w:rPr>
      </w:pPr>
      <w:r>
        <w:rPr>
          <w:rFonts w:ascii="Arial" w:hAnsi="Arial" w:cs="Arial"/>
        </w:rPr>
        <w:t>If determined feasible in one of the two locations, t</w:t>
      </w:r>
      <w:r w:rsidRPr="00830F1D">
        <w:rPr>
          <w:rFonts w:ascii="Arial" w:hAnsi="Arial" w:cs="Arial"/>
        </w:rPr>
        <w:t xml:space="preserve">he project would collect water for irrigation and allow agricultural producers to leave clean, cold water in the Scott River to benefit salmon, thereby meeting the public fish and wildlife and agriculture water management purposes of the NRCS program. In conjunction with the Siskiyou County Farm Bureau, we will work with local Tribes to achieve the goals </w:t>
      </w:r>
      <w:r w:rsidR="00884BE4">
        <w:rPr>
          <w:rFonts w:ascii="Arial" w:hAnsi="Arial" w:cs="Arial"/>
        </w:rPr>
        <w:t>of</w:t>
      </w:r>
      <w:r w:rsidR="00884BE4" w:rsidRPr="00830F1D">
        <w:rPr>
          <w:rFonts w:ascii="Arial" w:hAnsi="Arial" w:cs="Arial"/>
        </w:rPr>
        <w:t xml:space="preserve"> </w:t>
      </w:r>
      <w:r w:rsidRPr="00830F1D">
        <w:rPr>
          <w:rFonts w:ascii="Arial" w:hAnsi="Arial" w:cs="Arial"/>
        </w:rPr>
        <w:t xml:space="preserve">this potential project.  </w:t>
      </w:r>
    </w:p>
    <w:p w14:paraId="602D9256" w14:textId="000B408B" w:rsidR="00E2207E" w:rsidRPr="00830F1D" w:rsidRDefault="00E2207E" w:rsidP="00E2207E">
      <w:pPr>
        <w:spacing w:before="240"/>
        <w:rPr>
          <w:rFonts w:ascii="Arial" w:hAnsi="Arial" w:cs="Arial"/>
        </w:rPr>
      </w:pPr>
      <w:r w:rsidRPr="00830F1D">
        <w:rPr>
          <w:rFonts w:ascii="Arial" w:hAnsi="Arial" w:cs="Arial"/>
        </w:rPr>
        <w:t xml:space="preserve">As the Siskiyou County Board of Supervisors, representing all County constituents, we have an interest in the proposed watershed project. Should the PIFR determine that a project in either Noyes Valley or Wildcat Canyon </w:t>
      </w:r>
      <w:r>
        <w:rPr>
          <w:rFonts w:ascii="Arial" w:hAnsi="Arial" w:cs="Arial"/>
        </w:rPr>
        <w:t>is viable and would provide an overall benefit,</w:t>
      </w:r>
      <w:r w:rsidRPr="00830F1D">
        <w:rPr>
          <w:rFonts w:ascii="Arial" w:hAnsi="Arial" w:cs="Arial"/>
        </w:rPr>
        <w:t xml:space="preserve"> Siskiyou County is interested in</w:t>
      </w:r>
      <w:r>
        <w:rPr>
          <w:rFonts w:ascii="Arial" w:hAnsi="Arial" w:cs="Arial"/>
        </w:rPr>
        <w:t xml:space="preserve"> potentially</w:t>
      </w:r>
      <w:r w:rsidRPr="00830F1D">
        <w:rPr>
          <w:rFonts w:ascii="Arial" w:hAnsi="Arial" w:cs="Arial"/>
        </w:rPr>
        <w:t xml:space="preserve"> serving as the project sponsor. We cannot make the obligation through this letter or at this time but can make a final determination</w:t>
      </w:r>
      <w:r>
        <w:rPr>
          <w:rFonts w:ascii="Arial" w:hAnsi="Arial" w:cs="Arial"/>
        </w:rPr>
        <w:t xml:space="preserve">, if and when the details of </w:t>
      </w:r>
      <w:r w:rsidRPr="00830F1D">
        <w:rPr>
          <w:rFonts w:ascii="Arial" w:hAnsi="Arial" w:cs="Arial"/>
        </w:rPr>
        <w:t>completing the water storage project are provi</w:t>
      </w:r>
      <w:r>
        <w:rPr>
          <w:rFonts w:ascii="Arial" w:hAnsi="Arial" w:cs="Arial"/>
        </w:rPr>
        <w:t xml:space="preserve">ded through </w:t>
      </w:r>
      <w:r w:rsidRPr="00830F1D">
        <w:rPr>
          <w:rFonts w:ascii="Arial" w:hAnsi="Arial" w:cs="Arial"/>
        </w:rPr>
        <w:t xml:space="preserve">the PIFR. </w:t>
      </w:r>
    </w:p>
    <w:p w14:paraId="2D659B35" w14:textId="5A03C480" w:rsidR="00237485" w:rsidRDefault="00E2207E" w:rsidP="00E2207E">
      <w:pPr>
        <w:pStyle w:val="BodyText"/>
        <w:ind w:right="120"/>
        <w:jc w:val="both"/>
        <w:rPr>
          <w:sz w:val="22"/>
          <w:szCs w:val="22"/>
        </w:rPr>
      </w:pPr>
      <w:r w:rsidRPr="00830F1D">
        <w:rPr>
          <w:sz w:val="22"/>
          <w:szCs w:val="22"/>
        </w:rPr>
        <w:t>We look forward to working with NRCS</w:t>
      </w:r>
      <w:r>
        <w:rPr>
          <w:sz w:val="22"/>
          <w:szCs w:val="22"/>
        </w:rPr>
        <w:t xml:space="preserve"> </w:t>
      </w:r>
      <w:r w:rsidRPr="00830F1D">
        <w:rPr>
          <w:sz w:val="22"/>
          <w:szCs w:val="22"/>
        </w:rPr>
        <w:t xml:space="preserve">in </w:t>
      </w:r>
      <w:r>
        <w:rPr>
          <w:sz w:val="22"/>
          <w:szCs w:val="22"/>
        </w:rPr>
        <w:t>developing this</w:t>
      </w:r>
      <w:r w:rsidRPr="00830F1D">
        <w:rPr>
          <w:sz w:val="22"/>
          <w:szCs w:val="22"/>
        </w:rPr>
        <w:t xml:space="preserve"> PIFR.</w:t>
      </w:r>
      <w:r>
        <w:rPr>
          <w:sz w:val="22"/>
          <w:szCs w:val="22"/>
        </w:rPr>
        <w:t xml:space="preserve"> The contact information</w:t>
      </w:r>
      <w:r w:rsidRPr="00830F1D">
        <w:rPr>
          <w:sz w:val="22"/>
          <w:szCs w:val="22"/>
        </w:rPr>
        <w:t xml:space="preserve"> of the administrative and technical con</w:t>
      </w:r>
      <w:r>
        <w:rPr>
          <w:sz w:val="22"/>
          <w:szCs w:val="22"/>
        </w:rPr>
        <w:t>tact persons for both the County and the Siskiyou County Farm Bureau are provided</w:t>
      </w:r>
      <w:r w:rsidRPr="00830F1D">
        <w:rPr>
          <w:sz w:val="22"/>
          <w:szCs w:val="22"/>
        </w:rPr>
        <w:t xml:space="preserve"> as follows:</w:t>
      </w:r>
    </w:p>
    <w:p w14:paraId="18BE4EB6" w14:textId="77777777" w:rsidR="00E2207E" w:rsidRPr="00E2207E" w:rsidRDefault="00E2207E" w:rsidP="00E2207E">
      <w:pPr>
        <w:pStyle w:val="BodyText"/>
        <w:ind w:right="120"/>
        <w:jc w:val="both"/>
        <w:rPr>
          <w:color w:val="080808"/>
          <w:sz w:val="22"/>
          <w:szCs w:val="22"/>
        </w:rPr>
      </w:pPr>
    </w:p>
    <w:p w14:paraId="57DE50F1" w14:textId="77777777" w:rsidR="00E2207E" w:rsidRPr="00E2207E" w:rsidRDefault="00E2207E" w:rsidP="00E2207E">
      <w:pPr>
        <w:pStyle w:val="BodyText"/>
        <w:ind w:right="120"/>
        <w:jc w:val="both"/>
        <w:rPr>
          <w:color w:val="080808"/>
          <w:sz w:val="22"/>
          <w:szCs w:val="22"/>
        </w:rPr>
      </w:pPr>
      <w:r w:rsidRPr="00E2207E">
        <w:rPr>
          <w:color w:val="080808"/>
          <w:sz w:val="22"/>
          <w:szCs w:val="22"/>
        </w:rPr>
        <w:t>Elizabeth Nielsen</w:t>
      </w:r>
    </w:p>
    <w:p w14:paraId="06D40991" w14:textId="77777777" w:rsidR="00E2207E" w:rsidRPr="00E2207E" w:rsidRDefault="00E2207E" w:rsidP="00E2207E">
      <w:pPr>
        <w:pStyle w:val="BodyText"/>
        <w:ind w:right="120"/>
        <w:jc w:val="both"/>
        <w:rPr>
          <w:color w:val="080808"/>
          <w:sz w:val="22"/>
          <w:szCs w:val="22"/>
        </w:rPr>
      </w:pPr>
      <w:r w:rsidRPr="00E2207E">
        <w:rPr>
          <w:color w:val="080808"/>
          <w:sz w:val="22"/>
          <w:szCs w:val="22"/>
        </w:rPr>
        <w:t>Deputy County Administrator</w:t>
      </w:r>
    </w:p>
    <w:p w14:paraId="0F7FB541" w14:textId="77777777" w:rsidR="00E2207E" w:rsidRPr="00E2207E" w:rsidRDefault="00E2207E" w:rsidP="00E2207E">
      <w:pPr>
        <w:pStyle w:val="BodyText"/>
        <w:ind w:right="120"/>
        <w:jc w:val="both"/>
        <w:rPr>
          <w:color w:val="080808"/>
          <w:sz w:val="22"/>
          <w:szCs w:val="22"/>
        </w:rPr>
      </w:pPr>
      <w:r w:rsidRPr="00E2207E">
        <w:rPr>
          <w:color w:val="080808"/>
          <w:sz w:val="22"/>
          <w:szCs w:val="22"/>
        </w:rPr>
        <w:t xml:space="preserve">1312 </w:t>
      </w:r>
      <w:proofErr w:type="spellStart"/>
      <w:r w:rsidRPr="00E2207E">
        <w:rPr>
          <w:color w:val="080808"/>
          <w:sz w:val="22"/>
          <w:szCs w:val="22"/>
        </w:rPr>
        <w:t>Fairlane</w:t>
      </w:r>
      <w:proofErr w:type="spellEnd"/>
      <w:r w:rsidRPr="00E2207E">
        <w:rPr>
          <w:color w:val="080808"/>
          <w:sz w:val="22"/>
          <w:szCs w:val="22"/>
        </w:rPr>
        <w:t xml:space="preserve"> Road</w:t>
      </w:r>
    </w:p>
    <w:p w14:paraId="31592D38" w14:textId="77777777" w:rsidR="00E2207E" w:rsidRPr="00E2207E" w:rsidRDefault="00E2207E" w:rsidP="00E2207E">
      <w:pPr>
        <w:pStyle w:val="BodyText"/>
        <w:ind w:right="120"/>
        <w:jc w:val="both"/>
        <w:rPr>
          <w:color w:val="080808"/>
          <w:sz w:val="22"/>
          <w:szCs w:val="22"/>
        </w:rPr>
      </w:pPr>
      <w:r w:rsidRPr="00E2207E">
        <w:rPr>
          <w:color w:val="080808"/>
          <w:sz w:val="22"/>
          <w:szCs w:val="22"/>
        </w:rPr>
        <w:t xml:space="preserve">Yreka, CA  96097 </w:t>
      </w:r>
    </w:p>
    <w:p w14:paraId="4528966F" w14:textId="77777777" w:rsidR="00E2207E" w:rsidRPr="00E2207E" w:rsidRDefault="00E2207E" w:rsidP="00E2207E">
      <w:pPr>
        <w:pStyle w:val="BodyText"/>
        <w:ind w:right="120"/>
        <w:jc w:val="both"/>
        <w:rPr>
          <w:color w:val="080808"/>
          <w:sz w:val="22"/>
          <w:szCs w:val="22"/>
        </w:rPr>
      </w:pPr>
      <w:r w:rsidRPr="00E2207E">
        <w:rPr>
          <w:color w:val="080808"/>
          <w:sz w:val="22"/>
          <w:szCs w:val="22"/>
        </w:rPr>
        <w:t>530-842-8012</w:t>
      </w:r>
    </w:p>
    <w:p w14:paraId="411FF90A" w14:textId="3474B28D" w:rsidR="00E2207E" w:rsidRPr="00E2207E" w:rsidRDefault="00E2207E" w:rsidP="00E2207E">
      <w:pPr>
        <w:pStyle w:val="BodyText"/>
        <w:ind w:right="120"/>
        <w:jc w:val="both"/>
        <w:rPr>
          <w:color w:val="080808"/>
          <w:sz w:val="22"/>
          <w:szCs w:val="22"/>
        </w:rPr>
      </w:pPr>
      <w:hyperlink r:id="rId7" w:history="1">
        <w:r w:rsidRPr="00524A09">
          <w:rPr>
            <w:rStyle w:val="Hyperlink"/>
            <w:sz w:val="22"/>
            <w:szCs w:val="22"/>
          </w:rPr>
          <w:t>enielsen@co.siskiyou.ca.us</w:t>
        </w:r>
      </w:hyperlink>
      <w:r>
        <w:rPr>
          <w:color w:val="080808"/>
          <w:sz w:val="22"/>
          <w:szCs w:val="22"/>
        </w:rPr>
        <w:t xml:space="preserve"> </w:t>
      </w:r>
      <w:r w:rsidRPr="00E2207E">
        <w:rPr>
          <w:color w:val="080808"/>
          <w:sz w:val="22"/>
          <w:szCs w:val="22"/>
        </w:rPr>
        <w:t xml:space="preserve"> </w:t>
      </w:r>
    </w:p>
    <w:p w14:paraId="02A1D0E0" w14:textId="77777777" w:rsidR="00E2207E" w:rsidRPr="00E2207E" w:rsidRDefault="00E2207E" w:rsidP="00E2207E">
      <w:pPr>
        <w:pStyle w:val="BodyText"/>
        <w:ind w:right="120"/>
        <w:jc w:val="both"/>
        <w:rPr>
          <w:color w:val="080808"/>
          <w:sz w:val="22"/>
          <w:szCs w:val="22"/>
        </w:rPr>
      </w:pPr>
    </w:p>
    <w:p w14:paraId="14D6C57E" w14:textId="77777777" w:rsidR="00E2207E" w:rsidRPr="00E2207E" w:rsidRDefault="00E2207E" w:rsidP="00E2207E">
      <w:pPr>
        <w:pStyle w:val="BodyText"/>
        <w:ind w:right="120"/>
        <w:jc w:val="both"/>
        <w:rPr>
          <w:color w:val="080808"/>
          <w:sz w:val="22"/>
          <w:szCs w:val="22"/>
        </w:rPr>
      </w:pPr>
      <w:r w:rsidRPr="00E2207E">
        <w:rPr>
          <w:color w:val="080808"/>
          <w:sz w:val="22"/>
          <w:szCs w:val="22"/>
        </w:rPr>
        <w:t>Jeff Eisenberg</w:t>
      </w:r>
    </w:p>
    <w:p w14:paraId="0E633B62" w14:textId="77777777" w:rsidR="00E2207E" w:rsidRPr="00E2207E" w:rsidRDefault="00E2207E" w:rsidP="00E2207E">
      <w:pPr>
        <w:pStyle w:val="BodyText"/>
        <w:ind w:right="120"/>
        <w:jc w:val="both"/>
        <w:rPr>
          <w:color w:val="080808"/>
          <w:sz w:val="22"/>
          <w:szCs w:val="22"/>
        </w:rPr>
      </w:pPr>
      <w:r w:rsidRPr="00E2207E">
        <w:rPr>
          <w:color w:val="080808"/>
          <w:sz w:val="22"/>
          <w:szCs w:val="22"/>
        </w:rPr>
        <w:t>Project Consultant for Siskiyou County Farm Bureau</w:t>
      </w:r>
    </w:p>
    <w:p w14:paraId="0FE9E975" w14:textId="77777777" w:rsidR="00E2207E" w:rsidRPr="00E2207E" w:rsidRDefault="00E2207E" w:rsidP="00E2207E">
      <w:pPr>
        <w:pStyle w:val="BodyText"/>
        <w:ind w:right="120"/>
        <w:jc w:val="both"/>
        <w:rPr>
          <w:color w:val="080808"/>
          <w:sz w:val="22"/>
          <w:szCs w:val="22"/>
        </w:rPr>
      </w:pPr>
      <w:r w:rsidRPr="00E2207E">
        <w:rPr>
          <w:color w:val="080808"/>
          <w:sz w:val="22"/>
          <w:szCs w:val="22"/>
        </w:rPr>
        <w:t>2323 E. Highland Ave. #1527</w:t>
      </w:r>
    </w:p>
    <w:p w14:paraId="1BADF297" w14:textId="77777777" w:rsidR="00E2207E" w:rsidRPr="00E2207E" w:rsidRDefault="00E2207E" w:rsidP="00E2207E">
      <w:pPr>
        <w:pStyle w:val="BodyText"/>
        <w:ind w:right="120"/>
        <w:jc w:val="both"/>
        <w:rPr>
          <w:color w:val="080808"/>
          <w:sz w:val="22"/>
          <w:szCs w:val="22"/>
        </w:rPr>
      </w:pPr>
      <w:r w:rsidRPr="00E2207E">
        <w:rPr>
          <w:color w:val="080808"/>
          <w:sz w:val="22"/>
          <w:szCs w:val="22"/>
        </w:rPr>
        <w:t>Phoenix, AZ  85016</w:t>
      </w:r>
    </w:p>
    <w:p w14:paraId="7B405076" w14:textId="77777777" w:rsidR="00E2207E" w:rsidRPr="00E2207E" w:rsidRDefault="00E2207E" w:rsidP="00E2207E">
      <w:pPr>
        <w:pStyle w:val="BodyText"/>
        <w:ind w:right="120"/>
        <w:jc w:val="both"/>
        <w:rPr>
          <w:color w:val="080808"/>
          <w:sz w:val="22"/>
          <w:szCs w:val="22"/>
        </w:rPr>
      </w:pPr>
      <w:r w:rsidRPr="00E2207E">
        <w:rPr>
          <w:color w:val="080808"/>
          <w:sz w:val="22"/>
          <w:szCs w:val="22"/>
        </w:rPr>
        <w:t>571-355-3073</w:t>
      </w:r>
    </w:p>
    <w:p w14:paraId="538916E7" w14:textId="77777777" w:rsidR="00E2207E" w:rsidRDefault="00E2207E" w:rsidP="00E2207E">
      <w:pPr>
        <w:pStyle w:val="BodyText"/>
        <w:ind w:right="120"/>
        <w:jc w:val="both"/>
        <w:rPr>
          <w:color w:val="080808"/>
          <w:sz w:val="22"/>
          <w:szCs w:val="22"/>
        </w:rPr>
      </w:pPr>
      <w:hyperlink r:id="rId8" w:history="1">
        <w:r w:rsidRPr="00524A09">
          <w:rPr>
            <w:rStyle w:val="Hyperlink"/>
            <w:sz w:val="22"/>
            <w:szCs w:val="22"/>
          </w:rPr>
          <w:t>jeffeisenberg@rockspringrs.com</w:t>
        </w:r>
      </w:hyperlink>
    </w:p>
    <w:p w14:paraId="2BA8B42E" w14:textId="77777777" w:rsidR="00E2207E" w:rsidRDefault="00E2207E" w:rsidP="00E2207E">
      <w:pPr>
        <w:rPr>
          <w:rFonts w:ascii="Arial" w:eastAsia="Arial" w:hAnsi="Arial" w:cs="Arial"/>
          <w:color w:val="080808"/>
        </w:rPr>
      </w:pPr>
    </w:p>
    <w:p w14:paraId="4A060BA8" w14:textId="42FAD420" w:rsidR="00E2207E" w:rsidRPr="00830F1D" w:rsidRDefault="00E2207E" w:rsidP="00E2207E">
      <w:pPr>
        <w:rPr>
          <w:rFonts w:ascii="Arial" w:eastAsia="Times" w:hAnsi="Arial" w:cs="Arial"/>
        </w:rPr>
      </w:pPr>
      <w:r w:rsidRPr="00830F1D">
        <w:rPr>
          <w:rFonts w:ascii="Arial" w:eastAsia="Times" w:hAnsi="Arial" w:cs="Arial"/>
        </w:rPr>
        <w:t>This letter was approved by the Siskiyou County Board of Supervisors on December 13, 2022, by the following vote:</w:t>
      </w:r>
    </w:p>
    <w:p w14:paraId="64FA0DBC" w14:textId="77777777" w:rsidR="00E2207E" w:rsidRPr="00830F1D" w:rsidRDefault="00E2207E" w:rsidP="00E2207E">
      <w:pPr>
        <w:spacing w:after="0"/>
        <w:rPr>
          <w:rFonts w:ascii="Arial" w:eastAsia="Times" w:hAnsi="Arial" w:cs="Arial"/>
        </w:rPr>
      </w:pPr>
    </w:p>
    <w:p w14:paraId="67EDE01A" w14:textId="77777777" w:rsidR="00E2207E" w:rsidRPr="00830F1D" w:rsidRDefault="00E2207E" w:rsidP="00E2207E">
      <w:pPr>
        <w:spacing w:after="0"/>
        <w:rPr>
          <w:rFonts w:ascii="Arial" w:eastAsia="Times" w:hAnsi="Arial" w:cs="Arial"/>
        </w:rPr>
      </w:pPr>
      <w:r w:rsidRPr="00830F1D">
        <w:rPr>
          <w:rFonts w:ascii="Arial" w:eastAsia="Times" w:hAnsi="Arial" w:cs="Arial"/>
        </w:rPr>
        <w:t xml:space="preserve">AYES: </w:t>
      </w:r>
    </w:p>
    <w:p w14:paraId="2BBB3A7C" w14:textId="77777777" w:rsidR="00E2207E" w:rsidRPr="00830F1D" w:rsidRDefault="00E2207E" w:rsidP="00E2207E">
      <w:pPr>
        <w:spacing w:after="0"/>
        <w:rPr>
          <w:rFonts w:ascii="Arial" w:eastAsia="Times" w:hAnsi="Arial" w:cs="Arial"/>
        </w:rPr>
      </w:pPr>
      <w:r w:rsidRPr="00830F1D">
        <w:rPr>
          <w:rFonts w:ascii="Arial" w:eastAsia="Times" w:hAnsi="Arial" w:cs="Arial"/>
        </w:rPr>
        <w:t>NOES:</w:t>
      </w:r>
    </w:p>
    <w:p w14:paraId="48BF763F" w14:textId="77777777" w:rsidR="00E2207E" w:rsidRPr="00830F1D" w:rsidRDefault="00E2207E" w:rsidP="00E2207E">
      <w:pPr>
        <w:spacing w:after="0"/>
        <w:rPr>
          <w:rFonts w:ascii="Arial" w:eastAsia="Times" w:hAnsi="Arial" w:cs="Arial"/>
        </w:rPr>
      </w:pPr>
      <w:r w:rsidRPr="00830F1D">
        <w:rPr>
          <w:rFonts w:ascii="Arial" w:eastAsia="Times" w:hAnsi="Arial" w:cs="Arial"/>
        </w:rPr>
        <w:t>ABSENT:</w:t>
      </w:r>
    </w:p>
    <w:p w14:paraId="74282880" w14:textId="77777777" w:rsidR="00E2207E" w:rsidRPr="00830F1D" w:rsidRDefault="00E2207E" w:rsidP="00E2207E">
      <w:pPr>
        <w:spacing w:after="0"/>
        <w:rPr>
          <w:rFonts w:ascii="Arial" w:eastAsia="Times" w:hAnsi="Arial" w:cs="Arial"/>
        </w:rPr>
      </w:pPr>
      <w:r w:rsidRPr="00830F1D">
        <w:rPr>
          <w:rFonts w:ascii="Arial" w:eastAsia="Times" w:hAnsi="Arial" w:cs="Arial"/>
        </w:rPr>
        <w:t xml:space="preserve">ABSTAIN: </w:t>
      </w:r>
    </w:p>
    <w:p w14:paraId="43A699A1" w14:textId="77777777" w:rsidR="00E2207E" w:rsidRPr="00830F1D" w:rsidRDefault="00E2207E" w:rsidP="00E2207E">
      <w:pPr>
        <w:spacing w:after="0"/>
        <w:rPr>
          <w:rFonts w:ascii="Arial" w:eastAsia="Times" w:hAnsi="Arial" w:cs="Arial"/>
        </w:rPr>
      </w:pPr>
    </w:p>
    <w:p w14:paraId="69609B50" w14:textId="77777777" w:rsidR="00E2207E" w:rsidRPr="00830F1D" w:rsidRDefault="00E2207E" w:rsidP="00E2207E">
      <w:pPr>
        <w:rPr>
          <w:rFonts w:ascii="Arial" w:eastAsia="Times" w:hAnsi="Arial" w:cs="Arial"/>
        </w:rPr>
      </w:pPr>
      <w:r w:rsidRPr="00830F1D">
        <w:rPr>
          <w:rFonts w:ascii="Arial" w:eastAsia="Times" w:hAnsi="Arial" w:cs="Arial"/>
        </w:rPr>
        <w:t>Sincerely,</w:t>
      </w:r>
    </w:p>
    <w:p w14:paraId="3A33467F" w14:textId="77777777" w:rsidR="00E2207E" w:rsidRPr="00830F1D" w:rsidRDefault="00E2207E" w:rsidP="00E2207E">
      <w:pPr>
        <w:rPr>
          <w:rFonts w:ascii="Arial" w:eastAsia="Times" w:hAnsi="Arial" w:cs="Arial"/>
        </w:rPr>
      </w:pPr>
    </w:p>
    <w:p w14:paraId="5C244855" w14:textId="77777777" w:rsidR="00E2207E" w:rsidRPr="00830F1D" w:rsidRDefault="00E2207E" w:rsidP="00E2207E">
      <w:pPr>
        <w:spacing w:after="0" w:line="240" w:lineRule="auto"/>
        <w:rPr>
          <w:rFonts w:ascii="Arial" w:eastAsia="Times" w:hAnsi="Arial" w:cs="Arial"/>
        </w:rPr>
      </w:pPr>
      <w:r w:rsidRPr="00830F1D">
        <w:rPr>
          <w:rFonts w:ascii="Arial" w:eastAsia="Times" w:hAnsi="Arial" w:cs="Arial"/>
        </w:rPr>
        <w:t>Brandon A. Criss, Chair</w:t>
      </w:r>
    </w:p>
    <w:p w14:paraId="76F7C8AE" w14:textId="77777777" w:rsidR="00E2207E" w:rsidRPr="00830F1D" w:rsidRDefault="00E2207E" w:rsidP="00E2207E">
      <w:pPr>
        <w:rPr>
          <w:rFonts w:ascii="Arial" w:hAnsi="Arial" w:cs="Arial"/>
        </w:rPr>
      </w:pPr>
      <w:r w:rsidRPr="00830F1D">
        <w:rPr>
          <w:rFonts w:ascii="Arial" w:eastAsia="Times" w:hAnsi="Arial" w:cs="Arial"/>
        </w:rPr>
        <w:t>Board of Supervisors</w:t>
      </w:r>
    </w:p>
    <w:p w14:paraId="6DFBB5DC" w14:textId="4D4090E1" w:rsidR="00E2207E" w:rsidRPr="0093003B" w:rsidRDefault="00E2207E" w:rsidP="00E2207E">
      <w:pPr>
        <w:pStyle w:val="BodyText"/>
        <w:ind w:right="120"/>
        <w:jc w:val="both"/>
        <w:rPr>
          <w:color w:val="080808"/>
          <w:sz w:val="22"/>
          <w:szCs w:val="22"/>
        </w:rPr>
      </w:pPr>
      <w:r w:rsidRPr="00E2207E">
        <w:rPr>
          <w:color w:val="080808"/>
          <w:sz w:val="22"/>
          <w:szCs w:val="22"/>
        </w:rPr>
        <w:t xml:space="preserve"> </w:t>
      </w:r>
    </w:p>
    <w:sectPr w:rsidR="00E2207E" w:rsidRPr="0093003B" w:rsidSect="00884BE4">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97935" w14:textId="77777777" w:rsidR="008C6F0F" w:rsidRDefault="008C6F0F" w:rsidP="00680A89">
      <w:pPr>
        <w:spacing w:after="0" w:line="240" w:lineRule="auto"/>
      </w:pPr>
      <w:r>
        <w:separator/>
      </w:r>
    </w:p>
  </w:endnote>
  <w:endnote w:type="continuationSeparator" w:id="0">
    <w:p w14:paraId="57F5EF23" w14:textId="77777777" w:rsidR="008C6F0F" w:rsidRDefault="008C6F0F" w:rsidP="0068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B545" w14:textId="77777777" w:rsidR="00B44EEF" w:rsidRPr="005A079C" w:rsidRDefault="00B44EEF" w:rsidP="00B44EEF">
    <w:pPr>
      <w:widowControl w:val="0"/>
      <w:autoSpaceDE w:val="0"/>
      <w:autoSpaceDN w:val="0"/>
      <w:adjustRightInd w:val="0"/>
      <w:spacing w:after="0" w:line="397" w:lineRule="exact"/>
      <w:rPr>
        <w:rFonts w:ascii="Verdana" w:eastAsia="Times New Roman" w:hAnsi="Verdana" w:cs="Times New Roman"/>
        <w:sz w:val="24"/>
        <w:szCs w:val="24"/>
      </w:rPr>
    </w:pPr>
  </w:p>
  <w:p w14:paraId="0525FC2D" w14:textId="6AC164EC" w:rsidR="00B44EEF" w:rsidRPr="005A079C" w:rsidRDefault="00B44EEF" w:rsidP="00B44EEF">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Verdana" w:eastAsia="Times New Roman" w:hAnsi="Verdana" w:cs="Arial"/>
        <w:i/>
        <w:iCs/>
        <w:sz w:val="18"/>
        <w:szCs w:val="18"/>
      </w:rPr>
    </w:pPr>
  </w:p>
  <w:p w14:paraId="1D47F13D" w14:textId="47C37B34" w:rsidR="00B44EEF" w:rsidRPr="005A079C" w:rsidRDefault="00B44EEF" w:rsidP="001D025D">
    <w:pPr>
      <w:widowControl w:val="0"/>
      <w:pBdr>
        <w:top w:val="single" w:sz="4" w:space="1" w:color="auto"/>
      </w:pBdr>
      <w:tabs>
        <w:tab w:val="left" w:pos="-540"/>
        <w:tab w:val="left" w:pos="-180"/>
        <w:tab w:val="center" w:pos="720"/>
        <w:tab w:val="center" w:pos="2700"/>
        <w:tab w:val="center" w:pos="4770"/>
        <w:tab w:val="center" w:pos="6840"/>
        <w:tab w:val="center" w:pos="9000"/>
      </w:tabs>
      <w:autoSpaceDE w:val="0"/>
      <w:autoSpaceDN w:val="0"/>
      <w:adjustRightInd w:val="0"/>
      <w:spacing w:after="0" w:line="240" w:lineRule="auto"/>
      <w:ind w:left="90"/>
      <w:rPr>
        <w:rFonts w:ascii="Verdana" w:eastAsia="Times New Roman" w:hAnsi="Verdana" w:cs="Shruti"/>
        <w:i/>
        <w:iCs/>
        <w:sz w:val="18"/>
        <w:szCs w:val="18"/>
      </w:rPr>
    </w:pPr>
    <w:r w:rsidRPr="005A079C">
      <w:rPr>
        <w:rFonts w:ascii="Verdana" w:eastAsia="Times New Roman" w:hAnsi="Verdana" w:cs="Arial"/>
        <w:i/>
        <w:iCs/>
        <w:sz w:val="18"/>
        <w:szCs w:val="18"/>
      </w:rPr>
      <w:tab/>
    </w:r>
    <w:r w:rsidRPr="005A079C">
      <w:rPr>
        <w:rFonts w:ascii="Verdana" w:eastAsia="Times New Roman" w:hAnsi="Verdana" w:cs="Shruti"/>
        <w:bCs/>
        <w:sz w:val="16"/>
        <w:szCs w:val="16"/>
      </w:rPr>
      <w:t>Brandon Criss</w:t>
    </w:r>
    <w:r w:rsidRPr="005A079C">
      <w:rPr>
        <w:rFonts w:ascii="Verdana" w:eastAsia="Times New Roman" w:hAnsi="Verdana" w:cs="Shruti"/>
        <w:bCs/>
        <w:sz w:val="16"/>
        <w:szCs w:val="16"/>
      </w:rPr>
      <w:tab/>
      <w:t xml:space="preserve"> Ed Valenzuela</w:t>
    </w:r>
    <w:r w:rsidRPr="005A079C">
      <w:rPr>
        <w:rFonts w:ascii="Verdana" w:eastAsia="Times New Roman" w:hAnsi="Verdana" w:cs="Shruti"/>
        <w:bCs/>
        <w:sz w:val="16"/>
        <w:szCs w:val="16"/>
      </w:rPr>
      <w:tab/>
      <w:t xml:space="preserve"> Michael N. Kobseff</w:t>
    </w:r>
    <w:r w:rsidRPr="005A079C">
      <w:rPr>
        <w:rFonts w:ascii="Verdana" w:eastAsia="Times New Roman" w:hAnsi="Verdana" w:cs="Shruti"/>
        <w:bCs/>
        <w:sz w:val="16"/>
        <w:szCs w:val="16"/>
      </w:rPr>
      <w:tab/>
    </w:r>
    <w:r w:rsidR="001D025D">
      <w:rPr>
        <w:rFonts w:ascii="Verdana" w:eastAsia="Times New Roman" w:hAnsi="Verdana" w:cs="Shruti"/>
        <w:bCs/>
        <w:sz w:val="16"/>
        <w:szCs w:val="16"/>
      </w:rPr>
      <w:t>Nancy Ogren</w:t>
    </w:r>
    <w:r w:rsidRPr="005A079C">
      <w:rPr>
        <w:rFonts w:ascii="Verdana" w:eastAsia="Times New Roman" w:hAnsi="Verdana" w:cs="Shruti"/>
        <w:bCs/>
        <w:sz w:val="16"/>
        <w:szCs w:val="16"/>
      </w:rPr>
      <w:tab/>
      <w:t>Ray Haupt</w:t>
    </w:r>
  </w:p>
  <w:p w14:paraId="1AF720EA" w14:textId="73E23F8C" w:rsidR="00680A89" w:rsidRDefault="00B44EEF" w:rsidP="00884BE4">
    <w:pPr>
      <w:widowControl w:val="0"/>
      <w:tabs>
        <w:tab w:val="left" w:pos="-540"/>
        <w:tab w:val="left" w:pos="-180"/>
        <w:tab w:val="center" w:pos="720"/>
        <w:tab w:val="center" w:pos="2700"/>
        <w:tab w:val="center" w:pos="4680"/>
        <w:tab w:val="center" w:pos="6840"/>
        <w:tab w:val="center" w:pos="9000"/>
      </w:tabs>
      <w:autoSpaceDE w:val="0"/>
      <w:autoSpaceDN w:val="0"/>
      <w:adjustRightInd w:val="0"/>
      <w:spacing w:after="0" w:line="240" w:lineRule="auto"/>
      <w:ind w:left="90"/>
    </w:pPr>
    <w:r w:rsidRPr="005A079C">
      <w:rPr>
        <w:rFonts w:ascii="Verdana" w:eastAsia="Times New Roman" w:hAnsi="Verdana" w:cs="Shruti"/>
        <w:i/>
        <w:iCs/>
        <w:sz w:val="18"/>
        <w:szCs w:val="18"/>
      </w:rPr>
      <w:tab/>
    </w:r>
    <w:r w:rsidRPr="005A079C">
      <w:rPr>
        <w:rFonts w:ascii="Verdana" w:eastAsia="Times New Roman" w:hAnsi="Verdana" w:cs="Shruti"/>
        <w:i/>
        <w:iCs/>
        <w:sz w:val="16"/>
        <w:szCs w:val="16"/>
      </w:rPr>
      <w:t>District 1</w:t>
    </w:r>
    <w:r w:rsidRPr="005A079C">
      <w:rPr>
        <w:rFonts w:ascii="Verdana" w:eastAsia="Times New Roman" w:hAnsi="Verdana" w:cs="Shruti"/>
        <w:i/>
        <w:iCs/>
        <w:sz w:val="16"/>
        <w:szCs w:val="16"/>
      </w:rPr>
      <w:tab/>
      <w:t>District 2</w:t>
    </w:r>
    <w:r w:rsidRPr="005A079C">
      <w:rPr>
        <w:rFonts w:ascii="Verdana" w:eastAsia="Times New Roman" w:hAnsi="Verdana" w:cs="Shruti"/>
        <w:i/>
        <w:iCs/>
        <w:sz w:val="16"/>
        <w:szCs w:val="16"/>
      </w:rPr>
      <w:tab/>
      <w:t>District 3</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4</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F7AC0" w14:textId="77777777" w:rsidR="008C6F0F" w:rsidRDefault="008C6F0F" w:rsidP="00680A89">
      <w:pPr>
        <w:spacing w:after="0" w:line="240" w:lineRule="auto"/>
      </w:pPr>
      <w:r>
        <w:separator/>
      </w:r>
    </w:p>
  </w:footnote>
  <w:footnote w:type="continuationSeparator" w:id="0">
    <w:p w14:paraId="630B3FF9" w14:textId="77777777" w:rsidR="008C6F0F" w:rsidRDefault="008C6F0F" w:rsidP="0068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954F" w14:textId="7FD2FC3E" w:rsidR="00B44EEF" w:rsidRPr="002B458B" w:rsidRDefault="003371D3" w:rsidP="007642F0">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54"/>
      <w:rPr>
        <w:rFonts w:ascii="Garamond" w:eastAsia="Times New Roman" w:hAnsi="Garamond" w:cs="Arial"/>
        <w:spacing w:val="30"/>
        <w:sz w:val="24"/>
        <w:szCs w:val="20"/>
      </w:rPr>
    </w:pPr>
    <w:r w:rsidRPr="00F00B1F">
      <w:rPr>
        <w:rFonts w:ascii="Verdana" w:eastAsia="Times New Roman" w:hAnsi="Verdana" w:cs="Times New Roman"/>
        <w:noProof/>
        <w:sz w:val="24"/>
        <w:szCs w:val="24"/>
      </w:rPr>
      <w:drawing>
        <wp:anchor distT="0" distB="0" distL="114300" distR="114300" simplePos="0" relativeHeight="251659264" behindDoc="0" locked="0" layoutInCell="1" allowOverlap="1" wp14:anchorId="64FD3023" wp14:editId="4BA221E3">
          <wp:simplePos x="0" y="0"/>
          <wp:positionH relativeFrom="column">
            <wp:posOffset>-350520</wp:posOffset>
          </wp:positionH>
          <wp:positionV relativeFrom="paragraph">
            <wp:posOffset>-109043</wp:posOffset>
          </wp:positionV>
          <wp:extent cx="1447800" cy="1390650"/>
          <wp:effectExtent l="0" t="0" r="0" b="0"/>
          <wp:wrapNone/>
          <wp:docPr id="1" name="Picture 1"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00B44EEF" w:rsidRPr="002B458B">
      <w:rPr>
        <w:rFonts w:ascii="Garamond" w:eastAsia="Times New Roman" w:hAnsi="Garamond" w:cs="Shruti"/>
        <w:b/>
        <w:bCs/>
        <w:smallCaps/>
        <w:spacing w:val="30"/>
        <w:sz w:val="40"/>
        <w:szCs w:val="40"/>
      </w:rPr>
      <w:t>County of Siskiyou</w:t>
    </w:r>
    <w:r w:rsidR="00B44EEF" w:rsidRPr="002B458B">
      <w:rPr>
        <w:rFonts w:ascii="Garamond" w:eastAsia="Times New Roman" w:hAnsi="Garamond" w:cs="Arial"/>
        <w:b/>
        <w:bCs/>
        <w:spacing w:val="30"/>
        <w:sz w:val="48"/>
        <w:szCs w:val="48"/>
      </w:rPr>
      <w:t xml:space="preserve">    </w:t>
    </w:r>
  </w:p>
  <w:p w14:paraId="6306DFB3" w14:textId="324D854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0"/>
      </w:rPr>
    </w:pPr>
    <w:r w:rsidRPr="002B458B">
      <w:rPr>
        <w:rFonts w:ascii="Verdana" w:eastAsia="Times New Roman" w:hAnsi="Verdana" w:cs="Shruti"/>
        <w:sz w:val="32"/>
        <w:szCs w:val="32"/>
      </w:rPr>
      <w:t>Board of Supervisors</w:t>
    </w:r>
  </w:p>
  <w:p w14:paraId="19C0B45D" w14:textId="7777777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2B458B">
      <w:rPr>
        <w:rFonts w:ascii="Arial" w:eastAsia="Times New Roman" w:hAnsi="Arial" w:cs="Arial"/>
        <w:sz w:val="12"/>
        <w:szCs w:val="12"/>
      </w:rPr>
      <w:t xml:space="preserve">          </w:t>
    </w:r>
  </w:p>
  <w:p w14:paraId="10D42190" w14:textId="254C0E43"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 xml:space="preserve">1312 </w:t>
    </w:r>
    <w:proofErr w:type="spellStart"/>
    <w:r w:rsidRPr="002B458B">
      <w:rPr>
        <w:rFonts w:ascii="Verdana" w:eastAsia="Times New Roman" w:hAnsi="Verdana" w:cs="Shruti"/>
        <w:sz w:val="18"/>
        <w:szCs w:val="18"/>
      </w:rPr>
      <w:t>Fairlane</w:t>
    </w:r>
    <w:proofErr w:type="spellEnd"/>
    <w:r w:rsidRPr="002B458B">
      <w:rPr>
        <w:rFonts w:ascii="Verdana" w:eastAsia="Times New Roman" w:hAnsi="Verdana" w:cs="Shruti"/>
        <w:sz w:val="18"/>
        <w:szCs w:val="18"/>
      </w:rPr>
      <w:t xml:space="preserve"> Rd</w:t>
    </w:r>
    <w:r w:rsidR="007642F0">
      <w:rPr>
        <w:rFonts w:ascii="Verdana" w:eastAsia="Times New Roman" w:hAnsi="Verdana" w:cs="Shruti"/>
        <w:sz w:val="18"/>
        <w:szCs w:val="18"/>
      </w:rPr>
      <w:t>, Suite 1</w:t>
    </w:r>
    <w:r w:rsidR="007642F0">
      <w:rPr>
        <w:rFonts w:ascii="Verdana" w:eastAsia="Times New Roman" w:hAnsi="Verdana" w:cs="Shruti"/>
        <w:sz w:val="18"/>
        <w:szCs w:val="18"/>
      </w:rPr>
      <w:tab/>
    </w:r>
    <w:r w:rsidRPr="002B458B">
      <w:rPr>
        <w:rFonts w:ascii="Verdana" w:eastAsia="Times New Roman" w:hAnsi="Verdana" w:cs="Shruti"/>
        <w:sz w:val="18"/>
        <w:szCs w:val="18"/>
      </w:rPr>
      <w:t xml:space="preserve">     </w:t>
    </w:r>
    <w:r w:rsidRPr="002B458B">
      <w:rPr>
        <w:rFonts w:ascii="Verdana" w:eastAsia="Times New Roman" w:hAnsi="Verdana" w:cs="Shruti"/>
        <w:sz w:val="18"/>
        <w:szCs w:val="18"/>
      </w:rPr>
      <w:tab/>
      <w:t>(530) 842-8005</w:t>
    </w:r>
  </w:p>
  <w:p w14:paraId="3518599F" w14:textId="5E785E0B" w:rsidR="00B44EEF" w:rsidRPr="002B458B" w:rsidRDefault="00B44EEF" w:rsidP="00B44EEF">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Yreka, California 96097</w:t>
    </w:r>
    <w:r w:rsidRPr="002B458B">
      <w:rPr>
        <w:rFonts w:ascii="Verdana" w:eastAsia="Times New Roman" w:hAnsi="Verdana" w:cs="Shruti"/>
        <w:sz w:val="18"/>
        <w:szCs w:val="18"/>
      </w:rPr>
      <w:tab/>
      <w:t>FAX (530) 842-8013</w:t>
    </w:r>
  </w:p>
  <w:p w14:paraId="0232E71B" w14:textId="0631735A" w:rsidR="00B44EEF" w:rsidRDefault="00B44EEF" w:rsidP="007642F0">
    <w:pPr>
      <w:tabs>
        <w:tab w:val="center" w:pos="4680"/>
        <w:tab w:val="right" w:pos="10080"/>
      </w:tabs>
      <w:spacing w:after="0" w:line="240" w:lineRule="auto"/>
      <w:rPr>
        <w:rFonts w:ascii="Verdana" w:eastAsia="Times New Roman" w:hAnsi="Verdana" w:cs="Arial"/>
        <w:sz w:val="18"/>
        <w:szCs w:val="18"/>
      </w:rPr>
    </w:pPr>
    <w:r w:rsidRPr="002B458B">
      <w:rPr>
        <w:rFonts w:ascii="Verdana" w:eastAsia="Times New Roman" w:hAnsi="Verdana" w:cs="Arial"/>
        <w:sz w:val="18"/>
        <w:szCs w:val="18"/>
      </w:rPr>
      <w:t xml:space="preserve">                               </w:t>
    </w:r>
    <w:hyperlink r:id="rId2" w:history="1">
      <w:r w:rsidRPr="002B458B">
        <w:rPr>
          <w:rFonts w:ascii="Verdana" w:eastAsia="Times New Roman" w:hAnsi="Verdana" w:cs="Arial"/>
          <w:color w:val="0000FF"/>
          <w:sz w:val="18"/>
          <w:szCs w:val="18"/>
          <w:u w:val="single"/>
        </w:rPr>
        <w:t>www.co.siskiyou.ca.us</w:t>
      </w:r>
    </w:hyperlink>
    <w:r w:rsidRPr="002B458B">
      <w:rPr>
        <w:rFonts w:ascii="Verdana" w:eastAsia="Times New Roman" w:hAnsi="Verdana" w:cs="Arial"/>
        <w:sz w:val="18"/>
        <w:szCs w:val="18"/>
      </w:rPr>
      <w:tab/>
    </w:r>
    <w:r w:rsidRPr="002B458B">
      <w:rPr>
        <w:rFonts w:ascii="Verdana" w:eastAsia="Times New Roman" w:hAnsi="Verdana" w:cs="Arial"/>
        <w:sz w:val="18"/>
        <w:szCs w:val="18"/>
      </w:rPr>
      <w:tab/>
      <w:t xml:space="preserve">              Toll Free:  1-888-854-2000, ext. 8005</w:t>
    </w:r>
  </w:p>
  <w:p w14:paraId="322301E3" w14:textId="77777777" w:rsidR="003371D3" w:rsidRPr="002B458B" w:rsidRDefault="003371D3" w:rsidP="007642F0">
    <w:pPr>
      <w:tabs>
        <w:tab w:val="center" w:pos="4680"/>
        <w:tab w:val="right" w:pos="10080"/>
      </w:tabs>
      <w:spacing w:after="0" w:line="240" w:lineRule="auto"/>
      <w:rPr>
        <w:rFonts w:ascii="Times" w:eastAsia="Times" w:hAnsi="Times" w:cs="Times New Roman"/>
        <w:sz w:val="24"/>
        <w:szCs w:val="20"/>
      </w:rPr>
    </w:pPr>
  </w:p>
  <w:p w14:paraId="75D8AF14" w14:textId="632E3C7A" w:rsidR="00680A89" w:rsidRDefault="00680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605C"/>
    <w:multiLevelType w:val="hybridMultilevel"/>
    <w:tmpl w:val="F5A689DA"/>
    <w:lvl w:ilvl="0" w:tplc="DA4AC53A">
      <w:start w:val="1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FD"/>
    <w:rsid w:val="000245E2"/>
    <w:rsid w:val="00061B17"/>
    <w:rsid w:val="000D7F85"/>
    <w:rsid w:val="000F28A1"/>
    <w:rsid w:val="00115612"/>
    <w:rsid w:val="001960D2"/>
    <w:rsid w:val="001D025D"/>
    <w:rsid w:val="001E52B0"/>
    <w:rsid w:val="0020376E"/>
    <w:rsid w:val="00237485"/>
    <w:rsid w:val="00286024"/>
    <w:rsid w:val="002A5DFD"/>
    <w:rsid w:val="00303DA2"/>
    <w:rsid w:val="00304D63"/>
    <w:rsid w:val="003371D3"/>
    <w:rsid w:val="0038102B"/>
    <w:rsid w:val="003E79B4"/>
    <w:rsid w:val="00597300"/>
    <w:rsid w:val="005B31A1"/>
    <w:rsid w:val="005E629F"/>
    <w:rsid w:val="006133DE"/>
    <w:rsid w:val="00680A89"/>
    <w:rsid w:val="00696F9B"/>
    <w:rsid w:val="006A1532"/>
    <w:rsid w:val="00707A79"/>
    <w:rsid w:val="007642F0"/>
    <w:rsid w:val="0081254D"/>
    <w:rsid w:val="0082388F"/>
    <w:rsid w:val="00884BE4"/>
    <w:rsid w:val="008C6F0F"/>
    <w:rsid w:val="008E6346"/>
    <w:rsid w:val="0091564E"/>
    <w:rsid w:val="0093003B"/>
    <w:rsid w:val="00963444"/>
    <w:rsid w:val="0096729B"/>
    <w:rsid w:val="00972360"/>
    <w:rsid w:val="00976BD9"/>
    <w:rsid w:val="00A50B3C"/>
    <w:rsid w:val="00A52A0E"/>
    <w:rsid w:val="00AA5F75"/>
    <w:rsid w:val="00B44EEF"/>
    <w:rsid w:val="00BC0E5E"/>
    <w:rsid w:val="00BC4DA5"/>
    <w:rsid w:val="00BE55A0"/>
    <w:rsid w:val="00CC09F0"/>
    <w:rsid w:val="00CE7AE1"/>
    <w:rsid w:val="00D03AC8"/>
    <w:rsid w:val="00D75508"/>
    <w:rsid w:val="00DE203D"/>
    <w:rsid w:val="00E143DF"/>
    <w:rsid w:val="00E2207E"/>
    <w:rsid w:val="00E264D2"/>
    <w:rsid w:val="00EA4503"/>
    <w:rsid w:val="00EE31FD"/>
    <w:rsid w:val="00EE72D5"/>
    <w:rsid w:val="00F05ADC"/>
    <w:rsid w:val="00F47DF9"/>
    <w:rsid w:val="00F54076"/>
    <w:rsid w:val="00F66E57"/>
    <w:rsid w:val="00F67041"/>
    <w:rsid w:val="00F9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5E2FF"/>
  <w15:chartTrackingRefBased/>
  <w15:docId w15:val="{0556FEAB-1DA0-4A54-81F5-8301BC19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EE31F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EE"/>
    <w:rPr>
      <w:rFonts w:ascii="Segoe UI" w:hAnsi="Segoe UI" w:cs="Segoe UI"/>
      <w:sz w:val="18"/>
      <w:szCs w:val="18"/>
    </w:rPr>
  </w:style>
  <w:style w:type="paragraph" w:styleId="Header">
    <w:name w:val="header"/>
    <w:basedOn w:val="Normal"/>
    <w:link w:val="HeaderChar"/>
    <w:uiPriority w:val="99"/>
    <w:unhideWhenUsed/>
    <w:rsid w:val="0068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A89"/>
  </w:style>
  <w:style w:type="paragraph" w:styleId="Footer">
    <w:name w:val="footer"/>
    <w:basedOn w:val="Normal"/>
    <w:link w:val="FooterChar"/>
    <w:uiPriority w:val="99"/>
    <w:unhideWhenUsed/>
    <w:rsid w:val="0068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A89"/>
  </w:style>
  <w:style w:type="character" w:styleId="Hyperlink">
    <w:name w:val="Hyperlink"/>
    <w:basedOn w:val="DefaultParagraphFont"/>
    <w:uiPriority w:val="99"/>
    <w:unhideWhenUsed/>
    <w:rsid w:val="00B44EEF"/>
    <w:rPr>
      <w:color w:val="0563C1" w:themeColor="hyperlink"/>
      <w:u w:val="single"/>
    </w:rPr>
  </w:style>
  <w:style w:type="paragraph" w:styleId="Revision">
    <w:name w:val="Revision"/>
    <w:hidden/>
    <w:uiPriority w:val="99"/>
    <w:semiHidden/>
    <w:rsid w:val="00237485"/>
    <w:pPr>
      <w:spacing w:after="0" w:line="240" w:lineRule="auto"/>
    </w:pPr>
  </w:style>
  <w:style w:type="paragraph" w:styleId="NoSpacing">
    <w:name w:val="No Spacing"/>
    <w:uiPriority w:val="1"/>
    <w:qFormat/>
    <w:rsid w:val="00237485"/>
    <w:pPr>
      <w:spacing w:after="0" w:line="240" w:lineRule="auto"/>
    </w:pPr>
  </w:style>
  <w:style w:type="paragraph" w:styleId="NormalWeb">
    <w:name w:val="Normal (Web)"/>
    <w:basedOn w:val="Normal"/>
    <w:uiPriority w:val="99"/>
    <w:unhideWhenUsed/>
    <w:rsid w:val="00237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7485"/>
  </w:style>
  <w:style w:type="paragraph" w:styleId="BodyText">
    <w:name w:val="Body Text"/>
    <w:basedOn w:val="Normal"/>
    <w:link w:val="BodyTextChar"/>
    <w:uiPriority w:val="1"/>
    <w:qFormat/>
    <w:rsid w:val="0023748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37485"/>
    <w:rPr>
      <w:rFonts w:ascii="Arial" w:eastAsia="Arial" w:hAnsi="Arial" w:cs="Arial"/>
      <w:sz w:val="20"/>
      <w:szCs w:val="20"/>
    </w:rPr>
  </w:style>
  <w:style w:type="paragraph" w:styleId="ListParagraph">
    <w:name w:val="List Paragraph"/>
    <w:basedOn w:val="Normal"/>
    <w:uiPriority w:val="34"/>
    <w:qFormat/>
    <w:rsid w:val="00BC4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92089">
      <w:bodyDiv w:val="1"/>
      <w:marLeft w:val="0"/>
      <w:marRight w:val="0"/>
      <w:marTop w:val="0"/>
      <w:marBottom w:val="0"/>
      <w:divBdr>
        <w:top w:val="none" w:sz="0" w:space="0" w:color="auto"/>
        <w:left w:val="none" w:sz="0" w:space="0" w:color="auto"/>
        <w:bottom w:val="none" w:sz="0" w:space="0" w:color="auto"/>
        <w:right w:val="none" w:sz="0" w:space="0" w:color="auto"/>
      </w:divBdr>
    </w:div>
    <w:div w:id="18478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eisenberg@rockspringrs.com" TargetMode="External"/><Relationship Id="rId3" Type="http://schemas.openxmlformats.org/officeDocument/2006/relationships/settings" Target="settings.xml"/><Relationship Id="rId7" Type="http://schemas.openxmlformats.org/officeDocument/2006/relationships/hyperlink" Target="mailto:enielsen@co.siskiyou.c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o.siskiyou.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2172</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3</cp:revision>
  <dcterms:created xsi:type="dcterms:W3CDTF">2022-12-05T16:40:00Z</dcterms:created>
  <dcterms:modified xsi:type="dcterms:W3CDTF">2022-12-05T22:41:00Z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d010cc088f8ef47cb4ba5c9d12852f0a6aabe1476fa3305720493a2b99eedbd1</vt:lpwstr>
  </property>
</Properties>
</file>