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47367">
              <w:rPr>
                <w:rFonts w:cs="Arial"/>
                <w:b/>
                <w:sz w:val="20"/>
                <w:szCs w:val="20"/>
              </w:rPr>
            </w:r>
            <w:r w:rsidR="00B4736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1C9824C" w:rsidR="009A58CF" w:rsidRPr="004E6635" w:rsidRDefault="0092377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21CEF03" w:rsidR="009A58CF" w:rsidRPr="004E6635" w:rsidRDefault="00FF25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11/01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47367">
              <w:rPr>
                <w:rFonts w:cs="Arial"/>
                <w:b/>
                <w:sz w:val="20"/>
                <w:szCs w:val="20"/>
              </w:rPr>
            </w:r>
            <w:r w:rsidR="00B473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B9F8A8F" w:rsidR="00A334D5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Woodson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amend the existing agricultural preserves by removing their property</w:t>
            </w:r>
            <w:r w:rsidR="005B7FF2">
              <w:rPr>
                <w:rFonts w:cs="Arial"/>
                <w:sz w:val="20"/>
                <w:szCs w:val="20"/>
              </w:rPr>
              <w:t xml:space="preserve">, </w:t>
            </w:r>
            <w:r w:rsidR="00BE4EA3">
              <w:rPr>
                <w:rFonts w:cs="Arial"/>
                <w:sz w:val="20"/>
                <w:szCs w:val="20"/>
              </w:rPr>
              <w:t>rescind their property from the existing Williamson Act contracts, establish a new preserve with an additional 360 acres and consolidate all of their property under on</w:t>
            </w:r>
            <w:r w:rsidR="005B7FF2">
              <w:rPr>
                <w:rFonts w:cs="Arial"/>
                <w:sz w:val="20"/>
                <w:szCs w:val="20"/>
              </w:rPr>
              <w:t>e</w:t>
            </w:r>
            <w:r w:rsidR="00BE4EA3">
              <w:rPr>
                <w:rFonts w:cs="Arial"/>
                <w:sz w:val="20"/>
                <w:szCs w:val="20"/>
              </w:rPr>
              <w:t xml:space="preserve"> Williamson Act Contract.</w:t>
            </w:r>
          </w:p>
          <w:p w14:paraId="26E6D5BF" w14:textId="5C771D76" w:rsidR="00A23D4F" w:rsidRPr="004E6635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During the </w:t>
            </w:r>
            <w:r w:rsidR="00B47367">
              <w:rPr>
                <w:rFonts w:cs="Arial"/>
                <w:sz w:val="20"/>
                <w:szCs w:val="20"/>
              </w:rPr>
              <w:t>assessment of parcel creation, it was found that records not readily accessible from the Recorders office would be necessary to determine if several of the subject parcels were legal parcels</w:t>
            </w:r>
            <w:r>
              <w:rPr>
                <w:rFonts w:cs="Arial"/>
                <w:sz w:val="20"/>
                <w:szCs w:val="20"/>
              </w:rPr>
              <w:t>.</w:t>
            </w:r>
            <w:r w:rsidR="00B47367">
              <w:rPr>
                <w:rFonts w:cs="Arial"/>
                <w:sz w:val="20"/>
                <w:szCs w:val="20"/>
              </w:rPr>
              <w:t xml:space="preserve"> These records have been requested from the Recorder’s office.</w:t>
            </w:r>
            <w:r>
              <w:rPr>
                <w:rFonts w:cs="Arial"/>
                <w:sz w:val="20"/>
                <w:szCs w:val="20"/>
              </w:rPr>
              <w:t xml:space="preserve"> We would recommend continuing the hearing to </w:t>
            </w:r>
            <w:r w:rsidR="00B47367">
              <w:rPr>
                <w:rFonts w:cs="Arial"/>
                <w:sz w:val="20"/>
                <w:szCs w:val="20"/>
              </w:rPr>
              <w:t>December</w:t>
            </w:r>
            <w:r w:rsidR="00AA1A3F" w:rsidRPr="00E811EB">
              <w:rPr>
                <w:rFonts w:cs="Arial"/>
                <w:sz w:val="20"/>
                <w:szCs w:val="20"/>
              </w:rPr>
              <w:t xml:space="preserve"> </w:t>
            </w:r>
            <w:r w:rsidR="00B47367">
              <w:rPr>
                <w:rFonts w:cs="Arial"/>
                <w:sz w:val="20"/>
                <w:szCs w:val="20"/>
              </w:rPr>
              <w:t>6</w:t>
            </w:r>
            <w:r w:rsidR="00AA1A3F" w:rsidRPr="00E811EB">
              <w:rPr>
                <w:rFonts w:cs="Arial"/>
                <w:sz w:val="20"/>
                <w:szCs w:val="20"/>
              </w:rPr>
              <w:t>, 2022</w:t>
            </w:r>
            <w:r w:rsidR="00AA1A3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to give </w:t>
            </w:r>
            <w:r w:rsidR="00B47367">
              <w:rPr>
                <w:rFonts w:cs="Arial"/>
                <w:sz w:val="20"/>
                <w:szCs w:val="20"/>
              </w:rPr>
              <w:t xml:space="preserve">staff time to obtain and review the archived records.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4829FD4A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7367">
              <w:rPr>
                <w:rFonts w:cs="Arial"/>
                <w:sz w:val="18"/>
                <w:szCs w:val="18"/>
              </w:rPr>
            </w:r>
            <w:r w:rsidR="00B4736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8C1351B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7367">
              <w:rPr>
                <w:rFonts w:cs="Arial"/>
                <w:sz w:val="18"/>
                <w:szCs w:val="18"/>
              </w:rPr>
            </w:r>
            <w:r w:rsidR="00B4736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580368D0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Planning project; application fee received = no impact. Additional 360 acres to Ag. Pres/WA Contract potential impact to tax revenue.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7367">
              <w:rPr>
                <w:rFonts w:cs="Arial"/>
                <w:sz w:val="18"/>
                <w:szCs w:val="18"/>
              </w:rPr>
            </w:r>
            <w:r w:rsidR="00B473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7367">
              <w:rPr>
                <w:rFonts w:cs="Arial"/>
                <w:sz w:val="18"/>
                <w:szCs w:val="18"/>
              </w:rPr>
            </w:r>
            <w:r w:rsidR="00B473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5A72D409" w14:textId="2A2C0E52" w:rsidR="00B07922" w:rsidRPr="00AD68EB" w:rsidRDefault="004819EE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>Continue the public hearing to</w:t>
            </w:r>
            <w:r w:rsidR="00AD68EB">
              <w:rPr>
                <w:rFonts w:cs="Arial"/>
                <w:sz w:val="20"/>
                <w:szCs w:val="20"/>
              </w:rPr>
              <w:t xml:space="preserve"> </w:t>
            </w:r>
            <w:r w:rsidR="00B47367">
              <w:rPr>
                <w:rFonts w:cs="Arial"/>
                <w:sz w:val="20"/>
                <w:szCs w:val="20"/>
              </w:rPr>
              <w:t>December 6</w:t>
            </w:r>
            <w:r w:rsidR="00AD68EB" w:rsidRPr="00E811EB">
              <w:rPr>
                <w:rFonts w:cs="Arial"/>
                <w:sz w:val="20"/>
                <w:szCs w:val="20"/>
              </w:rPr>
              <w:t>, 2022</w:t>
            </w:r>
            <w:r w:rsidR="00AD68E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68EB">
              <w:rPr>
                <w:rFonts w:cs="Arial"/>
                <w:sz w:val="20"/>
                <w:szCs w:val="20"/>
              </w:rPr>
              <w:t xml:space="preserve">to </w:t>
            </w:r>
            <w:r>
              <w:rPr>
                <w:rFonts w:cs="Arial"/>
                <w:sz w:val="20"/>
                <w:szCs w:val="20"/>
              </w:rPr>
              <w:t xml:space="preserve">give </w:t>
            </w:r>
            <w:r w:rsidR="00B47367">
              <w:rPr>
                <w:rFonts w:cs="Arial"/>
                <w:sz w:val="20"/>
                <w:szCs w:val="20"/>
              </w:rPr>
              <w:t>staff</w:t>
            </w:r>
            <w:r w:rsidR="00AD68EB">
              <w:rPr>
                <w:rFonts w:cs="Arial"/>
                <w:sz w:val="20"/>
                <w:szCs w:val="20"/>
              </w:rPr>
              <w:t xml:space="preserve"> time</w:t>
            </w:r>
            <w:r>
              <w:rPr>
                <w:rFonts w:cs="Arial"/>
                <w:sz w:val="20"/>
                <w:szCs w:val="20"/>
              </w:rPr>
              <w:t xml:space="preserve"> to </w:t>
            </w:r>
            <w:r w:rsidR="00B47367">
              <w:rPr>
                <w:rFonts w:cs="Arial"/>
                <w:sz w:val="20"/>
                <w:szCs w:val="20"/>
              </w:rPr>
              <w:t>obtain and review records pertaining to if the subject parcels were created legally</w:t>
            </w:r>
            <w:r w:rsidR="001F75B0">
              <w:rPr>
                <w:rFonts w:cs="Arial"/>
                <w:sz w:val="20"/>
                <w:szCs w:val="20"/>
              </w:rPr>
              <w:t>.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47367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355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2022-10-24T14:56:00Z</dcterms:created>
  <dcterms:modified xsi:type="dcterms:W3CDTF">2022-10-24T15:00:00Z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