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96299">
              <w:rPr>
                <w:rFonts w:cs="Arial"/>
                <w:b/>
                <w:sz w:val="20"/>
                <w:szCs w:val="20"/>
              </w:rPr>
            </w:r>
            <w:r w:rsidR="0069629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70DE9B55" w:rsidR="009A58CF" w:rsidRPr="004E6635" w:rsidRDefault="00F64F7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3F013ED4" w:rsidR="009A58CF" w:rsidRPr="004E6635" w:rsidRDefault="002A533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F64F71">
              <w:rPr>
                <w:rFonts w:cs="Arial"/>
                <w:b/>
                <w:sz w:val="20"/>
                <w:szCs w:val="20"/>
              </w:rPr>
              <w:t>1</w:t>
            </w:r>
            <w:r w:rsidR="00083C1D">
              <w:rPr>
                <w:rFonts w:cs="Arial"/>
                <w:b/>
                <w:sz w:val="20"/>
                <w:szCs w:val="20"/>
              </w:rPr>
              <w:t>/</w:t>
            </w:r>
            <w:r>
              <w:rPr>
                <w:rFonts w:cs="Arial"/>
                <w:b/>
                <w:sz w:val="20"/>
                <w:szCs w:val="20"/>
              </w:rPr>
              <w:t>1</w:t>
            </w:r>
            <w:r w:rsidR="00083C1D"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96299">
              <w:rPr>
                <w:rFonts w:cs="Arial"/>
                <w:b/>
                <w:sz w:val="20"/>
                <w:szCs w:val="20"/>
              </w:rPr>
            </w:r>
            <w:r w:rsidR="0069629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A271E9B" w:rsidR="00593663" w:rsidRPr="004E6635" w:rsidRDefault="002A533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29B1A5A1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530-842-8205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34EB353F" w:rsidR="00C8022D" w:rsidRPr="004E6635" w:rsidRDefault="002A5336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Cizin, 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5C98703" w14:textId="77777777" w:rsidR="00696299" w:rsidRDefault="00696299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Second</w:t>
            </w:r>
            <w:r w:rsidR="00D070E5">
              <w:rPr>
                <w:rFonts w:cs="Arial"/>
                <w:sz w:val="20"/>
                <w:szCs w:val="20"/>
              </w:rPr>
              <w:t xml:space="preserve"> reading of </w:t>
            </w:r>
            <w:r>
              <w:rPr>
                <w:rFonts w:cs="Arial"/>
                <w:sz w:val="20"/>
                <w:szCs w:val="20"/>
              </w:rPr>
              <w:t>draft o</w:t>
            </w:r>
            <w:r w:rsidR="00D070E5">
              <w:rPr>
                <w:rFonts w:cs="Arial"/>
                <w:sz w:val="20"/>
                <w:szCs w:val="20"/>
              </w:rPr>
              <w:t>rdinance</w:t>
            </w:r>
            <w:r>
              <w:rPr>
                <w:rFonts w:cs="Arial"/>
                <w:sz w:val="20"/>
                <w:szCs w:val="20"/>
              </w:rPr>
              <w:t xml:space="preserve"> amending Zoning Sectional District Map No. 10-6.205.250.</w:t>
            </w:r>
          </w:p>
          <w:p w14:paraId="4A0BF8F0" w14:textId="2631700C" w:rsidR="00696299" w:rsidRDefault="00696299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draft ordinance was introduced at a regular meeting of the Board of Supervisors on October 18, 2022. The draft ordinance is now being brought back before the Board of Supervisors for adoption.</w:t>
            </w:r>
          </w:p>
          <w:p w14:paraId="248671AE" w14:textId="77777777" w:rsidR="00877DC5" w:rsidRDefault="00696299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Waive the second reading and adopt the draft ordinance to reclassify approximately 691 acres from Prime Agricultural (AG-1) and Non-Prime Agriculture (AG-2B-40) to Timber Production (TPZ)</w:t>
            </w:r>
            <w:r w:rsidR="00BD0703" w:rsidRPr="008555C9">
              <w:rPr>
                <w:rFonts w:cs="Arial"/>
                <w:sz w:val="20"/>
                <w:szCs w:val="20"/>
              </w:rPr>
              <w:t>.</w:t>
            </w:r>
          </w:p>
          <w:p w14:paraId="26E6D5BF" w14:textId="16527506" w:rsidR="00696299" w:rsidRPr="004E6635" w:rsidRDefault="00696299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subject property is located on Guys Gulch Road, south and west of Grenada on APNs 022-010-200 and 022-010-220.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96299">
              <w:rPr>
                <w:rFonts w:cs="Arial"/>
                <w:sz w:val="18"/>
                <w:szCs w:val="18"/>
              </w:rPr>
            </w:r>
            <w:r w:rsidR="0069629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96299">
              <w:rPr>
                <w:rFonts w:cs="Arial"/>
                <w:sz w:val="18"/>
                <w:szCs w:val="18"/>
              </w:rPr>
            </w:r>
            <w:r w:rsidR="0069629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96299">
              <w:rPr>
                <w:rFonts w:cs="Arial"/>
                <w:sz w:val="18"/>
                <w:szCs w:val="18"/>
              </w:rPr>
            </w:r>
            <w:r w:rsidR="0069629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96299">
              <w:rPr>
                <w:rFonts w:cs="Arial"/>
                <w:sz w:val="18"/>
                <w:szCs w:val="18"/>
              </w:rPr>
            </w:r>
            <w:r w:rsidR="0069629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EB8B577" w14:textId="379D9E3F" w:rsidR="00F64F71" w:rsidRPr="00F64F71" w:rsidRDefault="00F64F71" w:rsidP="00F64F71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move that we adopt the ordinance hereby taking the following actions:</w:t>
            </w:r>
          </w:p>
          <w:p w14:paraId="41D2EC3D" w14:textId="4ED57A11" w:rsidR="00F64F71" w:rsidRDefault="00F64F71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Determine the project exempt from CEQA in accordance with Section 15264; and</w:t>
            </w:r>
          </w:p>
          <w:p w14:paraId="79D8E873" w14:textId="64D45BCE" w:rsidR="00677610" w:rsidRPr="00530309" w:rsidRDefault="00F64F71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</w:t>
            </w:r>
            <w:r w:rsidR="001A12D0" w:rsidRPr="00B177D7">
              <w:rPr>
                <w:rFonts w:cs="Arial"/>
                <w:sz w:val="22"/>
                <w:szCs w:val="22"/>
              </w:rPr>
              <w:t>aive</w:t>
            </w:r>
            <w:r>
              <w:rPr>
                <w:rFonts w:cs="Arial"/>
                <w:sz w:val="22"/>
                <w:szCs w:val="22"/>
              </w:rPr>
              <w:t xml:space="preserve"> the second reading of the draft ordinance</w:t>
            </w:r>
            <w:r w:rsidR="001A12D0" w:rsidRPr="00B177D7">
              <w:rPr>
                <w:rFonts w:cs="Arial"/>
                <w:sz w:val="22"/>
                <w:szCs w:val="22"/>
              </w:rPr>
              <w:t xml:space="preserve"> amend</w:t>
            </w:r>
            <w:r w:rsidR="002A63B4">
              <w:rPr>
                <w:rFonts w:cs="Arial"/>
                <w:sz w:val="22"/>
                <w:szCs w:val="22"/>
              </w:rPr>
              <w:t>ing</w:t>
            </w:r>
            <w:r w:rsidR="001A12D0" w:rsidRPr="00B177D7">
              <w:rPr>
                <w:rFonts w:cs="Arial"/>
                <w:sz w:val="22"/>
                <w:szCs w:val="22"/>
              </w:rPr>
              <w:t xml:space="preserve"> Zoning </w:t>
            </w:r>
            <w:r w:rsidR="001A12D0" w:rsidRPr="00530309">
              <w:rPr>
                <w:rFonts w:cs="Arial"/>
                <w:sz w:val="22"/>
                <w:szCs w:val="22"/>
              </w:rPr>
              <w:t>District Map 10-6.205-</w:t>
            </w:r>
            <w:r w:rsidR="00530309" w:rsidRPr="00530309">
              <w:rPr>
                <w:rFonts w:cs="Arial"/>
                <w:sz w:val="22"/>
                <w:szCs w:val="22"/>
              </w:rPr>
              <w:t>250</w:t>
            </w:r>
            <w:r w:rsidR="00B177D7" w:rsidRPr="00530309">
              <w:rPr>
                <w:rFonts w:cs="Arial"/>
                <w:sz w:val="22"/>
                <w:szCs w:val="22"/>
              </w:rPr>
              <w:t>; and</w:t>
            </w:r>
          </w:p>
          <w:p w14:paraId="5A72D409" w14:textId="44CB6FAB" w:rsidR="00B177D7" w:rsidRPr="001A12D0" w:rsidRDefault="00F64F71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Adopt the draft</w:t>
            </w:r>
            <w:r w:rsidR="00B177D7" w:rsidRPr="00530309">
              <w:rPr>
                <w:rFonts w:cs="Arial"/>
                <w:sz w:val="22"/>
                <w:szCs w:val="22"/>
              </w:rPr>
              <w:t xml:space="preserve"> ordinance amending Zoning District Map 10-6.205-</w:t>
            </w:r>
            <w:r w:rsidR="00530309" w:rsidRPr="00530309">
              <w:rPr>
                <w:rFonts w:cs="Arial"/>
                <w:sz w:val="22"/>
                <w:szCs w:val="22"/>
              </w:rPr>
              <w:t>250</w:t>
            </w:r>
            <w:r w:rsidR="00B177D7" w:rsidRPr="00530309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4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79"/>
    <w:rsid w:val="0000408F"/>
    <w:rsid w:val="0001198F"/>
    <w:rsid w:val="0007686D"/>
    <w:rsid w:val="000813AF"/>
    <w:rsid w:val="00083C1D"/>
    <w:rsid w:val="00096E88"/>
    <w:rsid w:val="000A484E"/>
    <w:rsid w:val="000D6B91"/>
    <w:rsid w:val="00192C55"/>
    <w:rsid w:val="001A12D0"/>
    <w:rsid w:val="001F3E19"/>
    <w:rsid w:val="001F4378"/>
    <w:rsid w:val="00212F2B"/>
    <w:rsid w:val="002677F3"/>
    <w:rsid w:val="00270599"/>
    <w:rsid w:val="00280060"/>
    <w:rsid w:val="0029655A"/>
    <w:rsid w:val="002A08C1"/>
    <w:rsid w:val="002A5336"/>
    <w:rsid w:val="002A63B4"/>
    <w:rsid w:val="00347C49"/>
    <w:rsid w:val="0035119D"/>
    <w:rsid w:val="00351A8D"/>
    <w:rsid w:val="003761D4"/>
    <w:rsid w:val="00386720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30309"/>
    <w:rsid w:val="00557998"/>
    <w:rsid w:val="00580879"/>
    <w:rsid w:val="00593663"/>
    <w:rsid w:val="005C08E3"/>
    <w:rsid w:val="005F35D7"/>
    <w:rsid w:val="005F5BE1"/>
    <w:rsid w:val="00630A78"/>
    <w:rsid w:val="006331AA"/>
    <w:rsid w:val="006376C3"/>
    <w:rsid w:val="00645B7E"/>
    <w:rsid w:val="00662F60"/>
    <w:rsid w:val="00677610"/>
    <w:rsid w:val="00696299"/>
    <w:rsid w:val="006E2467"/>
    <w:rsid w:val="007148D9"/>
    <w:rsid w:val="0074687F"/>
    <w:rsid w:val="007F15ED"/>
    <w:rsid w:val="00826428"/>
    <w:rsid w:val="008514F8"/>
    <w:rsid w:val="008555C9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C040CE"/>
    <w:rsid w:val="00C35CB3"/>
    <w:rsid w:val="00C8022D"/>
    <w:rsid w:val="00CA4F55"/>
    <w:rsid w:val="00CA51DF"/>
    <w:rsid w:val="00CE42D0"/>
    <w:rsid w:val="00D070E5"/>
    <w:rsid w:val="00D07DC0"/>
    <w:rsid w:val="00D33D82"/>
    <w:rsid w:val="00D62338"/>
    <w:rsid w:val="00D7096F"/>
    <w:rsid w:val="00DD1B24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4F71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6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7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720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720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321C8-5837-4907-A99D-08DD82DD35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2022-10-19T15:39:00Z</dcterms:created>
  <dcterms:modified xsi:type="dcterms:W3CDTF">2022-10-19T15:39:00Z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