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235"/>
        <w:gridCol w:w="180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B47D0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525B">
              <w:rPr>
                <w:rFonts w:cs="Arial"/>
                <w:b/>
                <w:sz w:val="20"/>
                <w:szCs w:val="20"/>
              </w:rPr>
            </w:r>
            <w:r w:rsidR="0094525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60D310" w:rsidR="009A58CF" w:rsidRPr="004E6635" w:rsidRDefault="0094525B" w:rsidP="0094525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</w:t>
            </w:r>
            <w:r w:rsidR="00B47D05">
              <w:rPr>
                <w:rFonts w:cs="Arial"/>
                <w:b/>
                <w:sz w:val="20"/>
                <w:szCs w:val="20"/>
              </w:rPr>
              <w:t>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47D05">
              <w:rPr>
                <w:rFonts w:cs="Arial"/>
                <w:b/>
                <w:sz w:val="20"/>
                <w:szCs w:val="20"/>
              </w:rPr>
              <w:t>1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B47D05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525B">
              <w:rPr>
                <w:rFonts w:cs="Arial"/>
                <w:b/>
                <w:sz w:val="20"/>
                <w:szCs w:val="20"/>
              </w:rPr>
            </w:r>
            <w:r w:rsidR="0094525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2CA278" w:rsidR="00C8022D" w:rsidRPr="004E6635" w:rsidRDefault="00B47D0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9FF2E31" w14:textId="77777777" w:rsidR="00B47D05" w:rsidRDefault="00B47D05" w:rsidP="0094525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30715C16" w:rsidR="0094525B" w:rsidRPr="00401BE8" w:rsidRDefault="0094525B" w:rsidP="0094525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to the California Public Utilities Commission showing continued support for the 2-1-1 dialing code in Siskiyou County.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0031C6F" w:rsidR="004242AC" w:rsidRPr="004E6635" w:rsidRDefault="0094525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ADE5EF1" w:rsidR="004242AC" w:rsidRPr="004E6635" w:rsidRDefault="0094525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B47D05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FED0C0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B47D05">
        <w:trPr>
          <w:cantSplit/>
          <w:trHeight w:val="341"/>
        </w:trPr>
        <w:tc>
          <w:tcPr>
            <w:tcW w:w="1478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3F2750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40BC74" w:rsidR="004242AC" w:rsidRPr="004E6635" w:rsidRDefault="004242AC" w:rsidP="0094525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B47D05">
        <w:trPr>
          <w:cantSplit/>
          <w:trHeight w:hRule="exact" w:val="361"/>
        </w:trPr>
        <w:tc>
          <w:tcPr>
            <w:tcW w:w="1478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4795BBC" w:rsidR="00C040CE" w:rsidRPr="004E6635" w:rsidRDefault="00C040CE" w:rsidP="0094525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B47D05">
        <w:trPr>
          <w:cantSplit/>
          <w:trHeight w:hRule="exact" w:val="361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5EDE36E" w:rsidR="009746DC" w:rsidRPr="004E6635" w:rsidRDefault="009746DC" w:rsidP="00B47D0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525B">
              <w:rPr>
                <w:rFonts w:cs="Arial"/>
                <w:sz w:val="18"/>
                <w:szCs w:val="18"/>
              </w:rPr>
            </w:r>
            <w:r w:rsidR="0094525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B47D0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7D0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525B">
              <w:rPr>
                <w:rFonts w:cs="Arial"/>
                <w:sz w:val="18"/>
                <w:szCs w:val="18"/>
              </w:rPr>
            </w:r>
            <w:r w:rsidR="0094525B">
              <w:rPr>
                <w:rFonts w:cs="Arial"/>
                <w:sz w:val="18"/>
                <w:szCs w:val="18"/>
              </w:rPr>
              <w:fldChar w:fldCharType="separate"/>
            </w:r>
            <w:r w:rsidR="00B47D0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82C014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9B0EB0D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9D2AEF6" w:rsidR="00677610" w:rsidRPr="004E6635" w:rsidRDefault="00B47D05" w:rsidP="0094525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 that the Board approves the l</w:t>
            </w:r>
            <w:r w:rsidR="0094525B">
              <w:rPr>
                <w:rFonts w:cs="Arial"/>
              </w:rPr>
              <w:t>etter of support</w:t>
            </w:r>
            <w:r>
              <w:rPr>
                <w:rFonts w:cs="Arial"/>
              </w:rPr>
              <w:t xml:space="preserve"> and authorizes the Chair to sign. </w:t>
            </w:r>
            <w:bookmarkStart w:id="9" w:name="_GoBack"/>
            <w:bookmarkEnd w:id="9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4525B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47D05"/>
    <w:rsid w:val="00B61B93"/>
    <w:rsid w:val="00B71F49"/>
    <w:rsid w:val="00B744BC"/>
    <w:rsid w:val="00B95ABF"/>
    <w:rsid w:val="00B97907"/>
    <w:rsid w:val="00BA0BD7"/>
    <w:rsid w:val="00C040CE"/>
    <w:rsid w:val="00C27940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5CC356-3620-470D-88FF-32573566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2022-10-21T22:37:00Z</dcterms:created>
  <dcterms:modified xsi:type="dcterms:W3CDTF">2022-10-21T22:37:00Z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