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77D13">
              <w:rPr>
                <w:rFonts w:cs="Arial"/>
                <w:b/>
                <w:sz w:val="20"/>
                <w:szCs w:val="20"/>
              </w:rPr>
            </w:r>
            <w:r w:rsidR="00477D1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F6C74C2" w:rsidR="009A58CF" w:rsidRPr="004E6635" w:rsidRDefault="004C3523" w:rsidP="004023C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09/</w:t>
            </w:r>
            <w:r w:rsidR="004023C3">
              <w:rPr>
                <w:rFonts w:cs="Arial"/>
                <w:b/>
                <w:noProof/>
                <w:sz w:val="20"/>
                <w:szCs w:val="20"/>
              </w:rPr>
              <w:t>06/22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D155DF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77D13">
              <w:rPr>
                <w:rFonts w:cs="Arial"/>
                <w:b/>
                <w:sz w:val="20"/>
                <w:szCs w:val="20"/>
              </w:rPr>
            </w:r>
            <w:r w:rsidR="00477D1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D92D7D" w:rsidR="00593663" w:rsidRPr="004E6635" w:rsidRDefault="004C3523" w:rsidP="004023C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023C3">
              <w:rPr>
                <w:rFonts w:cs="Arial"/>
                <w:b/>
                <w:sz w:val="20"/>
                <w:szCs w:val="20"/>
              </w:rPr>
              <w:t>Jeff Heign</w:t>
            </w:r>
            <w:r w:rsidR="00D67DE7">
              <w:rPr>
                <w:rFonts w:cs="Arial"/>
                <w:b/>
                <w:noProof/>
                <w:sz w:val="20"/>
                <w:szCs w:val="20"/>
              </w:rPr>
              <w:t>/Auditors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CE406C1" w:rsidR="00593663" w:rsidRPr="004E6635" w:rsidRDefault="004C3523" w:rsidP="004023C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530-842-</w:t>
            </w:r>
            <w:r w:rsidR="004023C3">
              <w:rPr>
                <w:rFonts w:cs="Arial"/>
                <w:b/>
                <w:noProof/>
                <w:sz w:val="20"/>
                <w:szCs w:val="20"/>
              </w:rPr>
              <w:t>8063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3ECCB30" w:rsidR="00593663" w:rsidRPr="004E6635" w:rsidRDefault="004C3523" w:rsidP="00D67DE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311 Fourth Street, RM 101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6567F3B" w:rsidR="00C8022D" w:rsidRPr="004E6635" w:rsidRDefault="004C3523" w:rsidP="004023C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023C3">
              <w:rPr>
                <w:rFonts w:cs="Arial"/>
                <w:b/>
                <w:sz w:val="20"/>
                <w:szCs w:val="20"/>
              </w:rPr>
              <w:t>Jeff Heign / Accountant-Auditor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8624FF5" w14:textId="0C18395A" w:rsidR="00D67DE7" w:rsidRDefault="004C3523" w:rsidP="00D67DE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67DE7">
              <w:rPr>
                <w:rFonts w:cs="Arial"/>
                <w:noProof/>
                <w:sz w:val="20"/>
                <w:szCs w:val="20"/>
              </w:rPr>
              <w:t>Resolution to set Prop 4 Gann Limit for the fiscal year 202</w:t>
            </w:r>
            <w:r w:rsidR="004023C3">
              <w:rPr>
                <w:rFonts w:cs="Arial"/>
                <w:noProof/>
                <w:sz w:val="20"/>
                <w:szCs w:val="20"/>
              </w:rPr>
              <w:t>2-2023</w:t>
            </w:r>
            <w:r w:rsidR="00D67DE7">
              <w:rPr>
                <w:rFonts w:cs="Arial"/>
                <w:noProof/>
                <w:sz w:val="20"/>
                <w:szCs w:val="20"/>
              </w:rPr>
              <w:t>.</w:t>
            </w:r>
          </w:p>
          <w:p w14:paraId="66221866" w14:textId="77777777" w:rsidR="00D67DE7" w:rsidRDefault="00D67DE7" w:rsidP="00D67DE7">
            <w:pPr>
              <w:spacing w:before="120"/>
              <w:rPr>
                <w:rFonts w:cs="Arial"/>
                <w:noProof/>
                <w:sz w:val="20"/>
                <w:szCs w:val="20"/>
              </w:rPr>
            </w:pPr>
          </w:p>
          <w:p w14:paraId="3133CDE3" w14:textId="77777777" w:rsidR="00D67DE7" w:rsidRDefault="00D67DE7" w:rsidP="00D67DE7">
            <w:pPr>
              <w:spacing w:before="120"/>
              <w:rPr>
                <w:rFonts w:cs="Arial"/>
                <w:noProof/>
                <w:sz w:val="20"/>
                <w:szCs w:val="20"/>
              </w:rPr>
            </w:pPr>
            <w:r>
              <w:rPr>
                <w:rFonts w:cs="Arial"/>
                <w:noProof/>
                <w:sz w:val="20"/>
                <w:szCs w:val="20"/>
              </w:rPr>
              <w:t>This is a requirement under Article XIII B of the Constitution of the State of California where by the Board of Supervisors shall adopt by resolution the maximum amount of the property tax revenues that can be expended in the upcoming year without voter approval.</w:t>
            </w:r>
          </w:p>
          <w:p w14:paraId="3E8351C6" w14:textId="77777777" w:rsidR="00D67DE7" w:rsidRDefault="00D67DE7" w:rsidP="00D67DE7">
            <w:pPr>
              <w:spacing w:before="120"/>
              <w:rPr>
                <w:rFonts w:cs="Arial"/>
                <w:noProof/>
                <w:sz w:val="20"/>
                <w:szCs w:val="20"/>
              </w:rPr>
            </w:pPr>
          </w:p>
          <w:p w14:paraId="063F644E" w14:textId="2B7EB787" w:rsidR="00877DC5" w:rsidRPr="004E6635" w:rsidRDefault="00D67DE7" w:rsidP="00477D13">
            <w:pPr>
              <w:spacing w:before="120"/>
              <w:rPr>
                <w:rFonts w:cs="Arial"/>
                <w:sz w:val="20"/>
                <w:szCs w:val="20"/>
              </w:rPr>
            </w:pPr>
            <w:r>
              <w:rPr>
                <w:rFonts w:cs="Arial"/>
                <w:noProof/>
                <w:sz w:val="20"/>
                <w:szCs w:val="20"/>
              </w:rPr>
              <w:t>Our maximum limit for the 202</w:t>
            </w:r>
            <w:r w:rsidR="00477D13">
              <w:rPr>
                <w:rFonts w:cs="Arial"/>
                <w:noProof/>
                <w:sz w:val="20"/>
                <w:szCs w:val="20"/>
              </w:rPr>
              <w:t>2</w:t>
            </w:r>
            <w:r>
              <w:rPr>
                <w:rFonts w:cs="Arial"/>
                <w:noProof/>
                <w:sz w:val="20"/>
                <w:szCs w:val="20"/>
              </w:rPr>
              <w:t>-202</w:t>
            </w:r>
            <w:r w:rsidR="00477D13">
              <w:rPr>
                <w:rFonts w:cs="Arial"/>
                <w:noProof/>
                <w:sz w:val="20"/>
                <w:szCs w:val="20"/>
              </w:rPr>
              <w:t>3</w:t>
            </w:r>
            <w:bookmarkStart w:id="9" w:name="_GoBack"/>
            <w:bookmarkEnd w:id="9"/>
            <w:r>
              <w:rPr>
                <w:rFonts w:cs="Arial"/>
                <w:noProof/>
                <w:sz w:val="20"/>
                <w:szCs w:val="20"/>
              </w:rPr>
              <w:t xml:space="preserve"> fiscal year is $</w:t>
            </w:r>
            <w:r w:rsidR="004023C3">
              <w:rPr>
                <w:rFonts w:cs="Arial"/>
                <w:noProof/>
                <w:sz w:val="20"/>
                <w:szCs w:val="20"/>
              </w:rPr>
              <w:t>65,699,150</w:t>
            </w:r>
            <w:r>
              <w:rPr>
                <w:rFonts w:cs="Arial"/>
                <w:noProof/>
                <w:sz w:val="20"/>
                <w:szCs w:val="20"/>
              </w:rPr>
              <w:t xml:space="preserve">.00.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DB24F2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477D13">
              <w:rPr>
                <w:rFonts w:cs="Arial"/>
                <w:sz w:val="18"/>
                <w:szCs w:val="18"/>
              </w:rPr>
            </w:r>
            <w:r w:rsidR="00477D1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9DD9E05" w:rsidR="004242AC" w:rsidRPr="004E6635" w:rsidRDefault="004242AC" w:rsidP="00537E9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F0ED48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77D13">
              <w:rPr>
                <w:rFonts w:cs="Arial"/>
                <w:sz w:val="18"/>
                <w:szCs w:val="18"/>
              </w:rPr>
            </w:r>
            <w:r w:rsidR="00477D13">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77D13">
              <w:rPr>
                <w:rFonts w:cs="Arial"/>
                <w:sz w:val="18"/>
                <w:szCs w:val="18"/>
              </w:rPr>
            </w:r>
            <w:r w:rsidR="00477D13">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77D13">
              <w:rPr>
                <w:rFonts w:cs="Arial"/>
                <w:sz w:val="18"/>
                <w:szCs w:val="18"/>
              </w:rPr>
            </w:r>
            <w:r w:rsidR="00477D1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8E63277" w:rsidR="00677610" w:rsidRPr="004E6635" w:rsidRDefault="004C3523" w:rsidP="00537E9E">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37E9E">
              <w:rPr>
                <w:rFonts w:cs="Arial"/>
                <w:sz w:val="20"/>
                <w:szCs w:val="20"/>
              </w:rPr>
              <w:t>Our property tax revenue is well below the limit.</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9373A2A" w:rsidR="00677610" w:rsidRPr="004E6635" w:rsidRDefault="004C3523" w:rsidP="004023C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67DE7">
              <w:rPr>
                <w:rFonts w:cs="Arial"/>
                <w:noProof/>
              </w:rPr>
              <w:t>The Siskiyou County Board of Supervisors adopts Resolution No.____________ thereby setting the Prop 4 Gann limit at $</w:t>
            </w:r>
            <w:r w:rsidR="004023C3">
              <w:rPr>
                <w:rFonts w:cs="Arial"/>
                <w:noProof/>
              </w:rPr>
              <w:t>65,699,150</w:t>
            </w:r>
            <w:r w:rsidR="00D67DE7">
              <w:rPr>
                <w:rFonts w:cs="Arial"/>
                <w:noProof/>
              </w:rPr>
              <w:t xml:space="preserve"> for the 202</w:t>
            </w:r>
            <w:r w:rsidR="004023C3">
              <w:rPr>
                <w:rFonts w:cs="Arial"/>
                <w:noProof/>
              </w:rPr>
              <w:t>2</w:t>
            </w:r>
            <w:r w:rsidR="00D67DE7">
              <w:rPr>
                <w:rFonts w:cs="Arial"/>
                <w:noProof/>
              </w:rPr>
              <w:t>-202</w:t>
            </w:r>
            <w:r w:rsidR="004023C3">
              <w:rPr>
                <w:rFonts w:cs="Arial"/>
                <w:noProof/>
              </w:rPr>
              <w:t>3</w:t>
            </w:r>
            <w:r w:rsidR="00D67DE7">
              <w:rPr>
                <w:rFonts w:cs="Arial"/>
                <w:noProof/>
              </w:rPr>
              <w:t xml:space="preserve"> fiscal year.</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23C3"/>
    <w:rsid w:val="00405BE2"/>
    <w:rsid w:val="004200BE"/>
    <w:rsid w:val="004242AC"/>
    <w:rsid w:val="00441197"/>
    <w:rsid w:val="004433C6"/>
    <w:rsid w:val="00477D13"/>
    <w:rsid w:val="004C3523"/>
    <w:rsid w:val="004E6635"/>
    <w:rsid w:val="00506225"/>
    <w:rsid w:val="00537E9E"/>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76272"/>
    <w:rsid w:val="00B95ABF"/>
    <w:rsid w:val="00B97907"/>
    <w:rsid w:val="00BA0BD7"/>
    <w:rsid w:val="00C040CE"/>
    <w:rsid w:val="00C35CB3"/>
    <w:rsid w:val="00C8022D"/>
    <w:rsid w:val="00CA4F55"/>
    <w:rsid w:val="00CA51DF"/>
    <w:rsid w:val="00CE42D0"/>
    <w:rsid w:val="00D07DC0"/>
    <w:rsid w:val="00D33D82"/>
    <w:rsid w:val="00D62338"/>
    <w:rsid w:val="00D67DE7"/>
    <w:rsid w:val="00D7096F"/>
    <w:rsid w:val="00DE216E"/>
    <w:rsid w:val="00DF2C0D"/>
    <w:rsid w:val="00DF4076"/>
    <w:rsid w:val="00DF6B41"/>
    <w:rsid w:val="00E66BAF"/>
    <w:rsid w:val="00EA12EF"/>
    <w:rsid w:val="00EE5C0A"/>
    <w:rsid w:val="00F00661"/>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0710bbcc-2101-40f2-baab-5d0930ad47e3"/>
    <ds:schemaRef ds:uri="http://schemas.microsoft.com/office/infopath/2007/PartnerControls"/>
    <ds:schemaRef ds:uri="http://schemas.openxmlformats.org/package/2006/metadata/core-properties"/>
    <ds:schemaRef ds:uri="7456464b-af1a-4679-95cd-3928cc01181e"/>
    <ds:schemaRef ds:uri="http://www.w3.org/XML/1998/namespac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F43F19D8-6C11-4725-AB48-1C20117F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Jeffery Heign</cp:lastModifiedBy>
  <cp:revision>3</cp:revision>
  <cp:lastPrinted>2015-01-16T16:51:00Z</cp:lastPrinted>
  <dcterms:created xsi:type="dcterms:W3CDTF">2022-08-22T17:24:00Z</dcterms:created>
  <dcterms:modified xsi:type="dcterms:W3CDTF">2022-08-22T20:11:00Z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