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D3" w:rsidRPr="006E645B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E645B">
        <w:rPr>
          <w:rFonts w:ascii="Arial" w:hAnsi="Arial" w:cs="Arial"/>
          <w:sz w:val="28"/>
          <w:szCs w:val="28"/>
        </w:rPr>
        <w:t>RESOLUTION NO.</w:t>
      </w:r>
      <w:r w:rsidRPr="006E645B">
        <w:rPr>
          <w:rFonts w:ascii="Arial" w:hAnsi="Arial" w:cs="Arial"/>
          <w:sz w:val="28"/>
          <w:szCs w:val="28"/>
          <w:u w:val="single"/>
        </w:rPr>
        <w:tab/>
      </w:r>
      <w:r w:rsidRPr="006E645B">
        <w:rPr>
          <w:rFonts w:ascii="Arial" w:hAnsi="Arial" w:cs="Arial"/>
          <w:sz w:val="28"/>
          <w:szCs w:val="28"/>
          <w:u w:val="single"/>
        </w:rPr>
        <w:tab/>
      </w:r>
      <w:r w:rsidRPr="006E645B">
        <w:rPr>
          <w:rFonts w:ascii="Arial" w:hAnsi="Arial" w:cs="Arial"/>
          <w:sz w:val="28"/>
          <w:szCs w:val="28"/>
          <w:u w:val="single"/>
        </w:rPr>
        <w:tab/>
      </w:r>
    </w:p>
    <w:p w:rsidR="006E645B" w:rsidRPr="006E645B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E645B" w:rsidRPr="006E645B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E645B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E645B">
        <w:rPr>
          <w:rFonts w:ascii="Arial" w:hAnsi="Arial" w:cs="Arial"/>
          <w:sz w:val="28"/>
          <w:szCs w:val="28"/>
        </w:rPr>
        <w:t xml:space="preserve">RESOLUTION OF THE BOARD OF SUPERVISORS OF THE COUNTY OF </w:t>
      </w:r>
      <w:r>
        <w:rPr>
          <w:rFonts w:ascii="Arial" w:hAnsi="Arial" w:cs="Arial"/>
          <w:sz w:val="28"/>
          <w:szCs w:val="28"/>
        </w:rPr>
        <w:t>SISKIYOU</w:t>
      </w:r>
    </w:p>
    <w:p w:rsidR="006E645B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E645B">
        <w:rPr>
          <w:rFonts w:ascii="Arial" w:hAnsi="Arial" w:cs="Arial"/>
          <w:sz w:val="28"/>
          <w:szCs w:val="28"/>
        </w:rPr>
        <w:t>AUTHORIZING THE ACCEPTANCE OF THE ALLOCATION AWARD UNDER THE</w:t>
      </w:r>
    </w:p>
    <w:p w:rsidR="006E645B" w:rsidRPr="00BC0355" w:rsidRDefault="006E3A3D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 xml:space="preserve">COVID-19 ELC ENHANCING DETECTION and </w:t>
      </w:r>
      <w:r w:rsidR="00D51D86">
        <w:rPr>
          <w:rFonts w:ascii="Arial" w:hAnsi="Arial" w:cs="Arial"/>
          <w:sz w:val="28"/>
          <w:szCs w:val="28"/>
        </w:rPr>
        <w:t xml:space="preserve">COVID-19 </w:t>
      </w:r>
      <w:bookmarkStart w:id="0" w:name="_GoBack"/>
      <w:bookmarkEnd w:id="0"/>
      <w:r w:rsidRPr="00BC0355">
        <w:rPr>
          <w:rFonts w:ascii="Arial" w:hAnsi="Arial" w:cs="Arial"/>
          <w:sz w:val="28"/>
          <w:szCs w:val="28"/>
        </w:rPr>
        <w:t xml:space="preserve">ELC </w:t>
      </w:r>
      <w:r w:rsidR="00E71156" w:rsidRPr="00BC0355">
        <w:rPr>
          <w:rFonts w:ascii="Arial" w:hAnsi="Arial" w:cs="Arial"/>
          <w:sz w:val="28"/>
          <w:szCs w:val="28"/>
        </w:rPr>
        <w:t xml:space="preserve">ENHANCING DETECTION </w:t>
      </w:r>
      <w:r w:rsidRPr="00BC0355">
        <w:rPr>
          <w:rFonts w:ascii="Arial" w:hAnsi="Arial" w:cs="Arial"/>
          <w:sz w:val="28"/>
          <w:szCs w:val="28"/>
        </w:rPr>
        <w:t xml:space="preserve">EXPANSION FUNDING </w:t>
      </w:r>
      <w:r w:rsidR="006E645B" w:rsidRPr="00BC0355">
        <w:rPr>
          <w:rFonts w:ascii="Arial" w:hAnsi="Arial" w:cs="Arial"/>
          <w:sz w:val="28"/>
          <w:szCs w:val="28"/>
        </w:rPr>
        <w:t>FOR COUNTY OF SISKIYOU</w:t>
      </w:r>
    </w:p>
    <w:p w:rsidR="006E645B" w:rsidRPr="00BC0355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626EE" w:rsidRPr="00BC0355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056A9" w:rsidRPr="00BC0355" w:rsidRDefault="006E645B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 xml:space="preserve">WHEREAS, the State of California, Department </w:t>
      </w:r>
      <w:r w:rsidR="006E3A3D" w:rsidRPr="00BC0355">
        <w:rPr>
          <w:rFonts w:ascii="Arial" w:hAnsi="Arial" w:cs="Arial"/>
          <w:sz w:val="28"/>
          <w:szCs w:val="28"/>
        </w:rPr>
        <w:t>of Health</w:t>
      </w:r>
      <w:r w:rsidRPr="00BC0355">
        <w:rPr>
          <w:rFonts w:ascii="Arial" w:hAnsi="Arial" w:cs="Arial"/>
          <w:sz w:val="28"/>
          <w:szCs w:val="28"/>
        </w:rPr>
        <w:t xml:space="preserve"> and Human Services Agency, </w:t>
      </w:r>
      <w:r w:rsidR="00732D9C" w:rsidRPr="00BC0355">
        <w:rPr>
          <w:rFonts w:ascii="Arial" w:hAnsi="Arial" w:cs="Arial"/>
          <w:sz w:val="28"/>
          <w:szCs w:val="28"/>
        </w:rPr>
        <w:t>California Department of Public Health</w:t>
      </w:r>
      <w:r w:rsidRPr="00BC0355">
        <w:rPr>
          <w:rFonts w:ascii="Arial" w:hAnsi="Arial" w:cs="Arial"/>
          <w:sz w:val="28"/>
          <w:szCs w:val="28"/>
        </w:rPr>
        <w:t xml:space="preserve"> issued a Notice </w:t>
      </w:r>
      <w:r w:rsidR="006E3A3D" w:rsidRPr="00BC0355">
        <w:rPr>
          <w:rFonts w:ascii="Arial" w:hAnsi="Arial" w:cs="Arial"/>
          <w:sz w:val="28"/>
          <w:szCs w:val="28"/>
        </w:rPr>
        <w:t>t</w:t>
      </w:r>
      <w:r w:rsidRPr="00BC0355">
        <w:rPr>
          <w:rFonts w:ascii="Arial" w:hAnsi="Arial" w:cs="Arial"/>
          <w:sz w:val="28"/>
          <w:szCs w:val="28"/>
        </w:rPr>
        <w:t>o Counties respondi</w:t>
      </w:r>
      <w:r w:rsidR="00732D9C" w:rsidRPr="00BC0355">
        <w:rPr>
          <w:rFonts w:ascii="Arial" w:hAnsi="Arial" w:cs="Arial"/>
          <w:sz w:val="28"/>
          <w:szCs w:val="28"/>
        </w:rPr>
        <w:t xml:space="preserve">ng to the Paycheck Protection Program and Health Care Enhancement Act </w:t>
      </w:r>
      <w:r w:rsidR="006E3A3D" w:rsidRPr="00BC0355">
        <w:rPr>
          <w:rFonts w:ascii="Arial" w:hAnsi="Arial" w:cs="Arial"/>
          <w:sz w:val="28"/>
          <w:szCs w:val="28"/>
        </w:rPr>
        <w:t xml:space="preserve">and the Coronavirus Preparedness and Response Supplemental Appropriations Act of 2020, </w:t>
      </w:r>
      <w:r w:rsidRPr="00BC0355">
        <w:rPr>
          <w:rFonts w:ascii="Arial" w:hAnsi="Arial" w:cs="Arial"/>
          <w:sz w:val="28"/>
          <w:szCs w:val="28"/>
        </w:rPr>
        <w:t xml:space="preserve">dated </w:t>
      </w:r>
      <w:r w:rsidR="006E3A3D" w:rsidRPr="00BC0355">
        <w:rPr>
          <w:rFonts w:ascii="Arial" w:hAnsi="Arial" w:cs="Arial"/>
          <w:sz w:val="28"/>
          <w:szCs w:val="28"/>
        </w:rPr>
        <w:t xml:space="preserve">June 16, 2022, as official notification </w:t>
      </w:r>
      <w:r w:rsidRPr="00BC0355">
        <w:rPr>
          <w:rFonts w:ascii="Arial" w:hAnsi="Arial" w:cs="Arial"/>
          <w:sz w:val="28"/>
          <w:szCs w:val="28"/>
        </w:rPr>
        <w:t xml:space="preserve">for </w:t>
      </w:r>
      <w:r w:rsidR="006E3A3D" w:rsidRPr="00BC0355">
        <w:rPr>
          <w:rFonts w:ascii="Arial" w:hAnsi="Arial" w:cs="Arial"/>
          <w:sz w:val="28"/>
          <w:szCs w:val="28"/>
        </w:rPr>
        <w:t>funding period extensions.</w:t>
      </w:r>
    </w:p>
    <w:p w:rsidR="009626EE" w:rsidRPr="00BC0355" w:rsidRDefault="009626EE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71156" w:rsidRPr="00BC0355" w:rsidRDefault="00E71156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E645B" w:rsidRPr="00BC0355" w:rsidRDefault="003056A9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 xml:space="preserve">WHEREAS, the Notice relates to the availability of noncompetitive allocation funds under the </w:t>
      </w:r>
      <w:r w:rsidR="00732D9C" w:rsidRPr="00BC0355">
        <w:rPr>
          <w:rFonts w:ascii="Arial" w:hAnsi="Arial" w:cs="Arial"/>
          <w:sz w:val="28"/>
          <w:szCs w:val="28"/>
        </w:rPr>
        <w:t>COVID-19ELC Enhancing Detection Funding</w:t>
      </w:r>
      <w:r w:rsidR="00E71156" w:rsidRPr="00BC0355">
        <w:rPr>
          <w:rFonts w:ascii="Arial" w:hAnsi="Arial" w:cs="Arial"/>
          <w:sz w:val="28"/>
          <w:szCs w:val="28"/>
        </w:rPr>
        <w:t xml:space="preserve"> </w:t>
      </w:r>
      <w:r w:rsidR="00732D9C" w:rsidRPr="00BC0355">
        <w:rPr>
          <w:rFonts w:ascii="Arial" w:hAnsi="Arial" w:cs="Arial"/>
          <w:sz w:val="28"/>
          <w:szCs w:val="28"/>
        </w:rPr>
        <w:t xml:space="preserve">Award </w:t>
      </w:r>
      <w:r w:rsidR="009B4B26" w:rsidRPr="00BC0355">
        <w:rPr>
          <w:rFonts w:ascii="Arial" w:hAnsi="Arial" w:cs="Arial"/>
          <w:sz w:val="28"/>
          <w:szCs w:val="28"/>
        </w:rPr>
        <w:t>and COVID-19 ELC Enhancing Detection Expansion Funding Award</w:t>
      </w:r>
      <w:r w:rsidRPr="00BC0355">
        <w:rPr>
          <w:rFonts w:ascii="Arial" w:hAnsi="Arial" w:cs="Arial"/>
          <w:sz w:val="28"/>
          <w:szCs w:val="28"/>
        </w:rPr>
        <w:t>; and</w:t>
      </w:r>
    </w:p>
    <w:p w:rsidR="003056A9" w:rsidRPr="00BC0355" w:rsidRDefault="003056A9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71156" w:rsidRPr="00BC0355" w:rsidRDefault="00E71156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056A9" w:rsidRPr="00BC0355" w:rsidRDefault="003056A9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WHEREAS, County of Siskiyou (“County”) desires to accept in the COVID</w:t>
      </w:r>
      <w:r w:rsidR="00732D9C" w:rsidRPr="00BC0355">
        <w:rPr>
          <w:rFonts w:ascii="Arial" w:hAnsi="Arial" w:cs="Arial"/>
          <w:sz w:val="28"/>
          <w:szCs w:val="28"/>
        </w:rPr>
        <w:t xml:space="preserve">-19ELC Enhancing Detection </w:t>
      </w:r>
      <w:r w:rsidRPr="00BC0355">
        <w:rPr>
          <w:rFonts w:ascii="Arial" w:hAnsi="Arial" w:cs="Arial"/>
          <w:sz w:val="28"/>
          <w:szCs w:val="28"/>
        </w:rPr>
        <w:t>Funding</w:t>
      </w:r>
      <w:r w:rsidR="009B4B26" w:rsidRPr="00BC0355">
        <w:rPr>
          <w:rFonts w:ascii="Arial" w:hAnsi="Arial" w:cs="Arial"/>
          <w:sz w:val="28"/>
          <w:szCs w:val="28"/>
        </w:rPr>
        <w:t xml:space="preserve"> Award and COVID-19 ELC Enhancing Detection Expansion Funding Award</w:t>
      </w:r>
      <w:r w:rsidRPr="00BC0355">
        <w:rPr>
          <w:rFonts w:ascii="Arial" w:hAnsi="Arial" w:cs="Arial"/>
          <w:sz w:val="28"/>
          <w:szCs w:val="28"/>
        </w:rPr>
        <w:t>.</w:t>
      </w:r>
    </w:p>
    <w:p w:rsidR="003056A9" w:rsidRPr="00BC0355" w:rsidRDefault="003056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626EE" w:rsidRPr="00BC0355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056A9" w:rsidRPr="00BC0355" w:rsidRDefault="003056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NOW, THEREFORE, BE IT RESOLVED, that the Board of Supervisors for Siskiyou County does hereby determine and declare as follows:</w:t>
      </w:r>
    </w:p>
    <w:p w:rsidR="003056A9" w:rsidRPr="00BC0355" w:rsidRDefault="003056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626EE" w:rsidRPr="00BC0355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056A9" w:rsidRPr="00BC0355" w:rsidRDefault="003056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ab/>
        <w:t xml:space="preserve">SECTION 1. That County is hereby authorized and directed to accept the </w:t>
      </w:r>
      <w:r w:rsidR="00001285" w:rsidRPr="00BC0355">
        <w:rPr>
          <w:rFonts w:ascii="Arial" w:hAnsi="Arial" w:cs="Arial"/>
          <w:sz w:val="28"/>
          <w:szCs w:val="28"/>
        </w:rPr>
        <w:t xml:space="preserve">COVID-19ELC Enhancing Detection </w:t>
      </w:r>
      <w:r w:rsidRPr="00BC0355">
        <w:rPr>
          <w:rFonts w:ascii="Arial" w:hAnsi="Arial" w:cs="Arial"/>
          <w:sz w:val="28"/>
          <w:szCs w:val="28"/>
        </w:rPr>
        <w:t>Funding</w:t>
      </w:r>
      <w:r w:rsidR="009B4B26" w:rsidRPr="00BC0355">
        <w:rPr>
          <w:rFonts w:ascii="Arial" w:hAnsi="Arial" w:cs="Arial"/>
          <w:sz w:val="28"/>
          <w:szCs w:val="28"/>
        </w:rPr>
        <w:t xml:space="preserve"> Award, with the funding period modified to May 18, 2020, through July 31, 2024,</w:t>
      </w:r>
      <w:r w:rsidRPr="00BC0355">
        <w:rPr>
          <w:rFonts w:ascii="Arial" w:hAnsi="Arial" w:cs="Arial"/>
          <w:sz w:val="28"/>
          <w:szCs w:val="28"/>
        </w:rPr>
        <w:t xml:space="preserve"> </w:t>
      </w:r>
      <w:r w:rsidR="009B4B26" w:rsidRPr="00BC0355">
        <w:rPr>
          <w:rFonts w:ascii="Arial" w:hAnsi="Arial" w:cs="Arial"/>
          <w:sz w:val="28"/>
          <w:szCs w:val="28"/>
        </w:rPr>
        <w:t xml:space="preserve">and COVID-19 ELC Enhancing Detection Expansion Funding Award, with the funding period modified to January 15, 2021, through July 31, 2024, </w:t>
      </w:r>
      <w:r w:rsidRPr="00BC0355">
        <w:rPr>
          <w:rFonts w:ascii="Arial" w:hAnsi="Arial" w:cs="Arial"/>
          <w:sz w:val="28"/>
          <w:szCs w:val="28"/>
        </w:rPr>
        <w:t>noncompetitive allocation award, as detailed in the Notice, up to the amount authorized.</w:t>
      </w:r>
    </w:p>
    <w:p w:rsidR="00E71156" w:rsidRPr="00BC0355" w:rsidRDefault="00E71156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71156" w:rsidRPr="00BC0355" w:rsidRDefault="00E71156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71156" w:rsidRPr="00BC0355" w:rsidRDefault="00E71156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71156" w:rsidRPr="00BC0355" w:rsidRDefault="00E71156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71156" w:rsidRPr="00BC0355" w:rsidRDefault="00E71156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71156" w:rsidRPr="00BC0355" w:rsidRDefault="00E71156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056A9" w:rsidRPr="00BC0355" w:rsidRDefault="003056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lastRenderedPageBreak/>
        <w:tab/>
        <w:t>SECTION 2. That the County Administrator is hereby authorized and directed to act on behalf</w:t>
      </w:r>
      <w:r w:rsidR="001417A9" w:rsidRPr="00BC0355">
        <w:rPr>
          <w:rFonts w:ascii="Arial" w:hAnsi="Arial" w:cs="Arial"/>
          <w:sz w:val="28"/>
          <w:szCs w:val="28"/>
        </w:rPr>
        <w:t xml:space="preserve"> of the County in connection with the C</w:t>
      </w:r>
      <w:r w:rsidR="00001285" w:rsidRPr="00BC0355">
        <w:rPr>
          <w:rFonts w:ascii="Arial" w:hAnsi="Arial" w:cs="Arial"/>
          <w:sz w:val="28"/>
          <w:szCs w:val="28"/>
        </w:rPr>
        <w:t xml:space="preserve">OVID-19ELC Enhancing Detection </w:t>
      </w:r>
      <w:r w:rsidR="001417A9" w:rsidRPr="00BC0355">
        <w:rPr>
          <w:rFonts w:ascii="Arial" w:hAnsi="Arial" w:cs="Arial"/>
          <w:sz w:val="28"/>
          <w:szCs w:val="28"/>
        </w:rPr>
        <w:t>Funding Award</w:t>
      </w:r>
      <w:r w:rsidR="009B4B26" w:rsidRPr="00BC0355">
        <w:rPr>
          <w:rFonts w:ascii="Arial" w:hAnsi="Arial" w:cs="Arial"/>
          <w:sz w:val="28"/>
          <w:szCs w:val="28"/>
        </w:rPr>
        <w:t xml:space="preserve"> and the COVID-19 ELC Enhancing Detection Expansion Funding</w:t>
      </w:r>
      <w:r w:rsidR="001417A9" w:rsidRPr="00BC0355">
        <w:rPr>
          <w:rFonts w:ascii="Arial" w:hAnsi="Arial" w:cs="Arial"/>
          <w:sz w:val="28"/>
          <w:szCs w:val="28"/>
        </w:rPr>
        <w:t xml:space="preserve"> </w:t>
      </w:r>
      <w:r w:rsidR="009B4B26" w:rsidRPr="00BC0355">
        <w:rPr>
          <w:rFonts w:ascii="Arial" w:hAnsi="Arial" w:cs="Arial"/>
          <w:sz w:val="28"/>
          <w:szCs w:val="28"/>
        </w:rPr>
        <w:t xml:space="preserve">Award </w:t>
      </w:r>
      <w:r w:rsidR="001417A9" w:rsidRPr="00BC0355">
        <w:rPr>
          <w:rFonts w:ascii="Arial" w:hAnsi="Arial" w:cs="Arial"/>
          <w:sz w:val="28"/>
          <w:szCs w:val="28"/>
        </w:rPr>
        <w:t>and to enter into, execute, and deliver any and all documents required or deemed necessary or appropr</w:t>
      </w:r>
      <w:r w:rsidR="00001285" w:rsidRPr="00BC0355">
        <w:rPr>
          <w:rFonts w:ascii="Arial" w:hAnsi="Arial" w:cs="Arial"/>
          <w:sz w:val="28"/>
          <w:szCs w:val="28"/>
        </w:rPr>
        <w:t xml:space="preserve">iate to be awarded the COVID-19ELC Enhancing Detection </w:t>
      </w:r>
      <w:r w:rsidR="001417A9" w:rsidRPr="00BC0355">
        <w:rPr>
          <w:rFonts w:ascii="Arial" w:hAnsi="Arial" w:cs="Arial"/>
          <w:sz w:val="28"/>
          <w:szCs w:val="28"/>
        </w:rPr>
        <w:t>Funding Award</w:t>
      </w:r>
      <w:r w:rsidR="009B4B26" w:rsidRPr="00BC0355">
        <w:rPr>
          <w:rFonts w:ascii="Arial" w:hAnsi="Arial" w:cs="Arial"/>
          <w:sz w:val="28"/>
          <w:szCs w:val="28"/>
        </w:rPr>
        <w:t xml:space="preserve"> and the COVID-19 ELC Enhancing Detection Expansion Funding Award</w:t>
      </w:r>
      <w:r w:rsidR="001417A9" w:rsidRPr="00BC0355">
        <w:rPr>
          <w:rFonts w:ascii="Arial" w:hAnsi="Arial" w:cs="Arial"/>
          <w:sz w:val="28"/>
          <w:szCs w:val="28"/>
        </w:rPr>
        <w:t>, and all amendments thereto (collectively, the COVID-19</w:t>
      </w:r>
      <w:r w:rsidR="00001285" w:rsidRPr="00BC0355">
        <w:rPr>
          <w:rFonts w:ascii="Arial" w:hAnsi="Arial" w:cs="Arial"/>
          <w:sz w:val="28"/>
          <w:szCs w:val="28"/>
        </w:rPr>
        <w:t>ELC Enhancing Detection</w:t>
      </w:r>
      <w:r w:rsidR="001417A9" w:rsidRPr="00BC0355">
        <w:rPr>
          <w:rFonts w:ascii="Arial" w:hAnsi="Arial" w:cs="Arial"/>
          <w:sz w:val="28"/>
          <w:szCs w:val="28"/>
        </w:rPr>
        <w:t xml:space="preserve"> Funding Award </w:t>
      </w:r>
      <w:r w:rsidR="009B4B26" w:rsidRPr="00BC0355">
        <w:rPr>
          <w:rFonts w:ascii="Arial" w:hAnsi="Arial" w:cs="Arial"/>
          <w:sz w:val="28"/>
          <w:szCs w:val="28"/>
        </w:rPr>
        <w:t xml:space="preserve">and COVID-19 ELC Enhancing Detection Expansion Funding Award </w:t>
      </w:r>
      <w:r w:rsidR="001417A9" w:rsidRPr="00BC0355">
        <w:rPr>
          <w:rFonts w:ascii="Arial" w:hAnsi="Arial" w:cs="Arial"/>
          <w:sz w:val="28"/>
          <w:szCs w:val="28"/>
        </w:rPr>
        <w:t>Documents”).</w:t>
      </w:r>
    </w:p>
    <w:p w:rsidR="00E71156" w:rsidRPr="00BC0355" w:rsidRDefault="00E71156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17A9" w:rsidRPr="00BC0355" w:rsidRDefault="001417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ab/>
        <w:t>SECTION 3. That County shall be subject to the terms and condi</w:t>
      </w:r>
      <w:r w:rsidR="00001285" w:rsidRPr="00BC0355">
        <w:rPr>
          <w:rFonts w:ascii="Arial" w:hAnsi="Arial" w:cs="Arial"/>
          <w:sz w:val="28"/>
          <w:szCs w:val="28"/>
        </w:rPr>
        <w:t xml:space="preserve">tions specified in the COVID-19ELC Enhancing Detection </w:t>
      </w:r>
      <w:r w:rsidRPr="00BC0355">
        <w:rPr>
          <w:rFonts w:ascii="Arial" w:hAnsi="Arial" w:cs="Arial"/>
          <w:sz w:val="28"/>
          <w:szCs w:val="28"/>
        </w:rPr>
        <w:t xml:space="preserve">Funding Award </w:t>
      </w:r>
      <w:r w:rsidR="009B4B26" w:rsidRPr="00BC0355">
        <w:rPr>
          <w:rFonts w:ascii="Arial" w:hAnsi="Arial" w:cs="Arial"/>
          <w:sz w:val="28"/>
          <w:szCs w:val="28"/>
        </w:rPr>
        <w:t xml:space="preserve">and COVID-19 ELC Enhancing Detection Expansion Funding Award </w:t>
      </w:r>
      <w:r w:rsidRPr="00BC0355">
        <w:rPr>
          <w:rFonts w:ascii="Arial" w:hAnsi="Arial" w:cs="Arial"/>
          <w:sz w:val="28"/>
          <w:szCs w:val="28"/>
        </w:rPr>
        <w:t xml:space="preserve">Documents, and that County will use the award funds in accordance with all </w:t>
      </w:r>
      <w:r w:rsidR="00001285" w:rsidRPr="00BC0355">
        <w:rPr>
          <w:rFonts w:ascii="Arial" w:hAnsi="Arial" w:cs="Arial"/>
          <w:sz w:val="28"/>
          <w:szCs w:val="28"/>
        </w:rPr>
        <w:t xml:space="preserve">COVID-19ELC Enhancing Detection </w:t>
      </w:r>
      <w:r w:rsidRPr="00BC0355">
        <w:rPr>
          <w:rFonts w:ascii="Arial" w:hAnsi="Arial" w:cs="Arial"/>
          <w:sz w:val="28"/>
          <w:szCs w:val="28"/>
        </w:rPr>
        <w:t>Funding Program</w:t>
      </w:r>
      <w:r w:rsidR="009B4B26" w:rsidRPr="00BC0355">
        <w:rPr>
          <w:rFonts w:ascii="Arial" w:hAnsi="Arial" w:cs="Arial"/>
          <w:sz w:val="28"/>
          <w:szCs w:val="28"/>
        </w:rPr>
        <w:t xml:space="preserve"> and COVID-19 ELC Enhancing Detection Expansion Funding</w:t>
      </w:r>
      <w:r w:rsidRPr="00BC0355">
        <w:rPr>
          <w:rFonts w:ascii="Arial" w:hAnsi="Arial" w:cs="Arial"/>
          <w:sz w:val="28"/>
          <w:szCs w:val="28"/>
        </w:rPr>
        <w:t xml:space="preserve"> </w:t>
      </w:r>
      <w:r w:rsidR="009B4B26" w:rsidRPr="00BC0355">
        <w:rPr>
          <w:rFonts w:ascii="Arial" w:hAnsi="Arial" w:cs="Arial"/>
          <w:sz w:val="28"/>
          <w:szCs w:val="28"/>
        </w:rPr>
        <w:t xml:space="preserve">Program </w:t>
      </w:r>
      <w:r w:rsidRPr="00BC0355">
        <w:rPr>
          <w:rFonts w:ascii="Arial" w:hAnsi="Arial" w:cs="Arial"/>
          <w:sz w:val="28"/>
          <w:szCs w:val="28"/>
        </w:rPr>
        <w:t>requirements, and any other applicable rules or laws.</w:t>
      </w:r>
    </w:p>
    <w:p w:rsidR="001417A9" w:rsidRPr="00BC0355" w:rsidRDefault="001417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17A9" w:rsidRPr="00BC0355" w:rsidRDefault="001417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 xml:space="preserve">PASSED AND ADOPTED by the Siskiyou County Board of Supervisors this </w:t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</w:rPr>
        <w:t xml:space="preserve">  day of </w:t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</w:rPr>
        <w:t>, 202</w:t>
      </w:r>
      <w:r w:rsidR="009B4B26" w:rsidRPr="00BC0355">
        <w:rPr>
          <w:rFonts w:ascii="Arial" w:hAnsi="Arial" w:cs="Arial"/>
          <w:sz w:val="28"/>
          <w:szCs w:val="28"/>
        </w:rPr>
        <w:t>2</w:t>
      </w:r>
      <w:r w:rsidRPr="00BC0355">
        <w:rPr>
          <w:rFonts w:ascii="Arial" w:hAnsi="Arial" w:cs="Arial"/>
          <w:sz w:val="28"/>
          <w:szCs w:val="28"/>
        </w:rPr>
        <w:t>, by the following vote:</w:t>
      </w:r>
    </w:p>
    <w:p w:rsidR="001417A9" w:rsidRPr="00BC0355" w:rsidRDefault="001417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17A9" w:rsidRPr="00BC0355" w:rsidRDefault="001417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AYES:</w:t>
      </w:r>
    </w:p>
    <w:p w:rsidR="009626EE" w:rsidRPr="00BC0355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NOES:</w:t>
      </w:r>
    </w:p>
    <w:p w:rsidR="009626EE" w:rsidRPr="00BC0355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ABSENT:</w:t>
      </w:r>
    </w:p>
    <w:p w:rsidR="009626EE" w:rsidRPr="00BC0355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ABSTAIN:</w:t>
      </w: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  <w:t>COUNTY OF SISKIYOU:</w:t>
      </w: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  <w:r w:rsidRPr="00BC0355">
        <w:rPr>
          <w:rFonts w:ascii="Arial" w:hAnsi="Arial" w:cs="Arial"/>
          <w:sz w:val="28"/>
          <w:szCs w:val="28"/>
          <w:u w:val="single"/>
        </w:rPr>
        <w:tab/>
      </w: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="009B4B26" w:rsidRPr="00BC0355">
        <w:rPr>
          <w:rFonts w:ascii="Arial" w:hAnsi="Arial" w:cs="Arial"/>
          <w:sz w:val="28"/>
          <w:szCs w:val="28"/>
        </w:rPr>
        <w:t>Brandon A. Criss,</w:t>
      </w:r>
      <w:r w:rsidRPr="00BC0355">
        <w:rPr>
          <w:rFonts w:ascii="Arial" w:hAnsi="Arial" w:cs="Arial"/>
          <w:sz w:val="28"/>
          <w:szCs w:val="28"/>
        </w:rPr>
        <w:t xml:space="preserve"> Chair</w:t>
      </w: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</w:r>
      <w:r w:rsidRPr="00BC0355">
        <w:rPr>
          <w:rFonts w:ascii="Arial" w:hAnsi="Arial" w:cs="Arial"/>
          <w:sz w:val="28"/>
          <w:szCs w:val="28"/>
        </w:rPr>
        <w:tab/>
        <w:t>Siskiyou County Board of Supervisors</w:t>
      </w: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ATTEST:</w:t>
      </w:r>
    </w:p>
    <w:p w:rsidR="00FC2C58" w:rsidRPr="00BC0355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LAURA BYNUM</w:t>
      </w:r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0355">
        <w:rPr>
          <w:rFonts w:ascii="Arial" w:hAnsi="Arial" w:cs="Arial"/>
          <w:sz w:val="28"/>
          <w:szCs w:val="28"/>
        </w:rPr>
        <w:t>COUNTY</w:t>
      </w:r>
      <w:r>
        <w:rPr>
          <w:rFonts w:ascii="Arial" w:hAnsi="Arial" w:cs="Arial"/>
          <w:sz w:val="28"/>
          <w:szCs w:val="28"/>
        </w:rPr>
        <w:t xml:space="preserve"> CLERK</w:t>
      </w:r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FC2C58" w:rsidRPr="00FC2C58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Deputy</w:t>
      </w:r>
    </w:p>
    <w:sectPr w:rsidR="00FC2C58" w:rsidRPr="00FC2C58" w:rsidSect="001417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930" w:rsidRDefault="00765930" w:rsidP="006E645B">
      <w:pPr>
        <w:spacing w:after="0" w:line="240" w:lineRule="auto"/>
      </w:pPr>
      <w:r>
        <w:separator/>
      </w:r>
    </w:p>
  </w:endnote>
  <w:endnote w:type="continuationSeparator" w:id="0">
    <w:p w:rsidR="00765930" w:rsidRDefault="00765930" w:rsidP="006E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232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0469" w:rsidRDefault="00D4046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D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645B" w:rsidRDefault="006E64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930" w:rsidRDefault="00765930" w:rsidP="006E645B">
      <w:pPr>
        <w:spacing w:after="0" w:line="240" w:lineRule="auto"/>
      </w:pPr>
      <w:r>
        <w:separator/>
      </w:r>
    </w:p>
  </w:footnote>
  <w:footnote w:type="continuationSeparator" w:id="0">
    <w:p w:rsidR="00765930" w:rsidRDefault="00765930" w:rsidP="006E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A60F9"/>
    <w:multiLevelType w:val="hybridMultilevel"/>
    <w:tmpl w:val="C3A65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B00DC"/>
    <w:multiLevelType w:val="hybridMultilevel"/>
    <w:tmpl w:val="394E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21"/>
    <w:rsid w:val="00001285"/>
    <w:rsid w:val="001417A9"/>
    <w:rsid w:val="002F096E"/>
    <w:rsid w:val="003056A9"/>
    <w:rsid w:val="006E3A3D"/>
    <w:rsid w:val="006E645B"/>
    <w:rsid w:val="00732D9C"/>
    <w:rsid w:val="00765930"/>
    <w:rsid w:val="008062CC"/>
    <w:rsid w:val="008C775E"/>
    <w:rsid w:val="009626EE"/>
    <w:rsid w:val="009B4B26"/>
    <w:rsid w:val="00A959D3"/>
    <w:rsid w:val="00BA2009"/>
    <w:rsid w:val="00BC0355"/>
    <w:rsid w:val="00C4267E"/>
    <w:rsid w:val="00C70621"/>
    <w:rsid w:val="00D40469"/>
    <w:rsid w:val="00D51D86"/>
    <w:rsid w:val="00E71156"/>
    <w:rsid w:val="00FC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4BCAA"/>
  <w15:docId w15:val="{ED2FC1FF-9B92-4E18-A016-F9FAA52B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6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59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45B"/>
  </w:style>
  <w:style w:type="paragraph" w:styleId="Footer">
    <w:name w:val="footer"/>
    <w:basedOn w:val="Normal"/>
    <w:link w:val="Foot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45B"/>
  </w:style>
  <w:style w:type="paragraph" w:styleId="BalloonText">
    <w:name w:val="Balloon Text"/>
    <w:basedOn w:val="Normal"/>
    <w:link w:val="BalloonTextChar"/>
    <w:uiPriority w:val="99"/>
    <w:semiHidden/>
    <w:unhideWhenUsed/>
    <w:rsid w:val="00C4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Sherry Smith</dc:creator>
  <cp:lastModifiedBy>Angela Zambrano-Ford</cp:lastModifiedBy>
  <cp:revision>4</cp:revision>
  <cp:lastPrinted>2022-06-28T17:41:00Z</cp:lastPrinted>
  <dcterms:created xsi:type="dcterms:W3CDTF">2022-06-28T17:53:00Z</dcterms:created>
  <dcterms:modified xsi:type="dcterms:W3CDTF">2022-06-28T23:23:00Z</dcterms:modified>
</cp:coreProperties>
</file>