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58520" w14:textId="77777777" w:rsidR="009A0BDB" w:rsidRDefault="009A0BDB" w:rsidP="008715A4">
      <w:pPr>
        <w:spacing w:after="0"/>
        <w:jc w:val="both"/>
        <w:rPr>
          <w:rFonts w:ascii="Arial" w:eastAsiaTheme="majorEastAsia" w:hAnsi="Arial" w:cs="Arial"/>
          <w:b/>
          <w:bCs/>
          <w:iCs/>
          <w:color w:val="000000" w:themeColor="text1"/>
        </w:rPr>
      </w:pPr>
      <w:bookmarkStart w:id="0" w:name="_GoBack"/>
      <w:bookmarkEnd w:id="0"/>
    </w:p>
    <w:p w14:paraId="45347C11" w14:textId="02572A7C" w:rsidR="008715A4" w:rsidRPr="00EE3FD4" w:rsidRDefault="0056249A" w:rsidP="008715A4">
      <w:pPr>
        <w:spacing w:after="0"/>
        <w:jc w:val="both"/>
        <w:rPr>
          <w:rFonts w:ascii="Arial" w:eastAsiaTheme="majorEastAsia" w:hAnsi="Arial" w:cs="Arial"/>
          <w:iCs/>
          <w:color w:val="000000" w:themeColor="text1"/>
        </w:rPr>
      </w:pPr>
      <w:r w:rsidRPr="00EE3FD4">
        <w:rPr>
          <w:rFonts w:ascii="Arial" w:eastAsiaTheme="majorEastAsia" w:hAnsi="Arial" w:cs="Arial"/>
          <w:b/>
          <w:bCs/>
          <w:iCs/>
          <w:color w:val="000000" w:themeColor="text1"/>
        </w:rPr>
        <w:t>Grand Jury Find</w:t>
      </w:r>
      <w:r w:rsidR="0039255F" w:rsidRPr="00EE3FD4">
        <w:rPr>
          <w:rFonts w:ascii="Arial" w:eastAsiaTheme="majorEastAsia" w:hAnsi="Arial" w:cs="Arial"/>
          <w:b/>
          <w:bCs/>
          <w:iCs/>
          <w:color w:val="000000" w:themeColor="text1"/>
        </w:rPr>
        <w:t>ing</w:t>
      </w:r>
      <w:r w:rsidRPr="00EE3FD4">
        <w:rPr>
          <w:rFonts w:ascii="Arial" w:eastAsiaTheme="majorEastAsia" w:hAnsi="Arial" w:cs="Arial"/>
          <w:b/>
          <w:bCs/>
          <w:iCs/>
          <w:color w:val="000000" w:themeColor="text1"/>
        </w:rPr>
        <w:t xml:space="preserve"> – F1:</w:t>
      </w:r>
      <w:r w:rsidRPr="00EE3FD4">
        <w:rPr>
          <w:rFonts w:ascii="Arial" w:eastAsiaTheme="majorEastAsia" w:hAnsi="Arial" w:cs="Arial"/>
          <w:iCs/>
          <w:color w:val="000000" w:themeColor="text1"/>
        </w:rPr>
        <w:t xml:space="preserve"> </w:t>
      </w:r>
      <w:r w:rsidR="009A0BDB">
        <w:rPr>
          <w:rFonts w:ascii="Arial" w:eastAsiaTheme="majorEastAsia" w:hAnsi="Arial" w:cs="Arial"/>
          <w:iCs/>
          <w:color w:val="000000" w:themeColor="text1"/>
        </w:rPr>
        <w:t>In spite of mandated “early release”, the present Siskiyou County jail is not large enough to accommodate the number of prisoners.</w:t>
      </w:r>
    </w:p>
    <w:p w14:paraId="5EA76154" w14:textId="564DC3C2" w:rsidR="0039255F" w:rsidRPr="00EE3FD4" w:rsidRDefault="0039255F" w:rsidP="008715A4">
      <w:pPr>
        <w:spacing w:after="0"/>
        <w:jc w:val="both"/>
        <w:rPr>
          <w:rFonts w:ascii="Arial" w:eastAsiaTheme="majorEastAsia" w:hAnsi="Arial" w:cs="Arial"/>
          <w:iCs/>
          <w:color w:val="000000" w:themeColor="text1"/>
        </w:rPr>
      </w:pPr>
    </w:p>
    <w:p w14:paraId="34DBF24F" w14:textId="1701B7DD" w:rsidR="0039255F" w:rsidRPr="00EE3FD4" w:rsidRDefault="0039255F" w:rsidP="00423883">
      <w:pPr>
        <w:widowControl w:val="0"/>
        <w:autoSpaceDE w:val="0"/>
        <w:autoSpaceDN w:val="0"/>
        <w:adjustRightInd w:val="0"/>
        <w:spacing w:after="0"/>
        <w:rPr>
          <w:rFonts w:ascii="Arial" w:eastAsiaTheme="majorEastAsia" w:hAnsi="Arial" w:cs="Arial"/>
          <w:iCs/>
          <w:color w:val="000000" w:themeColor="text1"/>
        </w:rPr>
      </w:pPr>
      <w:r w:rsidRPr="00EE3FD4">
        <w:rPr>
          <w:rFonts w:ascii="Arial" w:eastAsiaTheme="majorEastAsia" w:hAnsi="Arial" w:cs="Arial"/>
          <w:b/>
          <w:bCs/>
          <w:iCs/>
          <w:color w:val="000000" w:themeColor="text1"/>
        </w:rPr>
        <w:t>Grand Jury Finding – F2:</w:t>
      </w:r>
      <w:r w:rsidRPr="00EE3FD4">
        <w:rPr>
          <w:rFonts w:ascii="Arial" w:eastAsiaTheme="majorEastAsia" w:hAnsi="Arial" w:cs="Arial"/>
          <w:iCs/>
          <w:color w:val="000000" w:themeColor="text1"/>
        </w:rPr>
        <w:t xml:space="preserve"> </w:t>
      </w:r>
      <w:r w:rsidR="009A0BDB">
        <w:rPr>
          <w:rFonts w:ascii="Arial" w:eastAsiaTheme="majorEastAsia" w:hAnsi="Arial" w:cs="Arial"/>
          <w:iCs/>
          <w:color w:val="000000" w:themeColor="text1"/>
        </w:rPr>
        <w:t>The Siskiyou County jail is understaffed resulting in reduced capacity and effectiveness in dealing with offenders housed there.</w:t>
      </w:r>
    </w:p>
    <w:p w14:paraId="405E9541" w14:textId="52C5310F" w:rsidR="001B5F8C" w:rsidRPr="00EE3FD4" w:rsidRDefault="001B5F8C" w:rsidP="00423883">
      <w:pPr>
        <w:widowControl w:val="0"/>
        <w:autoSpaceDE w:val="0"/>
        <w:autoSpaceDN w:val="0"/>
        <w:adjustRightInd w:val="0"/>
        <w:spacing w:after="0"/>
        <w:rPr>
          <w:rFonts w:ascii="Arial" w:eastAsiaTheme="majorEastAsia" w:hAnsi="Arial" w:cs="Arial"/>
          <w:iCs/>
          <w:color w:val="000000" w:themeColor="text1"/>
        </w:rPr>
      </w:pPr>
    </w:p>
    <w:p w14:paraId="71F7E370" w14:textId="06A0C9D1" w:rsidR="001B5F8C" w:rsidRPr="00EE3FD4" w:rsidRDefault="001B5F8C" w:rsidP="00423883">
      <w:pPr>
        <w:widowControl w:val="0"/>
        <w:autoSpaceDE w:val="0"/>
        <w:autoSpaceDN w:val="0"/>
        <w:adjustRightInd w:val="0"/>
        <w:spacing w:after="0"/>
        <w:rPr>
          <w:rFonts w:ascii="Arial" w:eastAsiaTheme="majorEastAsia" w:hAnsi="Arial" w:cs="Arial"/>
          <w:b/>
          <w:bCs/>
          <w:iCs/>
          <w:color w:val="000000" w:themeColor="text1"/>
        </w:rPr>
      </w:pPr>
      <w:r w:rsidRPr="00EE3FD4">
        <w:rPr>
          <w:rFonts w:ascii="Arial" w:eastAsiaTheme="majorEastAsia" w:hAnsi="Arial" w:cs="Arial"/>
          <w:b/>
          <w:bCs/>
          <w:iCs/>
          <w:color w:val="000000" w:themeColor="text1"/>
        </w:rPr>
        <w:t xml:space="preserve">Grand Jury Finding – F3: </w:t>
      </w:r>
      <w:r w:rsidR="009A0BDB" w:rsidRPr="009A0BDB">
        <w:rPr>
          <w:rFonts w:ascii="Arial" w:eastAsiaTheme="majorEastAsia" w:hAnsi="Arial" w:cs="Arial"/>
          <w:iCs/>
          <w:color w:val="000000" w:themeColor="text1"/>
        </w:rPr>
        <w:t xml:space="preserve">In the absence of a daily newspaper and local broadcast media, the public has no readily accessible information on law enforcement activities and arrests such as an old-fashioned police blotter. </w:t>
      </w:r>
    </w:p>
    <w:p w14:paraId="135157DA" w14:textId="7223DABA" w:rsidR="001B5F8C" w:rsidRPr="00EE3FD4" w:rsidRDefault="001B5F8C" w:rsidP="00423883">
      <w:pPr>
        <w:widowControl w:val="0"/>
        <w:autoSpaceDE w:val="0"/>
        <w:autoSpaceDN w:val="0"/>
        <w:adjustRightInd w:val="0"/>
        <w:spacing w:after="0"/>
        <w:rPr>
          <w:rFonts w:ascii="Arial" w:eastAsiaTheme="majorEastAsia" w:hAnsi="Arial" w:cs="Arial"/>
          <w:b/>
          <w:bCs/>
          <w:iCs/>
          <w:color w:val="000000" w:themeColor="text1"/>
        </w:rPr>
      </w:pPr>
    </w:p>
    <w:p w14:paraId="470D410D" w14:textId="2DB67615" w:rsidR="001B5F8C" w:rsidRPr="00EE3FD4" w:rsidRDefault="001B5F8C" w:rsidP="001B5F8C">
      <w:pPr>
        <w:widowControl w:val="0"/>
        <w:autoSpaceDE w:val="0"/>
        <w:autoSpaceDN w:val="0"/>
        <w:adjustRightInd w:val="0"/>
        <w:spacing w:after="0"/>
        <w:rPr>
          <w:rFonts w:ascii="Arial" w:eastAsiaTheme="majorEastAsia" w:hAnsi="Arial" w:cs="Arial"/>
          <w:b/>
          <w:bCs/>
          <w:iCs/>
          <w:color w:val="000000" w:themeColor="text1"/>
        </w:rPr>
      </w:pPr>
      <w:r w:rsidRPr="00EE3FD4">
        <w:rPr>
          <w:rFonts w:ascii="Arial" w:eastAsiaTheme="majorEastAsia" w:hAnsi="Arial" w:cs="Arial"/>
          <w:b/>
          <w:bCs/>
          <w:iCs/>
          <w:color w:val="000000" w:themeColor="text1"/>
        </w:rPr>
        <w:t>Grand Jury Finding – F4:</w:t>
      </w:r>
      <w:r w:rsidRPr="009A0BDB">
        <w:rPr>
          <w:rFonts w:ascii="Arial" w:eastAsiaTheme="majorEastAsia" w:hAnsi="Arial" w:cs="Arial"/>
          <w:iCs/>
          <w:color w:val="000000" w:themeColor="text1"/>
        </w:rPr>
        <w:t xml:space="preserve"> </w:t>
      </w:r>
      <w:r w:rsidR="009A0BDB" w:rsidRPr="009A0BDB">
        <w:rPr>
          <w:rFonts w:ascii="Arial" w:eastAsiaTheme="majorEastAsia" w:hAnsi="Arial" w:cs="Arial"/>
          <w:iCs/>
          <w:color w:val="000000" w:themeColor="text1"/>
        </w:rPr>
        <w:t>Diversion and rehabilitation programs listed in the Community Corrective Partnership discussion are not fully functional.</w:t>
      </w:r>
      <w:r w:rsidR="009A0BDB">
        <w:rPr>
          <w:rFonts w:ascii="Arial" w:eastAsiaTheme="majorEastAsia" w:hAnsi="Arial" w:cs="Arial"/>
          <w:b/>
          <w:bCs/>
          <w:iCs/>
          <w:color w:val="000000" w:themeColor="text1"/>
        </w:rPr>
        <w:t xml:space="preserve"> </w:t>
      </w:r>
    </w:p>
    <w:p w14:paraId="648B1764" w14:textId="628574E0" w:rsidR="001B5F8C" w:rsidRPr="00EE3FD4" w:rsidRDefault="001B5F8C" w:rsidP="00423883">
      <w:pPr>
        <w:widowControl w:val="0"/>
        <w:autoSpaceDE w:val="0"/>
        <w:autoSpaceDN w:val="0"/>
        <w:adjustRightInd w:val="0"/>
        <w:spacing w:after="0"/>
        <w:rPr>
          <w:rFonts w:ascii="Arial" w:eastAsiaTheme="majorEastAsia" w:hAnsi="Arial" w:cs="Arial"/>
          <w:b/>
          <w:bCs/>
          <w:iCs/>
          <w:color w:val="000000" w:themeColor="text1"/>
        </w:rPr>
      </w:pPr>
    </w:p>
    <w:p w14:paraId="4D7C346D" w14:textId="54784AC0" w:rsidR="001B5F8C" w:rsidRPr="00EE3FD4" w:rsidRDefault="001B5F8C" w:rsidP="001B5F8C">
      <w:pPr>
        <w:widowControl w:val="0"/>
        <w:autoSpaceDE w:val="0"/>
        <w:autoSpaceDN w:val="0"/>
        <w:adjustRightInd w:val="0"/>
        <w:spacing w:after="0"/>
        <w:rPr>
          <w:rFonts w:ascii="Arial" w:eastAsiaTheme="majorEastAsia" w:hAnsi="Arial" w:cs="Arial"/>
          <w:b/>
          <w:bCs/>
          <w:iCs/>
          <w:color w:val="000000" w:themeColor="text1"/>
        </w:rPr>
      </w:pPr>
      <w:r w:rsidRPr="00EE3FD4">
        <w:rPr>
          <w:rFonts w:ascii="Arial" w:eastAsiaTheme="majorEastAsia" w:hAnsi="Arial" w:cs="Arial"/>
          <w:b/>
          <w:bCs/>
          <w:iCs/>
          <w:color w:val="000000" w:themeColor="text1"/>
        </w:rPr>
        <w:t xml:space="preserve">Grand Jury Finding – 5: </w:t>
      </w:r>
      <w:r w:rsidR="009A0BDB" w:rsidRPr="009A0BDB">
        <w:rPr>
          <w:rFonts w:ascii="Arial" w:eastAsiaTheme="majorEastAsia" w:hAnsi="Arial" w:cs="Arial"/>
          <w:iCs/>
          <w:color w:val="000000" w:themeColor="text1"/>
        </w:rPr>
        <w:t>Prisoners from outlying areas are released from the jail located in Yreka, usually with no means to return to their original residence location.</w:t>
      </w:r>
      <w:r w:rsidR="009A0BDB">
        <w:rPr>
          <w:rFonts w:ascii="Arial" w:eastAsiaTheme="majorEastAsia" w:hAnsi="Arial" w:cs="Arial"/>
          <w:b/>
          <w:bCs/>
          <w:iCs/>
          <w:color w:val="000000" w:themeColor="text1"/>
        </w:rPr>
        <w:t xml:space="preserve"> </w:t>
      </w:r>
    </w:p>
    <w:p w14:paraId="34E19775" w14:textId="30F41A08" w:rsidR="001B5F8C" w:rsidRPr="00EE3FD4" w:rsidRDefault="001B5F8C" w:rsidP="00423883">
      <w:pPr>
        <w:widowControl w:val="0"/>
        <w:autoSpaceDE w:val="0"/>
        <w:autoSpaceDN w:val="0"/>
        <w:adjustRightInd w:val="0"/>
        <w:spacing w:after="0"/>
        <w:rPr>
          <w:rFonts w:ascii="Arial" w:eastAsiaTheme="majorEastAsia" w:hAnsi="Arial" w:cs="Arial"/>
          <w:b/>
          <w:bCs/>
          <w:iCs/>
          <w:color w:val="000000" w:themeColor="text1"/>
        </w:rPr>
      </w:pPr>
    </w:p>
    <w:p w14:paraId="09887B29" w14:textId="44D40173" w:rsidR="00A64AB0" w:rsidRPr="00EE3FD4" w:rsidRDefault="009C1432" w:rsidP="008715A4">
      <w:pPr>
        <w:widowControl w:val="0"/>
        <w:autoSpaceDE w:val="0"/>
        <w:autoSpaceDN w:val="0"/>
        <w:adjustRightInd w:val="0"/>
        <w:spacing w:after="0"/>
        <w:jc w:val="center"/>
        <w:rPr>
          <w:rFonts w:ascii="Arial" w:eastAsia="Times New Roman" w:hAnsi="Arial" w:cs="Arial"/>
          <w:b/>
          <w:i/>
          <w:color w:val="000000" w:themeColor="text1"/>
        </w:rPr>
      </w:pPr>
      <w:r>
        <w:rPr>
          <w:rFonts w:ascii="Arial" w:eastAsia="Times New Roman" w:hAnsi="Arial" w:cs="Arial"/>
          <w:b/>
          <w:i/>
          <w:color w:val="000000" w:themeColor="text1"/>
        </w:rPr>
        <w:t xml:space="preserve">BOARD OF SUPERVISOR </w:t>
      </w:r>
      <w:r w:rsidR="007426CC" w:rsidRPr="00EE3FD4">
        <w:rPr>
          <w:rFonts w:ascii="Arial" w:eastAsia="Times New Roman" w:hAnsi="Arial" w:cs="Arial"/>
          <w:b/>
          <w:i/>
          <w:color w:val="000000" w:themeColor="text1"/>
        </w:rPr>
        <w:t>RESPONS</w:t>
      </w:r>
      <w:r w:rsidR="00BB45FC" w:rsidRPr="00EE3FD4">
        <w:rPr>
          <w:rFonts w:ascii="Arial" w:eastAsia="Times New Roman" w:hAnsi="Arial" w:cs="Arial"/>
          <w:b/>
          <w:i/>
          <w:color w:val="000000" w:themeColor="text1"/>
        </w:rPr>
        <w:t>ES</w:t>
      </w:r>
      <w:r w:rsidR="00A64AB0" w:rsidRPr="00EE3FD4">
        <w:rPr>
          <w:rFonts w:ascii="Arial" w:eastAsia="Times New Roman" w:hAnsi="Arial" w:cs="Arial"/>
          <w:b/>
          <w:i/>
          <w:color w:val="000000" w:themeColor="text1"/>
        </w:rPr>
        <w:t xml:space="preserve"> </w:t>
      </w:r>
    </w:p>
    <w:p w14:paraId="53E98559" w14:textId="77777777" w:rsidR="008715A4" w:rsidRPr="00EE3FD4" w:rsidRDefault="008715A4" w:rsidP="008715A4">
      <w:pPr>
        <w:widowControl w:val="0"/>
        <w:autoSpaceDE w:val="0"/>
        <w:autoSpaceDN w:val="0"/>
        <w:adjustRightInd w:val="0"/>
        <w:spacing w:after="0"/>
        <w:jc w:val="center"/>
        <w:rPr>
          <w:rFonts w:ascii="Arial" w:eastAsia="Times New Roman" w:hAnsi="Arial" w:cs="Arial"/>
          <w:b/>
          <w:i/>
          <w:color w:val="000000" w:themeColor="text1"/>
        </w:rPr>
      </w:pPr>
    </w:p>
    <w:p w14:paraId="22891569" w14:textId="562A0D9F" w:rsidR="0056249A" w:rsidRPr="00EE3FD4" w:rsidRDefault="00C7213C" w:rsidP="00C7213C">
      <w:pPr>
        <w:pStyle w:val="ListParagraph"/>
        <w:numPr>
          <w:ilvl w:val="0"/>
          <w:numId w:val="2"/>
        </w:numPr>
        <w:spacing w:after="0"/>
        <w:jc w:val="both"/>
        <w:rPr>
          <w:rFonts w:ascii="Arial" w:hAnsi="Arial" w:cs="Arial"/>
          <w:color w:val="000000" w:themeColor="text1"/>
        </w:rPr>
      </w:pPr>
      <w:r w:rsidRPr="00EE3FD4">
        <w:rPr>
          <w:rFonts w:ascii="Arial" w:hAnsi="Arial" w:cs="Arial"/>
          <w:b/>
          <w:bCs/>
          <w:color w:val="000000" w:themeColor="text1"/>
        </w:rPr>
        <w:t>Recommendation R1</w:t>
      </w:r>
      <w:r w:rsidRPr="00EE3FD4">
        <w:rPr>
          <w:rFonts w:ascii="Arial" w:hAnsi="Arial" w:cs="Arial"/>
          <w:color w:val="000000" w:themeColor="text1"/>
        </w:rPr>
        <w:t>:</w:t>
      </w:r>
      <w:r w:rsidR="0056249A" w:rsidRPr="00EE3FD4">
        <w:rPr>
          <w:rFonts w:ascii="Arial" w:hAnsi="Arial" w:cs="Arial"/>
          <w:color w:val="000000" w:themeColor="text1"/>
        </w:rPr>
        <w:t xml:space="preserve">  The </w:t>
      </w:r>
      <w:r w:rsidR="009A0BDB">
        <w:rPr>
          <w:rFonts w:ascii="Arial" w:hAnsi="Arial" w:cs="Arial"/>
          <w:color w:val="000000" w:themeColor="text1"/>
        </w:rPr>
        <w:t xml:space="preserve">Siskiyou County Sheriff’s Department should explore alternative existing sites to house offenders by November 1, 2022. </w:t>
      </w:r>
      <w:r w:rsidR="0056249A" w:rsidRPr="00EE3FD4">
        <w:rPr>
          <w:rFonts w:ascii="Arial" w:hAnsi="Arial" w:cs="Arial"/>
          <w:color w:val="000000" w:themeColor="text1"/>
        </w:rPr>
        <w:t xml:space="preserve"> </w:t>
      </w:r>
    </w:p>
    <w:p w14:paraId="3A3CEF31" w14:textId="77777777" w:rsidR="00C84124" w:rsidRPr="00EE3FD4" w:rsidRDefault="00C84124" w:rsidP="008715A4">
      <w:pPr>
        <w:widowControl w:val="0"/>
        <w:autoSpaceDE w:val="0"/>
        <w:autoSpaceDN w:val="0"/>
        <w:adjustRightInd w:val="0"/>
        <w:spacing w:after="0"/>
        <w:rPr>
          <w:rFonts w:ascii="Arial" w:hAnsi="Arial" w:cs="Arial"/>
          <w:b/>
          <w:color w:val="000000" w:themeColor="text1"/>
        </w:rPr>
      </w:pPr>
    </w:p>
    <w:p w14:paraId="77682CF4" w14:textId="2737DABA" w:rsidR="00AE62C1" w:rsidRPr="00952850" w:rsidRDefault="0056249A" w:rsidP="009A0BDB">
      <w:pPr>
        <w:widowControl w:val="0"/>
        <w:autoSpaceDE w:val="0"/>
        <w:autoSpaceDN w:val="0"/>
        <w:adjustRightInd w:val="0"/>
        <w:spacing w:after="0"/>
        <w:ind w:firstLine="360"/>
        <w:rPr>
          <w:rFonts w:ascii="Arial" w:hAnsi="Arial" w:cs="Arial"/>
          <w:b/>
          <w:color w:val="000000" w:themeColor="text1"/>
        </w:rPr>
      </w:pPr>
      <w:r w:rsidRPr="00EE3FD4">
        <w:rPr>
          <w:rFonts w:ascii="Arial" w:hAnsi="Arial" w:cs="Arial"/>
          <w:b/>
          <w:color w:val="000000" w:themeColor="text1"/>
        </w:rPr>
        <w:t>Response to R1:</w:t>
      </w:r>
      <w:r w:rsidR="00253829" w:rsidRPr="00EE3FD4">
        <w:rPr>
          <w:rFonts w:ascii="Arial" w:hAnsi="Arial" w:cs="Arial"/>
          <w:b/>
          <w:color w:val="000000" w:themeColor="text1"/>
        </w:rPr>
        <w:t xml:space="preserve"> </w:t>
      </w:r>
      <w:r w:rsidR="00C84124" w:rsidRPr="00952850">
        <w:rPr>
          <w:rFonts w:ascii="Arial" w:hAnsi="Arial" w:cs="Arial"/>
          <w:color w:val="000000" w:themeColor="text1"/>
        </w:rPr>
        <w:t xml:space="preserve">The Board </w:t>
      </w:r>
      <w:r w:rsidR="00C90568" w:rsidRPr="00952850">
        <w:rPr>
          <w:rFonts w:ascii="Arial" w:hAnsi="Arial" w:cs="Arial"/>
          <w:color w:val="000000" w:themeColor="text1"/>
        </w:rPr>
        <w:t xml:space="preserve">agrees.  </w:t>
      </w:r>
    </w:p>
    <w:p w14:paraId="40F31182" w14:textId="4E8A8B8F" w:rsidR="00C90568" w:rsidRPr="009A0BDB" w:rsidRDefault="00952850" w:rsidP="009A0BDB">
      <w:pPr>
        <w:widowControl w:val="0"/>
        <w:autoSpaceDE w:val="0"/>
        <w:autoSpaceDN w:val="0"/>
        <w:adjustRightInd w:val="0"/>
        <w:spacing w:after="0"/>
        <w:ind w:firstLine="360"/>
        <w:rPr>
          <w:rFonts w:ascii="Arial" w:hAnsi="Arial" w:cs="Arial"/>
          <w:color w:val="000000" w:themeColor="text1"/>
        </w:rPr>
      </w:pPr>
      <w:r w:rsidRPr="00952850">
        <w:rPr>
          <w:rFonts w:ascii="Arial" w:hAnsi="Arial" w:cs="Arial"/>
          <w:color w:val="000000" w:themeColor="text1"/>
        </w:rPr>
        <w:t>The Board of Supervisors encourages the</w:t>
      </w:r>
      <w:r>
        <w:rPr>
          <w:rFonts w:ascii="Arial" w:hAnsi="Arial" w:cs="Arial"/>
          <w:color w:val="000000" w:themeColor="text1"/>
        </w:rPr>
        <w:t xml:space="preserve"> Sheriff to evaluate alternate housing options.</w:t>
      </w:r>
    </w:p>
    <w:p w14:paraId="43C30ADE" w14:textId="6ACA496A" w:rsidR="00A85108" w:rsidRPr="00EE3FD4" w:rsidRDefault="00A85108" w:rsidP="00A85108">
      <w:pPr>
        <w:widowControl w:val="0"/>
        <w:autoSpaceDE w:val="0"/>
        <w:autoSpaceDN w:val="0"/>
        <w:adjustRightInd w:val="0"/>
        <w:spacing w:after="0"/>
        <w:rPr>
          <w:rFonts w:ascii="Arial" w:hAnsi="Arial" w:cs="Arial"/>
        </w:rPr>
      </w:pPr>
    </w:p>
    <w:p w14:paraId="6494722D" w14:textId="1D98DFE9" w:rsidR="00A85108" w:rsidRPr="00EE3FD4" w:rsidRDefault="00A85108" w:rsidP="00A85108">
      <w:pPr>
        <w:pStyle w:val="ListParagraph"/>
        <w:numPr>
          <w:ilvl w:val="0"/>
          <w:numId w:val="2"/>
        </w:numPr>
        <w:spacing w:after="0"/>
        <w:jc w:val="both"/>
        <w:rPr>
          <w:rFonts w:ascii="Arial" w:hAnsi="Arial" w:cs="Arial"/>
          <w:color w:val="000000" w:themeColor="text1"/>
        </w:rPr>
      </w:pPr>
      <w:bookmarkStart w:id="1" w:name="_Hlk108073880"/>
      <w:r w:rsidRPr="00EE3FD4">
        <w:rPr>
          <w:rFonts w:ascii="Arial" w:hAnsi="Arial" w:cs="Arial"/>
          <w:b/>
          <w:bCs/>
          <w:color w:val="000000" w:themeColor="text1"/>
        </w:rPr>
        <w:t>Recommendation R2</w:t>
      </w:r>
      <w:r w:rsidRPr="00EE3FD4">
        <w:rPr>
          <w:rFonts w:ascii="Arial" w:hAnsi="Arial" w:cs="Arial"/>
          <w:color w:val="000000" w:themeColor="text1"/>
        </w:rPr>
        <w:t xml:space="preserve">:  </w:t>
      </w:r>
      <w:r w:rsidR="009A0BDB">
        <w:rPr>
          <w:rFonts w:ascii="Arial" w:hAnsi="Arial" w:cs="Arial"/>
          <w:color w:val="000000" w:themeColor="text1"/>
        </w:rPr>
        <w:t xml:space="preserve">The Board of Supervisors should prioritize expand hiring efforts to fill open Sheriff’s Department vacancies.  This should include streamlining screening procedures, expanding searches, reevaluating qualifications, and addressing more competitive compensation packages, by November 1, 2022. </w:t>
      </w:r>
    </w:p>
    <w:p w14:paraId="2DED1FDC" w14:textId="77777777" w:rsidR="00A85108" w:rsidRPr="00EE3FD4" w:rsidRDefault="00A85108" w:rsidP="00A85108">
      <w:pPr>
        <w:widowControl w:val="0"/>
        <w:autoSpaceDE w:val="0"/>
        <w:autoSpaceDN w:val="0"/>
        <w:adjustRightInd w:val="0"/>
        <w:spacing w:after="0"/>
        <w:rPr>
          <w:rFonts w:ascii="Arial" w:hAnsi="Arial" w:cs="Arial"/>
          <w:b/>
          <w:color w:val="000000" w:themeColor="text1"/>
        </w:rPr>
      </w:pPr>
    </w:p>
    <w:p w14:paraId="06448145" w14:textId="2663E133" w:rsidR="00A85108" w:rsidRPr="009A0BDB" w:rsidRDefault="00A85108" w:rsidP="009A0BDB">
      <w:pPr>
        <w:widowControl w:val="0"/>
        <w:autoSpaceDE w:val="0"/>
        <w:autoSpaceDN w:val="0"/>
        <w:adjustRightInd w:val="0"/>
        <w:spacing w:after="0"/>
        <w:ind w:firstLine="360"/>
        <w:rPr>
          <w:rFonts w:ascii="Arial" w:hAnsi="Arial" w:cs="Arial"/>
          <w:b/>
          <w:color w:val="000000" w:themeColor="text1"/>
        </w:rPr>
      </w:pPr>
      <w:r w:rsidRPr="00EE3FD4">
        <w:rPr>
          <w:rFonts w:ascii="Arial" w:hAnsi="Arial" w:cs="Arial"/>
          <w:b/>
          <w:color w:val="000000" w:themeColor="text1"/>
        </w:rPr>
        <w:t xml:space="preserve">Response to R2: </w:t>
      </w:r>
      <w:r w:rsidR="009A0BDB" w:rsidRPr="009A0BDB">
        <w:rPr>
          <w:rFonts w:ascii="Arial" w:hAnsi="Arial" w:cs="Arial"/>
          <w:color w:val="000000" w:themeColor="text1"/>
        </w:rPr>
        <w:t>Th</w:t>
      </w:r>
      <w:r w:rsidRPr="009A0BDB">
        <w:rPr>
          <w:rFonts w:ascii="Arial" w:hAnsi="Arial" w:cs="Arial"/>
          <w:color w:val="000000" w:themeColor="text1"/>
        </w:rPr>
        <w:t xml:space="preserve">e Board </w:t>
      </w:r>
      <w:r w:rsidR="0081601B">
        <w:rPr>
          <w:rFonts w:ascii="Arial" w:hAnsi="Arial" w:cs="Arial"/>
          <w:color w:val="000000" w:themeColor="text1"/>
        </w:rPr>
        <w:t>dis</w:t>
      </w:r>
      <w:r w:rsidRPr="009A0BDB">
        <w:rPr>
          <w:rFonts w:ascii="Arial" w:hAnsi="Arial" w:cs="Arial"/>
          <w:color w:val="000000" w:themeColor="text1"/>
        </w:rPr>
        <w:t xml:space="preserve">agrees.  </w:t>
      </w:r>
    </w:p>
    <w:p w14:paraId="0D1FD6E9" w14:textId="3D8ADCAD" w:rsidR="00A85108" w:rsidRPr="009A0BDB" w:rsidRDefault="00CD736B" w:rsidP="00AA15CF">
      <w:pPr>
        <w:widowControl w:val="0"/>
        <w:autoSpaceDE w:val="0"/>
        <w:autoSpaceDN w:val="0"/>
        <w:adjustRightInd w:val="0"/>
        <w:spacing w:after="0"/>
        <w:ind w:left="360"/>
        <w:rPr>
          <w:rFonts w:ascii="Arial" w:hAnsi="Arial" w:cs="Arial"/>
          <w:color w:val="000000" w:themeColor="text1"/>
        </w:rPr>
      </w:pPr>
      <w:r>
        <w:rPr>
          <w:rFonts w:ascii="Arial" w:hAnsi="Arial" w:cs="Arial"/>
          <w:color w:val="000000" w:themeColor="text1"/>
        </w:rPr>
        <w:t xml:space="preserve">The County continuously seeks options and opportunities for recruitment and hiring efforts for all County positions.  </w:t>
      </w:r>
      <w:r w:rsidR="0081601B">
        <w:rPr>
          <w:rFonts w:ascii="Arial" w:hAnsi="Arial" w:cs="Arial"/>
          <w:color w:val="000000" w:themeColor="text1"/>
        </w:rPr>
        <w:t xml:space="preserve">The County </w:t>
      </w:r>
      <w:r>
        <w:rPr>
          <w:rFonts w:ascii="Arial" w:hAnsi="Arial" w:cs="Arial"/>
          <w:color w:val="000000" w:themeColor="text1"/>
        </w:rPr>
        <w:t xml:space="preserve">will </w:t>
      </w:r>
      <w:r w:rsidR="0081601B">
        <w:rPr>
          <w:rFonts w:ascii="Arial" w:hAnsi="Arial" w:cs="Arial"/>
          <w:color w:val="000000" w:themeColor="text1"/>
        </w:rPr>
        <w:t>continue</w:t>
      </w:r>
      <w:r w:rsidR="00D5489F">
        <w:rPr>
          <w:rFonts w:ascii="Arial" w:hAnsi="Arial" w:cs="Arial"/>
          <w:color w:val="000000" w:themeColor="text1"/>
        </w:rPr>
        <w:t xml:space="preserve"> </w:t>
      </w:r>
      <w:r w:rsidR="0081601B">
        <w:rPr>
          <w:rFonts w:ascii="Arial" w:hAnsi="Arial" w:cs="Arial"/>
          <w:color w:val="000000" w:themeColor="text1"/>
        </w:rPr>
        <w:t xml:space="preserve">to recruit for vacant </w:t>
      </w:r>
      <w:r w:rsidR="00A84057">
        <w:rPr>
          <w:rFonts w:ascii="Arial" w:hAnsi="Arial" w:cs="Arial"/>
          <w:color w:val="000000" w:themeColor="text1"/>
        </w:rPr>
        <w:t>Sheriff Department</w:t>
      </w:r>
      <w:r>
        <w:rPr>
          <w:rFonts w:ascii="Arial" w:hAnsi="Arial" w:cs="Arial"/>
          <w:color w:val="000000" w:themeColor="text1"/>
        </w:rPr>
        <w:t xml:space="preserve"> </w:t>
      </w:r>
      <w:r w:rsidR="0081601B">
        <w:rPr>
          <w:rFonts w:ascii="Arial" w:hAnsi="Arial" w:cs="Arial"/>
          <w:color w:val="000000" w:themeColor="text1"/>
        </w:rPr>
        <w:t>position</w:t>
      </w:r>
      <w:r>
        <w:rPr>
          <w:rFonts w:ascii="Arial" w:hAnsi="Arial" w:cs="Arial"/>
          <w:color w:val="000000" w:themeColor="text1"/>
        </w:rPr>
        <w:t>s, utilizing the most beneficial recruitment and hiring standards</w:t>
      </w:r>
      <w:r w:rsidR="0081601B">
        <w:rPr>
          <w:rFonts w:ascii="Arial" w:hAnsi="Arial" w:cs="Arial"/>
          <w:color w:val="000000" w:themeColor="text1"/>
        </w:rPr>
        <w:t>.</w:t>
      </w:r>
    </w:p>
    <w:bookmarkEnd w:id="1"/>
    <w:p w14:paraId="6D6F5ECB" w14:textId="2FC88D64" w:rsidR="00A85108" w:rsidRPr="00EE3FD4" w:rsidRDefault="00A85108" w:rsidP="00A85108">
      <w:pPr>
        <w:widowControl w:val="0"/>
        <w:autoSpaceDE w:val="0"/>
        <w:autoSpaceDN w:val="0"/>
        <w:adjustRightInd w:val="0"/>
        <w:spacing w:after="0"/>
        <w:rPr>
          <w:rFonts w:ascii="Arial" w:hAnsi="Arial" w:cs="Arial"/>
          <w:color w:val="000000" w:themeColor="text1"/>
        </w:rPr>
      </w:pPr>
    </w:p>
    <w:p w14:paraId="2171A911" w14:textId="49DDC40F" w:rsidR="00A85108" w:rsidRPr="009A0BDB" w:rsidRDefault="00A85108" w:rsidP="00A85108">
      <w:pPr>
        <w:pStyle w:val="ListParagraph"/>
        <w:widowControl w:val="0"/>
        <w:numPr>
          <w:ilvl w:val="0"/>
          <w:numId w:val="2"/>
        </w:numPr>
        <w:autoSpaceDE w:val="0"/>
        <w:autoSpaceDN w:val="0"/>
        <w:adjustRightInd w:val="0"/>
        <w:spacing w:after="0"/>
        <w:jc w:val="both"/>
        <w:rPr>
          <w:rFonts w:ascii="Arial" w:hAnsi="Arial" w:cs="Arial"/>
          <w:b/>
          <w:color w:val="000000" w:themeColor="text1"/>
        </w:rPr>
      </w:pPr>
      <w:r w:rsidRPr="009A0BDB">
        <w:rPr>
          <w:rFonts w:ascii="Arial" w:hAnsi="Arial" w:cs="Arial"/>
          <w:b/>
          <w:bCs/>
          <w:color w:val="000000" w:themeColor="text1"/>
        </w:rPr>
        <w:t>Recommendation R3</w:t>
      </w:r>
      <w:r w:rsidRPr="009A0BDB">
        <w:rPr>
          <w:rFonts w:ascii="Arial" w:hAnsi="Arial" w:cs="Arial"/>
          <w:color w:val="000000" w:themeColor="text1"/>
        </w:rPr>
        <w:t xml:space="preserve">: </w:t>
      </w:r>
      <w:r w:rsidR="00A61D4D" w:rsidRPr="00EE3FD4">
        <w:rPr>
          <w:rFonts w:ascii="Arial" w:hAnsi="Arial" w:cs="Arial"/>
          <w:color w:val="000000" w:themeColor="text1"/>
        </w:rPr>
        <w:t xml:space="preserve">The </w:t>
      </w:r>
      <w:r w:rsidR="00A61D4D">
        <w:rPr>
          <w:rFonts w:ascii="Arial" w:hAnsi="Arial" w:cs="Arial"/>
          <w:color w:val="000000" w:themeColor="text1"/>
        </w:rPr>
        <w:t>Siskiyou County Sheriff’s Department should deliver current updated information on law enforcement activity and arrests via their digital platforms by November 1, 2022.</w:t>
      </w:r>
    </w:p>
    <w:p w14:paraId="7DD8C16D" w14:textId="631EC9C5" w:rsidR="009A0BDB" w:rsidRDefault="009A0BDB" w:rsidP="009A0BDB">
      <w:pPr>
        <w:pStyle w:val="ListParagraph"/>
        <w:widowControl w:val="0"/>
        <w:autoSpaceDE w:val="0"/>
        <w:autoSpaceDN w:val="0"/>
        <w:adjustRightInd w:val="0"/>
        <w:spacing w:after="0"/>
        <w:ind w:left="360"/>
        <w:jc w:val="both"/>
        <w:rPr>
          <w:rFonts w:ascii="Arial" w:hAnsi="Arial" w:cs="Arial"/>
          <w:b/>
          <w:color w:val="000000" w:themeColor="text1"/>
        </w:rPr>
      </w:pPr>
    </w:p>
    <w:p w14:paraId="443DF849" w14:textId="41426719" w:rsidR="009A0BDB" w:rsidRPr="009A0BDB" w:rsidRDefault="009A0BDB" w:rsidP="009A0BDB">
      <w:pPr>
        <w:widowControl w:val="0"/>
        <w:autoSpaceDE w:val="0"/>
        <w:autoSpaceDN w:val="0"/>
        <w:adjustRightInd w:val="0"/>
        <w:spacing w:after="0"/>
        <w:ind w:firstLine="360"/>
        <w:rPr>
          <w:rFonts w:ascii="Arial" w:hAnsi="Arial" w:cs="Arial"/>
          <w:b/>
          <w:color w:val="000000" w:themeColor="text1"/>
        </w:rPr>
      </w:pPr>
      <w:r w:rsidRPr="00EE3FD4">
        <w:rPr>
          <w:rFonts w:ascii="Arial" w:hAnsi="Arial" w:cs="Arial"/>
          <w:b/>
          <w:color w:val="000000" w:themeColor="text1"/>
        </w:rPr>
        <w:t>Response to R</w:t>
      </w:r>
      <w:r>
        <w:rPr>
          <w:rFonts w:ascii="Arial" w:hAnsi="Arial" w:cs="Arial"/>
          <w:b/>
          <w:color w:val="000000" w:themeColor="text1"/>
        </w:rPr>
        <w:t>3</w:t>
      </w:r>
      <w:r w:rsidRPr="00EE3FD4">
        <w:rPr>
          <w:rFonts w:ascii="Arial" w:hAnsi="Arial" w:cs="Arial"/>
          <w:b/>
          <w:color w:val="000000" w:themeColor="text1"/>
        </w:rPr>
        <w:t xml:space="preserve">: </w:t>
      </w:r>
      <w:r w:rsidRPr="009A0BDB">
        <w:rPr>
          <w:rFonts w:ascii="Arial" w:hAnsi="Arial" w:cs="Arial"/>
          <w:color w:val="000000" w:themeColor="text1"/>
        </w:rPr>
        <w:t xml:space="preserve">The Board agrees.  </w:t>
      </w:r>
    </w:p>
    <w:p w14:paraId="186AD792" w14:textId="0D1E6BEB" w:rsidR="009A0BDB" w:rsidRPr="009A0BDB" w:rsidRDefault="00006F8B" w:rsidP="00006F8B">
      <w:pPr>
        <w:widowControl w:val="0"/>
        <w:autoSpaceDE w:val="0"/>
        <w:autoSpaceDN w:val="0"/>
        <w:adjustRightInd w:val="0"/>
        <w:spacing w:after="0"/>
        <w:ind w:left="360"/>
        <w:rPr>
          <w:rFonts w:ascii="Arial" w:hAnsi="Arial" w:cs="Arial"/>
          <w:color w:val="000000" w:themeColor="text1"/>
        </w:rPr>
      </w:pPr>
      <w:r>
        <w:rPr>
          <w:rFonts w:ascii="Arial" w:hAnsi="Arial" w:cs="Arial"/>
          <w:color w:val="000000" w:themeColor="text1"/>
        </w:rPr>
        <w:t>The Board encourages the Sheriff’s Department to work with IT and the County PIO on the dissemination of information on the various platforms.</w:t>
      </w:r>
    </w:p>
    <w:p w14:paraId="3BE4FBB0" w14:textId="099277B7" w:rsidR="00A85108" w:rsidRDefault="00A85108" w:rsidP="009A0BDB">
      <w:pPr>
        <w:widowControl w:val="0"/>
        <w:autoSpaceDE w:val="0"/>
        <w:autoSpaceDN w:val="0"/>
        <w:adjustRightInd w:val="0"/>
        <w:spacing w:after="0"/>
        <w:ind w:firstLine="360"/>
        <w:rPr>
          <w:rFonts w:ascii="Arial" w:hAnsi="Arial" w:cs="Arial"/>
          <w:color w:val="000000" w:themeColor="text1"/>
        </w:rPr>
      </w:pPr>
    </w:p>
    <w:p w14:paraId="5AAC8C85" w14:textId="250A45BC" w:rsidR="00A61D4D" w:rsidRPr="009A0BDB" w:rsidRDefault="00A61D4D" w:rsidP="00A61D4D">
      <w:pPr>
        <w:pStyle w:val="ListParagraph"/>
        <w:widowControl w:val="0"/>
        <w:numPr>
          <w:ilvl w:val="0"/>
          <w:numId w:val="2"/>
        </w:numPr>
        <w:autoSpaceDE w:val="0"/>
        <w:autoSpaceDN w:val="0"/>
        <w:adjustRightInd w:val="0"/>
        <w:spacing w:after="0"/>
        <w:jc w:val="both"/>
        <w:rPr>
          <w:rFonts w:ascii="Arial" w:hAnsi="Arial" w:cs="Arial"/>
          <w:b/>
          <w:color w:val="000000" w:themeColor="text1"/>
        </w:rPr>
      </w:pPr>
      <w:r w:rsidRPr="009A0BDB">
        <w:rPr>
          <w:rFonts w:ascii="Arial" w:hAnsi="Arial" w:cs="Arial"/>
          <w:b/>
          <w:bCs/>
          <w:color w:val="000000" w:themeColor="text1"/>
        </w:rPr>
        <w:t>Recommendation R</w:t>
      </w:r>
      <w:r>
        <w:rPr>
          <w:rFonts w:ascii="Arial" w:hAnsi="Arial" w:cs="Arial"/>
          <w:b/>
          <w:bCs/>
          <w:color w:val="000000" w:themeColor="text1"/>
        </w:rPr>
        <w:t>4</w:t>
      </w:r>
      <w:r w:rsidRPr="009A0BDB">
        <w:rPr>
          <w:rFonts w:ascii="Arial" w:hAnsi="Arial" w:cs="Arial"/>
          <w:color w:val="000000" w:themeColor="text1"/>
        </w:rPr>
        <w:t xml:space="preserve">: </w:t>
      </w:r>
      <w:r>
        <w:rPr>
          <w:rFonts w:ascii="Arial" w:hAnsi="Arial" w:cs="Arial"/>
          <w:color w:val="000000" w:themeColor="text1"/>
        </w:rPr>
        <w:t xml:space="preserve">The Board of Supervisors should, in light of the housing shortage for inmates, prioritize and make fully functional all diversion and rehabilitation programs under the control of the County by November 1, 2022. </w:t>
      </w:r>
    </w:p>
    <w:p w14:paraId="2897C354" w14:textId="77777777" w:rsidR="00A61D4D" w:rsidRPr="009A0BDB" w:rsidRDefault="00A61D4D" w:rsidP="00A61D4D">
      <w:pPr>
        <w:pStyle w:val="ListParagraph"/>
        <w:widowControl w:val="0"/>
        <w:autoSpaceDE w:val="0"/>
        <w:autoSpaceDN w:val="0"/>
        <w:adjustRightInd w:val="0"/>
        <w:spacing w:after="0"/>
        <w:ind w:left="360"/>
        <w:jc w:val="both"/>
        <w:rPr>
          <w:rFonts w:ascii="Arial" w:hAnsi="Arial" w:cs="Arial"/>
          <w:b/>
          <w:color w:val="000000" w:themeColor="text1"/>
        </w:rPr>
      </w:pPr>
    </w:p>
    <w:p w14:paraId="612D2E67" w14:textId="782E72A2" w:rsidR="00A61D4D" w:rsidRPr="009A0BDB" w:rsidRDefault="00A61D4D" w:rsidP="00A61D4D">
      <w:pPr>
        <w:widowControl w:val="0"/>
        <w:autoSpaceDE w:val="0"/>
        <w:autoSpaceDN w:val="0"/>
        <w:adjustRightInd w:val="0"/>
        <w:spacing w:after="0"/>
        <w:ind w:firstLine="360"/>
        <w:rPr>
          <w:rFonts w:ascii="Arial" w:hAnsi="Arial" w:cs="Arial"/>
          <w:b/>
          <w:color w:val="000000" w:themeColor="text1"/>
        </w:rPr>
      </w:pPr>
      <w:r w:rsidRPr="00EE3FD4">
        <w:rPr>
          <w:rFonts w:ascii="Arial" w:hAnsi="Arial" w:cs="Arial"/>
          <w:b/>
          <w:color w:val="000000" w:themeColor="text1"/>
        </w:rPr>
        <w:t>Response to R</w:t>
      </w:r>
      <w:r>
        <w:rPr>
          <w:rFonts w:ascii="Arial" w:hAnsi="Arial" w:cs="Arial"/>
          <w:b/>
          <w:color w:val="000000" w:themeColor="text1"/>
        </w:rPr>
        <w:t>4</w:t>
      </w:r>
      <w:r w:rsidRPr="00EE3FD4">
        <w:rPr>
          <w:rFonts w:ascii="Arial" w:hAnsi="Arial" w:cs="Arial"/>
          <w:b/>
          <w:color w:val="000000" w:themeColor="text1"/>
        </w:rPr>
        <w:t xml:space="preserve">: </w:t>
      </w:r>
      <w:r w:rsidRPr="009A0BDB">
        <w:rPr>
          <w:rFonts w:ascii="Arial" w:hAnsi="Arial" w:cs="Arial"/>
          <w:color w:val="000000" w:themeColor="text1"/>
        </w:rPr>
        <w:t xml:space="preserve">The Board agrees.  </w:t>
      </w:r>
    </w:p>
    <w:p w14:paraId="1DAA4058" w14:textId="11A6FE18" w:rsidR="00CA4212" w:rsidRPr="00EE3FD4" w:rsidRDefault="00B46CCF" w:rsidP="00CA4212">
      <w:pPr>
        <w:widowControl w:val="0"/>
        <w:autoSpaceDE w:val="0"/>
        <w:autoSpaceDN w:val="0"/>
        <w:adjustRightInd w:val="0"/>
        <w:spacing w:after="0"/>
        <w:ind w:left="360"/>
        <w:rPr>
          <w:rFonts w:ascii="Arial" w:hAnsi="Arial" w:cs="Arial"/>
          <w:color w:val="000000" w:themeColor="text1"/>
        </w:rPr>
      </w:pPr>
      <w:r>
        <w:rPr>
          <w:rFonts w:ascii="Arial" w:hAnsi="Arial" w:cs="Arial"/>
          <w:color w:val="000000" w:themeColor="text1"/>
        </w:rPr>
        <w:t>The Siskiyou County Day Reporting Center still operates and provides adult education, job readiness training, and rehabilitation related classes.  S</w:t>
      </w:r>
      <w:r w:rsidR="0081601B">
        <w:rPr>
          <w:rFonts w:ascii="Arial" w:hAnsi="Arial" w:cs="Arial"/>
          <w:color w:val="000000" w:themeColor="text1"/>
        </w:rPr>
        <w:t>heriff’s Work Alternative Program (SWA</w:t>
      </w:r>
      <w:r>
        <w:rPr>
          <w:rFonts w:ascii="Arial" w:hAnsi="Arial" w:cs="Arial"/>
          <w:color w:val="000000" w:themeColor="text1"/>
        </w:rPr>
        <w:t>P</w:t>
      </w:r>
      <w:r w:rsidR="0081601B">
        <w:rPr>
          <w:rFonts w:ascii="Arial" w:hAnsi="Arial" w:cs="Arial"/>
          <w:color w:val="000000" w:themeColor="text1"/>
        </w:rPr>
        <w:t>)</w:t>
      </w:r>
      <w:r>
        <w:rPr>
          <w:rFonts w:ascii="Arial" w:hAnsi="Arial" w:cs="Arial"/>
          <w:color w:val="000000" w:themeColor="text1"/>
        </w:rPr>
        <w:t xml:space="preserve"> is offered through the Sheriff’s Office. </w:t>
      </w:r>
      <w:r w:rsidR="00CA4212">
        <w:rPr>
          <w:rFonts w:ascii="Arial" w:hAnsi="Arial" w:cs="Arial"/>
          <w:color w:val="000000" w:themeColor="text1"/>
        </w:rPr>
        <w:t xml:space="preserve">Drug court is based on the needs of the person and at the court’s direction. </w:t>
      </w:r>
    </w:p>
    <w:p w14:paraId="1D5A0ACC" w14:textId="277333B5" w:rsidR="00A61D4D" w:rsidRPr="009A0BDB" w:rsidRDefault="00A61D4D" w:rsidP="00CA4212">
      <w:pPr>
        <w:widowControl w:val="0"/>
        <w:autoSpaceDE w:val="0"/>
        <w:autoSpaceDN w:val="0"/>
        <w:adjustRightInd w:val="0"/>
        <w:spacing w:after="0"/>
        <w:ind w:left="360"/>
        <w:rPr>
          <w:rFonts w:ascii="Arial" w:hAnsi="Arial" w:cs="Arial"/>
          <w:color w:val="000000" w:themeColor="text1"/>
        </w:rPr>
      </w:pPr>
    </w:p>
    <w:p w14:paraId="2E93FF1F" w14:textId="1581D758" w:rsidR="00A61D4D" w:rsidRPr="009A0BDB" w:rsidRDefault="00A61D4D" w:rsidP="00A61D4D">
      <w:pPr>
        <w:pStyle w:val="ListParagraph"/>
        <w:widowControl w:val="0"/>
        <w:numPr>
          <w:ilvl w:val="0"/>
          <w:numId w:val="2"/>
        </w:numPr>
        <w:autoSpaceDE w:val="0"/>
        <w:autoSpaceDN w:val="0"/>
        <w:adjustRightInd w:val="0"/>
        <w:spacing w:after="0"/>
        <w:jc w:val="both"/>
        <w:rPr>
          <w:rFonts w:ascii="Arial" w:hAnsi="Arial" w:cs="Arial"/>
          <w:b/>
          <w:color w:val="000000" w:themeColor="text1"/>
        </w:rPr>
      </w:pPr>
      <w:r w:rsidRPr="009A0BDB">
        <w:rPr>
          <w:rFonts w:ascii="Arial" w:hAnsi="Arial" w:cs="Arial"/>
          <w:b/>
          <w:bCs/>
          <w:color w:val="000000" w:themeColor="text1"/>
        </w:rPr>
        <w:t>Recommendation R</w:t>
      </w:r>
      <w:r>
        <w:rPr>
          <w:rFonts w:ascii="Arial" w:hAnsi="Arial" w:cs="Arial"/>
          <w:b/>
          <w:bCs/>
          <w:color w:val="000000" w:themeColor="text1"/>
        </w:rPr>
        <w:t>5</w:t>
      </w:r>
      <w:r w:rsidRPr="009A0BDB">
        <w:rPr>
          <w:rFonts w:ascii="Arial" w:hAnsi="Arial" w:cs="Arial"/>
          <w:color w:val="000000" w:themeColor="text1"/>
        </w:rPr>
        <w:t xml:space="preserve">: </w:t>
      </w:r>
      <w:r>
        <w:rPr>
          <w:rFonts w:ascii="Arial" w:hAnsi="Arial" w:cs="Arial"/>
          <w:color w:val="000000" w:themeColor="text1"/>
        </w:rPr>
        <w:t xml:space="preserve">The Board of Supervisors should plan and implement a transportation program to assist individuals in returning home after being released from the jail by November 1, 2022.  This transportation program should consider offering transportation vouchers for early release inmates to return for their court dates.  </w:t>
      </w:r>
    </w:p>
    <w:p w14:paraId="7EAF11D6" w14:textId="77777777" w:rsidR="00A61D4D" w:rsidRPr="009A0BDB" w:rsidRDefault="00A61D4D" w:rsidP="00A61D4D">
      <w:pPr>
        <w:pStyle w:val="ListParagraph"/>
        <w:widowControl w:val="0"/>
        <w:autoSpaceDE w:val="0"/>
        <w:autoSpaceDN w:val="0"/>
        <w:adjustRightInd w:val="0"/>
        <w:spacing w:after="0"/>
        <w:ind w:left="360"/>
        <w:jc w:val="both"/>
        <w:rPr>
          <w:rFonts w:ascii="Arial" w:hAnsi="Arial" w:cs="Arial"/>
          <w:b/>
          <w:color w:val="000000" w:themeColor="text1"/>
        </w:rPr>
      </w:pPr>
    </w:p>
    <w:p w14:paraId="1D4C4D2F" w14:textId="2CA98B19" w:rsidR="00A61D4D" w:rsidRPr="009A0BDB" w:rsidRDefault="00A61D4D" w:rsidP="00A61D4D">
      <w:pPr>
        <w:widowControl w:val="0"/>
        <w:autoSpaceDE w:val="0"/>
        <w:autoSpaceDN w:val="0"/>
        <w:adjustRightInd w:val="0"/>
        <w:spacing w:after="0"/>
        <w:ind w:firstLine="360"/>
        <w:rPr>
          <w:rFonts w:ascii="Arial" w:hAnsi="Arial" w:cs="Arial"/>
          <w:b/>
          <w:color w:val="000000" w:themeColor="text1"/>
        </w:rPr>
      </w:pPr>
      <w:r w:rsidRPr="00EE3FD4">
        <w:rPr>
          <w:rFonts w:ascii="Arial" w:hAnsi="Arial" w:cs="Arial"/>
          <w:b/>
          <w:color w:val="000000" w:themeColor="text1"/>
        </w:rPr>
        <w:t>Response to R</w:t>
      </w:r>
      <w:r>
        <w:rPr>
          <w:rFonts w:ascii="Arial" w:hAnsi="Arial" w:cs="Arial"/>
          <w:b/>
          <w:color w:val="000000" w:themeColor="text1"/>
        </w:rPr>
        <w:t>5</w:t>
      </w:r>
      <w:r w:rsidRPr="00EE3FD4">
        <w:rPr>
          <w:rFonts w:ascii="Arial" w:hAnsi="Arial" w:cs="Arial"/>
          <w:b/>
          <w:color w:val="000000" w:themeColor="text1"/>
        </w:rPr>
        <w:t xml:space="preserve">: </w:t>
      </w:r>
      <w:r w:rsidRPr="009A0BDB">
        <w:rPr>
          <w:rFonts w:ascii="Arial" w:hAnsi="Arial" w:cs="Arial"/>
          <w:color w:val="000000" w:themeColor="text1"/>
        </w:rPr>
        <w:t xml:space="preserve">The Board </w:t>
      </w:r>
      <w:r w:rsidR="00B46CCF">
        <w:rPr>
          <w:rFonts w:ascii="Arial" w:hAnsi="Arial" w:cs="Arial"/>
          <w:color w:val="000000" w:themeColor="text1"/>
        </w:rPr>
        <w:t>dis</w:t>
      </w:r>
      <w:r w:rsidRPr="009A0BDB">
        <w:rPr>
          <w:rFonts w:ascii="Arial" w:hAnsi="Arial" w:cs="Arial"/>
          <w:color w:val="000000" w:themeColor="text1"/>
        </w:rPr>
        <w:t xml:space="preserve">agrees.  </w:t>
      </w:r>
    </w:p>
    <w:p w14:paraId="221C3117" w14:textId="4E6E8801" w:rsidR="00A61D4D" w:rsidRDefault="00B46CCF" w:rsidP="0081601B">
      <w:pPr>
        <w:widowControl w:val="0"/>
        <w:autoSpaceDE w:val="0"/>
        <w:autoSpaceDN w:val="0"/>
        <w:adjustRightInd w:val="0"/>
        <w:spacing w:after="0"/>
        <w:ind w:left="360"/>
        <w:rPr>
          <w:rFonts w:ascii="Arial" w:hAnsi="Arial" w:cs="Arial"/>
          <w:color w:val="000000" w:themeColor="text1"/>
        </w:rPr>
      </w:pPr>
      <w:r>
        <w:rPr>
          <w:rFonts w:ascii="Arial" w:hAnsi="Arial" w:cs="Arial"/>
          <w:color w:val="000000" w:themeColor="text1"/>
        </w:rPr>
        <w:t xml:space="preserve">Offenders referred to Siskiyou County Probation are provided bus passes or gas vouchers.  </w:t>
      </w:r>
    </w:p>
    <w:p w14:paraId="1856C065" w14:textId="531F9F75" w:rsidR="006B62EE" w:rsidRDefault="006B62EE" w:rsidP="009A0BDB">
      <w:pPr>
        <w:widowControl w:val="0"/>
        <w:autoSpaceDE w:val="0"/>
        <w:autoSpaceDN w:val="0"/>
        <w:adjustRightInd w:val="0"/>
        <w:spacing w:after="0"/>
        <w:ind w:firstLine="360"/>
        <w:rPr>
          <w:rFonts w:ascii="Arial" w:hAnsi="Arial" w:cs="Arial"/>
          <w:color w:val="000000" w:themeColor="text1"/>
        </w:rPr>
      </w:pPr>
    </w:p>
    <w:sectPr w:rsidR="006B62EE" w:rsidSect="009C1432">
      <w:headerReference w:type="default" r:id="rId7"/>
      <w:footerReference w:type="default" r:id="rId8"/>
      <w:headerReference w:type="first" r:id="rId9"/>
      <w:footerReference w:type="first" r:id="rId10"/>
      <w:pgSz w:w="12240" w:h="15840"/>
      <w:pgMar w:top="1440" w:right="1440" w:bottom="1440" w:left="1440" w:header="720" w:footer="24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BBDFE" w14:textId="77777777" w:rsidR="001B63F8" w:rsidRDefault="001B63F8" w:rsidP="001B63F8">
      <w:pPr>
        <w:spacing w:after="0" w:line="240" w:lineRule="auto"/>
      </w:pPr>
      <w:r>
        <w:separator/>
      </w:r>
    </w:p>
  </w:endnote>
  <w:endnote w:type="continuationSeparator" w:id="0">
    <w:p w14:paraId="786254EF" w14:textId="77777777" w:rsidR="001B63F8" w:rsidRDefault="001B63F8" w:rsidP="001B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626407"/>
      <w:docPartObj>
        <w:docPartGallery w:val="Page Numbers (Bottom of Page)"/>
        <w:docPartUnique/>
      </w:docPartObj>
    </w:sdtPr>
    <w:sdtEndPr>
      <w:rPr>
        <w:color w:val="7F7F7F" w:themeColor="background1" w:themeShade="7F"/>
        <w:spacing w:val="60"/>
      </w:rPr>
    </w:sdtEndPr>
    <w:sdtContent>
      <w:p w14:paraId="094FD568" w14:textId="498B8FBE" w:rsidR="00CA4212" w:rsidRDefault="00CA4212">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0706">
          <w:rPr>
            <w:noProof/>
          </w:rPr>
          <w:t>2</w:t>
        </w:r>
        <w:r>
          <w:rPr>
            <w:noProof/>
          </w:rPr>
          <w:fldChar w:fldCharType="end"/>
        </w:r>
        <w:r>
          <w:t xml:space="preserve"> | </w:t>
        </w:r>
        <w:r>
          <w:rPr>
            <w:color w:val="7F7F7F" w:themeColor="background1" w:themeShade="7F"/>
            <w:spacing w:val="60"/>
          </w:rPr>
          <w:t>Page</w:t>
        </w:r>
      </w:p>
    </w:sdtContent>
  </w:sdt>
  <w:p w14:paraId="2033484D" w14:textId="77777777" w:rsidR="00453AB5" w:rsidRDefault="00453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419457"/>
      <w:docPartObj>
        <w:docPartGallery w:val="Page Numbers (Bottom of Page)"/>
        <w:docPartUnique/>
      </w:docPartObj>
    </w:sdtPr>
    <w:sdtEndPr>
      <w:rPr>
        <w:color w:val="7F7F7F" w:themeColor="background1" w:themeShade="7F"/>
        <w:spacing w:val="60"/>
      </w:rPr>
    </w:sdtEndPr>
    <w:sdtContent>
      <w:p w14:paraId="5183D37D" w14:textId="45B0A320" w:rsidR="007E38A4" w:rsidRDefault="007E38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0706">
          <w:rPr>
            <w:noProof/>
          </w:rPr>
          <w:t>1</w:t>
        </w:r>
        <w:r>
          <w:rPr>
            <w:noProof/>
          </w:rPr>
          <w:fldChar w:fldCharType="end"/>
        </w:r>
        <w:r>
          <w:t xml:space="preserve"> | </w:t>
        </w:r>
        <w:r>
          <w:rPr>
            <w:color w:val="7F7F7F" w:themeColor="background1" w:themeShade="7F"/>
            <w:spacing w:val="60"/>
          </w:rPr>
          <w:t>Page</w:t>
        </w:r>
      </w:p>
    </w:sdtContent>
  </w:sdt>
  <w:p w14:paraId="1EA8EC74" w14:textId="77777777" w:rsidR="007E38A4" w:rsidRDefault="007E3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0DD40" w14:textId="77777777" w:rsidR="001B63F8" w:rsidRDefault="001B63F8" w:rsidP="001B63F8">
      <w:pPr>
        <w:spacing w:after="0" w:line="240" w:lineRule="auto"/>
      </w:pPr>
      <w:r>
        <w:separator/>
      </w:r>
    </w:p>
  </w:footnote>
  <w:footnote w:type="continuationSeparator" w:id="0">
    <w:p w14:paraId="125E410A" w14:textId="77777777" w:rsidR="001B63F8" w:rsidRDefault="001B63F8" w:rsidP="001B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6869" w14:textId="77777777" w:rsidR="00E938F5" w:rsidRPr="001C21C3" w:rsidRDefault="00E938F5" w:rsidP="001C21C3">
    <w:pPr>
      <w:pStyle w:val="Header"/>
      <w:jc w:val="center"/>
      <w:rPr>
        <w:rFonts w:ascii="Arial" w:eastAsia="Times New Roman" w:hAnsi="Arial" w:cs="Arial"/>
        <w:b/>
        <w:color w:val="000000" w:themeColor="text1"/>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4AF6" w14:textId="77777777" w:rsidR="0038122F" w:rsidRDefault="0038122F" w:rsidP="0038122F">
    <w:pPr>
      <w:widowControl w:val="0"/>
      <w:autoSpaceDE w:val="0"/>
      <w:autoSpaceDN w:val="0"/>
      <w:adjustRightInd w:val="0"/>
      <w:spacing w:after="0"/>
      <w:jc w:val="center"/>
      <w:rPr>
        <w:rFonts w:ascii="Arial" w:eastAsia="Times New Roman" w:hAnsi="Arial" w:cs="Arial"/>
        <w:b/>
        <w:color w:val="000000" w:themeColor="text1"/>
        <w:sz w:val="24"/>
        <w:szCs w:val="24"/>
      </w:rPr>
    </w:pPr>
    <w:r w:rsidRPr="008715A4">
      <w:rPr>
        <w:rFonts w:ascii="Arial" w:eastAsia="Times New Roman" w:hAnsi="Arial" w:cs="Arial"/>
        <w:b/>
        <w:color w:val="000000" w:themeColor="text1"/>
        <w:sz w:val="24"/>
        <w:szCs w:val="24"/>
      </w:rPr>
      <w:t xml:space="preserve">RESPONSE REQUEST TO RECOMMENDATIONS FROM THE </w:t>
    </w:r>
  </w:p>
  <w:p w14:paraId="3D378966" w14:textId="77777777" w:rsidR="0038122F" w:rsidRDefault="0038122F" w:rsidP="0038122F">
    <w:pPr>
      <w:widowControl w:val="0"/>
      <w:autoSpaceDE w:val="0"/>
      <w:autoSpaceDN w:val="0"/>
      <w:adjustRightInd w:val="0"/>
      <w:spacing w:after="0"/>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SISKIYOU COUNTY GRAND JURY REGARDING:</w:t>
    </w:r>
  </w:p>
  <w:p w14:paraId="169ED337" w14:textId="77777777" w:rsidR="0038122F" w:rsidRDefault="0038122F" w:rsidP="0038122F">
    <w:pPr>
      <w:pStyle w:val="Header"/>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SISKIYOU COUNTY JAIL: THE END OF TRADITIONAL INCARCERATION</w:t>
    </w:r>
  </w:p>
  <w:p w14:paraId="714350B3" w14:textId="22F0937F" w:rsidR="0038122F" w:rsidRDefault="009A0BDB">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513DA"/>
    <w:multiLevelType w:val="hybridMultilevel"/>
    <w:tmpl w:val="45403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C069E4"/>
    <w:multiLevelType w:val="hybridMultilevel"/>
    <w:tmpl w:val="1ACA0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A3384"/>
    <w:multiLevelType w:val="hybridMultilevel"/>
    <w:tmpl w:val="1C6A5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EB"/>
    <w:rsid w:val="00006F8B"/>
    <w:rsid w:val="000420DF"/>
    <w:rsid w:val="00043F4D"/>
    <w:rsid w:val="00086CC0"/>
    <w:rsid w:val="000A79CE"/>
    <w:rsid w:val="000C1FBE"/>
    <w:rsid w:val="000C31C8"/>
    <w:rsid w:val="001A0706"/>
    <w:rsid w:val="001B094A"/>
    <w:rsid w:val="001B5F8C"/>
    <w:rsid w:val="001B63F8"/>
    <w:rsid w:val="001C21C3"/>
    <w:rsid w:val="001F49E1"/>
    <w:rsid w:val="00253829"/>
    <w:rsid w:val="0028226D"/>
    <w:rsid w:val="003072A2"/>
    <w:rsid w:val="0038122F"/>
    <w:rsid w:val="00392009"/>
    <w:rsid w:val="0039255F"/>
    <w:rsid w:val="004170A8"/>
    <w:rsid w:val="00423883"/>
    <w:rsid w:val="00453AB5"/>
    <w:rsid w:val="00454A0E"/>
    <w:rsid w:val="004A4F82"/>
    <w:rsid w:val="00521720"/>
    <w:rsid w:val="005278F3"/>
    <w:rsid w:val="0053546A"/>
    <w:rsid w:val="0056249A"/>
    <w:rsid w:val="0057385F"/>
    <w:rsid w:val="006050B8"/>
    <w:rsid w:val="006234C8"/>
    <w:rsid w:val="00646C37"/>
    <w:rsid w:val="006A7BCF"/>
    <w:rsid w:val="006B62EE"/>
    <w:rsid w:val="007033DE"/>
    <w:rsid w:val="007426CC"/>
    <w:rsid w:val="00774E4D"/>
    <w:rsid w:val="007C2722"/>
    <w:rsid w:val="007D03A7"/>
    <w:rsid w:val="007D4338"/>
    <w:rsid w:val="007E01B9"/>
    <w:rsid w:val="007E38A4"/>
    <w:rsid w:val="008009AC"/>
    <w:rsid w:val="0081601B"/>
    <w:rsid w:val="00864F52"/>
    <w:rsid w:val="008651D7"/>
    <w:rsid w:val="008715A4"/>
    <w:rsid w:val="009058B3"/>
    <w:rsid w:val="009307F0"/>
    <w:rsid w:val="009338F1"/>
    <w:rsid w:val="00941D88"/>
    <w:rsid w:val="00952850"/>
    <w:rsid w:val="009A0BDB"/>
    <w:rsid w:val="009C1432"/>
    <w:rsid w:val="009C4D11"/>
    <w:rsid w:val="009C5C4F"/>
    <w:rsid w:val="00A34C1F"/>
    <w:rsid w:val="00A508DB"/>
    <w:rsid w:val="00A61D4D"/>
    <w:rsid w:val="00A64AB0"/>
    <w:rsid w:val="00A84057"/>
    <w:rsid w:val="00A85108"/>
    <w:rsid w:val="00AA15CF"/>
    <w:rsid w:val="00AE62C1"/>
    <w:rsid w:val="00B25736"/>
    <w:rsid w:val="00B45627"/>
    <w:rsid w:val="00B46CCF"/>
    <w:rsid w:val="00B57DBD"/>
    <w:rsid w:val="00B72848"/>
    <w:rsid w:val="00BB45FC"/>
    <w:rsid w:val="00C7213C"/>
    <w:rsid w:val="00C84124"/>
    <w:rsid w:val="00C90568"/>
    <w:rsid w:val="00C9660A"/>
    <w:rsid w:val="00CA4212"/>
    <w:rsid w:val="00CB0F99"/>
    <w:rsid w:val="00CB5823"/>
    <w:rsid w:val="00CC37EB"/>
    <w:rsid w:val="00CC6790"/>
    <w:rsid w:val="00CD736B"/>
    <w:rsid w:val="00CE112F"/>
    <w:rsid w:val="00CF79F6"/>
    <w:rsid w:val="00D07AF3"/>
    <w:rsid w:val="00D40C3D"/>
    <w:rsid w:val="00D5489F"/>
    <w:rsid w:val="00D74193"/>
    <w:rsid w:val="00DB59FE"/>
    <w:rsid w:val="00DF6100"/>
    <w:rsid w:val="00E0306D"/>
    <w:rsid w:val="00E0641F"/>
    <w:rsid w:val="00E72505"/>
    <w:rsid w:val="00E75F92"/>
    <w:rsid w:val="00E938F5"/>
    <w:rsid w:val="00EB5B86"/>
    <w:rsid w:val="00EE3FD4"/>
    <w:rsid w:val="00FD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E8F4EC"/>
  <w15:docId w15:val="{03BB68BF-9418-4A92-990B-8074089E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70"/>
    <w:pPr>
      <w:ind w:left="720"/>
      <w:contextualSpacing/>
    </w:pPr>
  </w:style>
  <w:style w:type="character" w:styleId="CommentReference">
    <w:name w:val="annotation reference"/>
    <w:basedOn w:val="DefaultParagraphFont"/>
    <w:uiPriority w:val="99"/>
    <w:semiHidden/>
    <w:unhideWhenUsed/>
    <w:rsid w:val="00D07AF3"/>
    <w:rPr>
      <w:sz w:val="16"/>
      <w:szCs w:val="16"/>
    </w:rPr>
  </w:style>
  <w:style w:type="paragraph" w:styleId="CommentText">
    <w:name w:val="annotation text"/>
    <w:basedOn w:val="Normal"/>
    <w:link w:val="CommentTextChar"/>
    <w:uiPriority w:val="99"/>
    <w:semiHidden/>
    <w:unhideWhenUsed/>
    <w:rsid w:val="00D07AF3"/>
    <w:pPr>
      <w:spacing w:line="240" w:lineRule="auto"/>
    </w:pPr>
    <w:rPr>
      <w:sz w:val="20"/>
      <w:szCs w:val="20"/>
    </w:rPr>
  </w:style>
  <w:style w:type="character" w:customStyle="1" w:styleId="CommentTextChar">
    <w:name w:val="Comment Text Char"/>
    <w:basedOn w:val="DefaultParagraphFont"/>
    <w:link w:val="CommentText"/>
    <w:uiPriority w:val="99"/>
    <w:semiHidden/>
    <w:rsid w:val="00D07AF3"/>
    <w:rPr>
      <w:sz w:val="20"/>
      <w:szCs w:val="20"/>
    </w:rPr>
  </w:style>
  <w:style w:type="paragraph" w:styleId="CommentSubject">
    <w:name w:val="annotation subject"/>
    <w:basedOn w:val="CommentText"/>
    <w:next w:val="CommentText"/>
    <w:link w:val="CommentSubjectChar"/>
    <w:uiPriority w:val="99"/>
    <w:semiHidden/>
    <w:unhideWhenUsed/>
    <w:rsid w:val="00D07AF3"/>
    <w:rPr>
      <w:b/>
      <w:bCs/>
    </w:rPr>
  </w:style>
  <w:style w:type="character" w:customStyle="1" w:styleId="CommentSubjectChar">
    <w:name w:val="Comment Subject Char"/>
    <w:basedOn w:val="CommentTextChar"/>
    <w:link w:val="CommentSubject"/>
    <w:uiPriority w:val="99"/>
    <w:semiHidden/>
    <w:rsid w:val="00D07AF3"/>
    <w:rPr>
      <w:b/>
      <w:bCs/>
      <w:sz w:val="20"/>
      <w:szCs w:val="20"/>
    </w:rPr>
  </w:style>
  <w:style w:type="paragraph" w:styleId="BalloonText">
    <w:name w:val="Balloon Text"/>
    <w:basedOn w:val="Normal"/>
    <w:link w:val="BalloonTextChar"/>
    <w:uiPriority w:val="99"/>
    <w:semiHidden/>
    <w:unhideWhenUsed/>
    <w:rsid w:val="00D07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F3"/>
    <w:rPr>
      <w:rFonts w:ascii="Tahoma" w:hAnsi="Tahoma" w:cs="Tahoma"/>
      <w:sz w:val="16"/>
      <w:szCs w:val="16"/>
    </w:rPr>
  </w:style>
  <w:style w:type="paragraph" w:styleId="Revision">
    <w:name w:val="Revision"/>
    <w:hidden/>
    <w:uiPriority w:val="99"/>
    <w:semiHidden/>
    <w:rsid w:val="007D4338"/>
    <w:pPr>
      <w:spacing w:after="0" w:line="240" w:lineRule="auto"/>
    </w:pPr>
  </w:style>
  <w:style w:type="paragraph" w:styleId="Header">
    <w:name w:val="header"/>
    <w:basedOn w:val="Normal"/>
    <w:link w:val="HeaderChar"/>
    <w:uiPriority w:val="99"/>
    <w:unhideWhenUsed/>
    <w:rsid w:val="001B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3F8"/>
  </w:style>
  <w:style w:type="paragraph" w:styleId="Footer">
    <w:name w:val="footer"/>
    <w:basedOn w:val="Normal"/>
    <w:link w:val="FooterChar"/>
    <w:uiPriority w:val="99"/>
    <w:unhideWhenUsed/>
    <w:rsid w:val="001B6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Ferguson</dc:creator>
  <cp:lastModifiedBy>Wendy Winningham</cp:lastModifiedBy>
  <cp:revision>2</cp:revision>
  <cp:lastPrinted>2022-07-07T16:16:00Z</cp:lastPrinted>
  <dcterms:created xsi:type="dcterms:W3CDTF">2022-07-07T16:17:00Z</dcterms:created>
  <dcterms:modified xsi:type="dcterms:W3CDTF">2022-07-07T16:17:00Z</dcterms:modified>
</cp:coreProperties>
</file>