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94040">
              <w:rPr>
                <w:rFonts w:cs="Arial"/>
                <w:b/>
                <w:sz w:val="20"/>
                <w:szCs w:val="20"/>
              </w:rPr>
            </w:r>
            <w:r w:rsidR="0059404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45F7BF18" w:rsidR="009A58CF" w:rsidRPr="004E6635" w:rsidRDefault="0059404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825988C" w:rsidR="009A58CF" w:rsidRPr="004E6635" w:rsidRDefault="00083C1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3B7987">
              <w:rPr>
                <w:rFonts w:cs="Arial"/>
                <w:b/>
                <w:sz w:val="20"/>
                <w:szCs w:val="20"/>
              </w:rPr>
              <w:t>6/14</w:t>
            </w:r>
            <w:r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94040">
              <w:rPr>
                <w:rFonts w:cs="Arial"/>
                <w:b/>
                <w:sz w:val="20"/>
                <w:szCs w:val="20"/>
              </w:rPr>
            </w:r>
            <w:r w:rsidR="005940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2EEE7469" w:rsidR="00A334D5" w:rsidRDefault="003B7987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Menne Williamson Act Contract Rescission</w:t>
            </w:r>
            <w:r w:rsidR="009109C6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 Reentry</w:t>
            </w:r>
            <w:r w:rsidR="009109C6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and Agricultural Preserve Amendment (APA2102)</w:t>
            </w:r>
          </w:p>
          <w:p w14:paraId="46A8F025" w14:textId="717B4308" w:rsidR="00877DC5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3B7987">
              <w:rPr>
                <w:rFonts w:cs="Arial"/>
                <w:sz w:val="20"/>
                <w:szCs w:val="20"/>
              </w:rPr>
              <w:t>project</w:t>
            </w:r>
            <w:r>
              <w:rPr>
                <w:rFonts w:cs="Arial"/>
                <w:sz w:val="20"/>
                <w:szCs w:val="20"/>
              </w:rPr>
              <w:t xml:space="preserve"> was introduced at a regular meeting of the Board of Supervisors on </w:t>
            </w:r>
            <w:r w:rsidR="004455B1">
              <w:rPr>
                <w:rFonts w:cs="Arial"/>
                <w:sz w:val="20"/>
                <w:szCs w:val="20"/>
              </w:rPr>
              <w:t>April 19</w:t>
            </w:r>
            <w:r>
              <w:rPr>
                <w:rFonts w:cs="Arial"/>
                <w:sz w:val="20"/>
                <w:szCs w:val="20"/>
              </w:rPr>
              <w:t xml:space="preserve">, 2022. </w:t>
            </w:r>
            <w:r w:rsidR="003B7987">
              <w:rPr>
                <w:rFonts w:cs="Arial"/>
                <w:sz w:val="20"/>
                <w:szCs w:val="20"/>
              </w:rPr>
              <w:t xml:space="preserve">The property owner has </w:t>
            </w:r>
            <w:proofErr w:type="gramStart"/>
            <w:r w:rsidR="003B7987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3B7987">
              <w:rPr>
                <w:rFonts w:cs="Arial"/>
                <w:sz w:val="20"/>
                <w:szCs w:val="20"/>
              </w:rPr>
              <w:t xml:space="preserve"> for a boundary line adjustment (BLA</w:t>
            </w:r>
            <w:r w:rsidR="00B07922">
              <w:rPr>
                <w:rFonts w:cs="Arial"/>
                <w:sz w:val="20"/>
                <w:szCs w:val="20"/>
              </w:rPr>
              <w:t>)</w:t>
            </w:r>
            <w:r w:rsidR="003B7987">
              <w:rPr>
                <w:rFonts w:cs="Arial"/>
                <w:sz w:val="20"/>
                <w:szCs w:val="20"/>
              </w:rPr>
              <w:t xml:space="preserve"> that would transfer approximately </w:t>
            </w:r>
            <w:r w:rsidR="006D71B2">
              <w:rPr>
                <w:rFonts w:cs="Arial"/>
                <w:sz w:val="20"/>
                <w:szCs w:val="20"/>
              </w:rPr>
              <w:t>288</w:t>
            </w:r>
            <w:r w:rsidR="003B7987">
              <w:rPr>
                <w:rFonts w:cs="Arial"/>
                <w:sz w:val="20"/>
                <w:szCs w:val="20"/>
              </w:rPr>
              <w:t xml:space="preserve"> acres between two parcels. The properties that would be reconfigured by the </w:t>
            </w:r>
            <w:r w:rsidR="00B07922">
              <w:rPr>
                <w:rFonts w:cs="Arial"/>
                <w:sz w:val="20"/>
                <w:szCs w:val="20"/>
              </w:rPr>
              <w:t>B</w:t>
            </w:r>
            <w:r w:rsidR="003B7987">
              <w:rPr>
                <w:rFonts w:cs="Arial"/>
                <w:sz w:val="20"/>
                <w:szCs w:val="20"/>
              </w:rPr>
              <w:t xml:space="preserve">LA are under separate Williamson Act contracts. Therefore, prior to approval and recordation of the BLA, the Board would need to first amend the existing </w:t>
            </w:r>
            <w:r w:rsidR="00B07922">
              <w:rPr>
                <w:rFonts w:cs="Arial"/>
                <w:sz w:val="20"/>
                <w:szCs w:val="20"/>
              </w:rPr>
              <w:t xml:space="preserve">agricultural preserves consistent with the proposed BLA and rescind the existing Williamson Act contracts and </w:t>
            </w:r>
            <w:proofErr w:type="gramStart"/>
            <w:r w:rsidR="00B07922">
              <w:rPr>
                <w:rFonts w:cs="Arial"/>
                <w:sz w:val="20"/>
                <w:szCs w:val="20"/>
              </w:rPr>
              <w:t>enter into</w:t>
            </w:r>
            <w:proofErr w:type="gramEnd"/>
            <w:r w:rsidR="00B07922">
              <w:rPr>
                <w:rFonts w:cs="Arial"/>
                <w:sz w:val="20"/>
                <w:szCs w:val="20"/>
              </w:rPr>
              <w:t xml:space="preserve"> new contracts. </w:t>
            </w:r>
          </w:p>
          <w:p w14:paraId="26E6D5BF" w14:textId="456B78D8" w:rsidR="00A334D5" w:rsidRPr="004E6635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subject property is located </w:t>
            </w:r>
            <w:r w:rsidR="004455B1">
              <w:rPr>
                <w:rFonts w:cs="Arial"/>
                <w:sz w:val="20"/>
                <w:szCs w:val="20"/>
              </w:rPr>
              <w:t>West of Fort Jones and South of Scott River Road</w:t>
            </w:r>
            <w:r>
              <w:rPr>
                <w:rFonts w:cs="Arial"/>
                <w:sz w:val="20"/>
                <w:szCs w:val="20"/>
              </w:rPr>
              <w:t xml:space="preserve"> on APN</w:t>
            </w:r>
            <w:r w:rsidR="004455B1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4455B1">
              <w:rPr>
                <w:rFonts w:cs="Arial"/>
                <w:sz w:val="20"/>
                <w:szCs w:val="20"/>
              </w:rPr>
              <w:t>014-361-420 and 014-130-490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94040">
              <w:rPr>
                <w:rFonts w:cs="Arial"/>
                <w:sz w:val="18"/>
                <w:szCs w:val="18"/>
              </w:rPr>
            </w:r>
            <w:r w:rsidR="0059404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94040">
              <w:rPr>
                <w:rFonts w:cs="Arial"/>
                <w:sz w:val="18"/>
                <w:szCs w:val="18"/>
              </w:rPr>
            </w:r>
            <w:r w:rsidR="0059404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94040">
              <w:rPr>
                <w:rFonts w:cs="Arial"/>
                <w:sz w:val="18"/>
                <w:szCs w:val="18"/>
              </w:rPr>
            </w:r>
            <w:r w:rsidR="0059404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94040">
              <w:rPr>
                <w:rFonts w:cs="Arial"/>
                <w:sz w:val="18"/>
                <w:szCs w:val="18"/>
              </w:rPr>
            </w:r>
            <w:r w:rsidR="0059404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9572B2" w:rsidRDefault="00FE2F20" w:rsidP="00FE2F20">
            <w:pPr>
              <w:spacing w:after="60"/>
              <w:rPr>
                <w:rFonts w:cs="Arial"/>
                <w:sz w:val="20"/>
                <w:szCs w:val="20"/>
              </w:rPr>
            </w:pPr>
            <w:r w:rsidRPr="009572B2">
              <w:rPr>
                <w:rFonts w:cs="Arial"/>
                <w:sz w:val="20"/>
                <w:szCs w:val="20"/>
              </w:rPr>
              <w:t xml:space="preserve">I move </w:t>
            </w:r>
            <w:r w:rsidR="00B07922">
              <w:rPr>
                <w:rFonts w:cs="Arial"/>
                <w:sz w:val="20"/>
                <w:szCs w:val="20"/>
              </w:rPr>
              <w:t>to take</w:t>
            </w:r>
            <w:r w:rsidRPr="009572B2">
              <w:rPr>
                <w:rFonts w:cs="Arial"/>
                <w:sz w:val="20"/>
                <w:szCs w:val="20"/>
              </w:rPr>
              <w:t xml:space="preserve"> the following actions: </w:t>
            </w:r>
          </w:p>
          <w:p w14:paraId="61AA273A" w14:textId="0B0B29CC" w:rsidR="00FE2F20" w:rsidRPr="00201EBE" w:rsidRDefault="00FE2F20" w:rsidP="00FE2F20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r w:rsidRPr="00201EBE">
              <w:rPr>
                <w:rFonts w:cs="Arial"/>
                <w:sz w:val="20"/>
                <w:szCs w:val="20"/>
              </w:rPr>
              <w:t xml:space="preserve">Determine the project exempt from CEQA in accordance with Section </w:t>
            </w:r>
            <w:r w:rsidR="00B07922">
              <w:rPr>
                <w:rFonts w:cs="Arial"/>
                <w:sz w:val="20"/>
                <w:szCs w:val="20"/>
              </w:rPr>
              <w:t>15317, Open Space Easements or Contracts</w:t>
            </w:r>
            <w:r w:rsidRPr="00201EBE">
              <w:rPr>
                <w:rFonts w:cs="Arial"/>
                <w:sz w:val="20"/>
                <w:szCs w:val="20"/>
              </w:rPr>
              <w:t>; and</w:t>
            </w:r>
          </w:p>
          <w:p w14:paraId="56EF715A" w14:textId="4D43E6D1" w:rsidR="00B177D7" w:rsidRDefault="00B07922" w:rsidP="00B0792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Adopt the attached resolution approving the rescission and reentry of the applicable Williamson Act contracts</w:t>
            </w:r>
            <w:r w:rsidR="003C4FB5">
              <w:rPr>
                <w:rFonts w:cs="Arial"/>
                <w:sz w:val="20"/>
                <w:szCs w:val="20"/>
              </w:rPr>
              <w:t>; and</w:t>
            </w:r>
          </w:p>
          <w:p w14:paraId="5A72D409" w14:textId="69A2E92E" w:rsidR="00B07922" w:rsidRPr="00B07922" w:rsidRDefault="00B07922" w:rsidP="00B0792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Adopt the attached resolution approving the </w:t>
            </w:r>
            <w:r w:rsidR="003C4FB5">
              <w:rPr>
                <w:rFonts w:cs="Arial"/>
                <w:sz w:val="20"/>
                <w:szCs w:val="20"/>
              </w:rPr>
              <w:t>amendment to the existing Agricultural Preserves.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96E88"/>
    <w:rsid w:val="000A484E"/>
    <w:rsid w:val="000D6B91"/>
    <w:rsid w:val="00192C55"/>
    <w:rsid w:val="001A12D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C3523"/>
    <w:rsid w:val="004E6635"/>
    <w:rsid w:val="00506225"/>
    <w:rsid w:val="00507DFB"/>
    <w:rsid w:val="00557998"/>
    <w:rsid w:val="005652AB"/>
    <w:rsid w:val="00580879"/>
    <w:rsid w:val="00593663"/>
    <w:rsid w:val="00594040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4687F"/>
    <w:rsid w:val="007F15ED"/>
    <w:rsid w:val="00813E8A"/>
    <w:rsid w:val="00826428"/>
    <w:rsid w:val="008514F8"/>
    <w:rsid w:val="00877DC5"/>
    <w:rsid w:val="00887B36"/>
    <w:rsid w:val="008B6F8B"/>
    <w:rsid w:val="009042C7"/>
    <w:rsid w:val="009109C6"/>
    <w:rsid w:val="00951D7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34D5"/>
    <w:rsid w:val="00A42C6B"/>
    <w:rsid w:val="00A7441D"/>
    <w:rsid w:val="00AB4ED4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C040CE"/>
    <w:rsid w:val="00C35CB3"/>
    <w:rsid w:val="00C8022D"/>
    <w:rsid w:val="00CA4F55"/>
    <w:rsid w:val="00CA51DF"/>
    <w:rsid w:val="00CE42D0"/>
    <w:rsid w:val="00D070E5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9109C6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7</TotalTime>
  <Pages>1</Pages>
  <Words>344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6</cp:revision>
  <cp:lastPrinted>2015-01-16T16:51:00Z</cp:lastPrinted>
  <dcterms:created xsi:type="dcterms:W3CDTF">2022-05-13T23:20:00Z</dcterms:created>
  <dcterms:modified xsi:type="dcterms:W3CDTF">2022-06-01T21:29:00Z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