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BF3" w:rsidRDefault="0043793A" w:rsidP="004379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RESOLUTION NO. ___</w:t>
      </w:r>
      <w:r w:rsidR="009B16DA">
        <w:rPr>
          <w:rFonts w:ascii="Arial" w:hAnsi="Arial" w:cs="Arial"/>
          <w:sz w:val="24"/>
          <w:szCs w:val="24"/>
        </w:rPr>
        <w:t>_______</w:t>
      </w:r>
    </w:p>
    <w:p w:rsidR="0043793A" w:rsidRDefault="0043793A" w:rsidP="00A23A05">
      <w:pPr>
        <w:spacing w:after="100" w:afterAutospacing="1"/>
        <w:jc w:val="center"/>
        <w:rPr>
          <w:rFonts w:ascii="Arial" w:hAnsi="Arial" w:cs="Arial"/>
          <w:sz w:val="24"/>
          <w:szCs w:val="24"/>
        </w:rPr>
      </w:pPr>
    </w:p>
    <w:p w:rsidR="0043793A" w:rsidRDefault="0043793A" w:rsidP="004379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RESOLUTION OF THE BOARD OF SUPERVISORS OF THE COUNTY OF SISKIYOU AUTHORIZING THE ACCEPTANCE OF THE ALLOCATION AWARD </w:t>
      </w:r>
      <w:r w:rsidR="004F5471">
        <w:rPr>
          <w:rFonts w:ascii="Arial" w:hAnsi="Arial" w:cs="Arial"/>
          <w:sz w:val="24"/>
          <w:szCs w:val="24"/>
        </w:rPr>
        <w:t xml:space="preserve">FOR PUBLIC HEALTH EMERGENCY PREPAREDNESS FUNDING </w:t>
      </w:r>
      <w:r w:rsidR="001377B5">
        <w:rPr>
          <w:rFonts w:ascii="Arial" w:hAnsi="Arial" w:cs="Arial"/>
          <w:sz w:val="24"/>
          <w:szCs w:val="24"/>
        </w:rPr>
        <w:t>FOR COUNTY OF SISKIYOU</w:t>
      </w:r>
    </w:p>
    <w:p w:rsidR="0043793A" w:rsidRDefault="0043793A" w:rsidP="0043793A">
      <w:pPr>
        <w:jc w:val="center"/>
        <w:rPr>
          <w:rFonts w:ascii="Arial" w:hAnsi="Arial" w:cs="Arial"/>
          <w:sz w:val="24"/>
          <w:szCs w:val="24"/>
        </w:rPr>
      </w:pPr>
    </w:p>
    <w:p w:rsidR="004F5471" w:rsidRDefault="0043793A" w:rsidP="00204A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WHEREAS, the State of California</w:t>
      </w:r>
      <w:r w:rsidR="004F5471">
        <w:rPr>
          <w:rFonts w:ascii="Arial" w:hAnsi="Arial" w:cs="Arial"/>
          <w:sz w:val="24"/>
          <w:szCs w:val="24"/>
        </w:rPr>
        <w:t>-H</w:t>
      </w:r>
      <w:r w:rsidR="001377B5">
        <w:rPr>
          <w:rFonts w:ascii="Arial" w:hAnsi="Arial" w:cs="Arial"/>
          <w:sz w:val="24"/>
          <w:szCs w:val="24"/>
        </w:rPr>
        <w:t>ealth and Human Services</w:t>
      </w:r>
      <w:r w:rsidR="004F5471">
        <w:rPr>
          <w:rFonts w:ascii="Arial" w:hAnsi="Arial" w:cs="Arial"/>
          <w:sz w:val="24"/>
          <w:szCs w:val="24"/>
        </w:rPr>
        <w:t xml:space="preserve"> Agency</w:t>
      </w:r>
      <w:r w:rsidR="001377B5">
        <w:rPr>
          <w:rFonts w:ascii="Arial" w:hAnsi="Arial" w:cs="Arial"/>
          <w:sz w:val="24"/>
          <w:szCs w:val="24"/>
        </w:rPr>
        <w:t xml:space="preserve">, </w:t>
      </w:r>
      <w:r w:rsidR="004F5471">
        <w:rPr>
          <w:rFonts w:ascii="Arial" w:hAnsi="Arial" w:cs="Arial"/>
          <w:sz w:val="24"/>
          <w:szCs w:val="24"/>
        </w:rPr>
        <w:t>California Department of Public Health has i</w:t>
      </w:r>
      <w:r w:rsidR="001377B5">
        <w:rPr>
          <w:rFonts w:ascii="Arial" w:hAnsi="Arial" w:cs="Arial"/>
          <w:sz w:val="24"/>
          <w:szCs w:val="24"/>
        </w:rPr>
        <w:t>ssued a</w:t>
      </w:r>
      <w:r w:rsidR="004F5471">
        <w:rPr>
          <w:rFonts w:ascii="Arial" w:hAnsi="Arial" w:cs="Arial"/>
          <w:sz w:val="24"/>
          <w:szCs w:val="24"/>
        </w:rPr>
        <w:t xml:space="preserve"> Request for Applications (RFA) for emergency preparedness for public health and health care coalition grants dated April 12, 2022 which </w:t>
      </w:r>
      <w:r w:rsidR="00460A0D">
        <w:rPr>
          <w:rFonts w:ascii="Arial" w:hAnsi="Arial" w:cs="Arial"/>
          <w:sz w:val="24"/>
          <w:szCs w:val="24"/>
        </w:rPr>
        <w:t xml:space="preserve">is a five year grant agreement  covering the period July 1, 2022 to June 30, 2027 and </w:t>
      </w:r>
      <w:r w:rsidR="004F5471">
        <w:rPr>
          <w:rFonts w:ascii="Arial" w:hAnsi="Arial" w:cs="Arial"/>
          <w:sz w:val="24"/>
          <w:szCs w:val="24"/>
        </w:rPr>
        <w:t>includes the following funding sources:</w:t>
      </w:r>
    </w:p>
    <w:p w:rsidR="004F5471" w:rsidRDefault="004F5471" w:rsidP="004F547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Centers for Disease Control and Prevention’s (CDC) Public Health Emergency Preparedness (PHEP)</w:t>
      </w:r>
    </w:p>
    <w:p w:rsidR="004F5471" w:rsidRDefault="004F5471" w:rsidP="004F547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Secretary for Preparedness and Response’s (ASPR) Hospital Preparedness Program (HPP)</w:t>
      </w:r>
    </w:p>
    <w:p w:rsidR="004F5471" w:rsidRPr="004F5471" w:rsidRDefault="004F5471" w:rsidP="004F547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General Fund Pandemic Influenza (GF Pan Flu)</w:t>
      </w:r>
    </w:p>
    <w:p w:rsidR="0043793A" w:rsidRDefault="0043793A" w:rsidP="00204A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WHEREAS, the </w:t>
      </w:r>
      <w:r w:rsidR="00B125EF">
        <w:rPr>
          <w:rFonts w:ascii="Arial" w:hAnsi="Arial" w:cs="Arial"/>
          <w:sz w:val="24"/>
          <w:szCs w:val="24"/>
        </w:rPr>
        <w:t>Request for Application</w:t>
      </w:r>
      <w:r>
        <w:rPr>
          <w:rFonts w:ascii="Arial" w:hAnsi="Arial" w:cs="Arial"/>
          <w:sz w:val="24"/>
          <w:szCs w:val="24"/>
        </w:rPr>
        <w:t xml:space="preserve"> relates to the availability of noncompetitive allocation funds under </w:t>
      </w:r>
      <w:r w:rsidR="0061465D">
        <w:rPr>
          <w:rFonts w:ascii="Arial" w:hAnsi="Arial" w:cs="Arial"/>
          <w:sz w:val="24"/>
          <w:szCs w:val="24"/>
        </w:rPr>
        <w:t xml:space="preserve">Public Health Emergency </w:t>
      </w:r>
      <w:r w:rsidR="00B125EF">
        <w:rPr>
          <w:rFonts w:ascii="Arial" w:hAnsi="Arial" w:cs="Arial"/>
          <w:sz w:val="24"/>
          <w:szCs w:val="24"/>
        </w:rPr>
        <w:t>Preparedness</w:t>
      </w:r>
      <w:r>
        <w:rPr>
          <w:rFonts w:ascii="Arial" w:hAnsi="Arial" w:cs="Arial"/>
          <w:sz w:val="24"/>
          <w:szCs w:val="24"/>
        </w:rPr>
        <w:t>; and</w:t>
      </w:r>
    </w:p>
    <w:p w:rsidR="0043793A" w:rsidRDefault="0043793A" w:rsidP="00204A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WHEREAS, County of Siskiyou (“County”) desires to </w:t>
      </w:r>
      <w:r w:rsidR="0061465D">
        <w:rPr>
          <w:rFonts w:ascii="Arial" w:hAnsi="Arial" w:cs="Arial"/>
          <w:sz w:val="24"/>
          <w:szCs w:val="24"/>
        </w:rPr>
        <w:t>accept</w:t>
      </w:r>
      <w:r>
        <w:rPr>
          <w:rFonts w:ascii="Arial" w:hAnsi="Arial" w:cs="Arial"/>
          <w:sz w:val="24"/>
          <w:szCs w:val="24"/>
        </w:rPr>
        <w:t xml:space="preserve"> the </w:t>
      </w:r>
      <w:r w:rsidR="00B125EF">
        <w:rPr>
          <w:rFonts w:ascii="Arial" w:hAnsi="Arial" w:cs="Arial"/>
          <w:sz w:val="24"/>
          <w:szCs w:val="24"/>
        </w:rPr>
        <w:t>Public Health Emergency Preparedness</w:t>
      </w:r>
      <w:r w:rsidR="0061465D">
        <w:rPr>
          <w:rFonts w:ascii="Arial" w:hAnsi="Arial" w:cs="Arial"/>
          <w:sz w:val="24"/>
          <w:szCs w:val="24"/>
        </w:rPr>
        <w:t xml:space="preserve"> Funding</w:t>
      </w:r>
      <w:r>
        <w:rPr>
          <w:rFonts w:ascii="Arial" w:hAnsi="Arial" w:cs="Arial"/>
          <w:sz w:val="24"/>
          <w:szCs w:val="24"/>
        </w:rPr>
        <w:t>.</w:t>
      </w:r>
    </w:p>
    <w:p w:rsidR="0043793A" w:rsidRDefault="0043793A" w:rsidP="00204A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NOW, THEREFORE, BE IT RESOLVED, that the Board of Supervisors for Siskiyou County does hereby determine and declare as follows:</w:t>
      </w:r>
    </w:p>
    <w:p w:rsidR="00204A98" w:rsidRDefault="0043793A" w:rsidP="00204A9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SECTION 1. That County is hereby authorized and directed </w:t>
      </w:r>
      <w:r w:rsidR="0061465D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accept the </w:t>
      </w:r>
      <w:r w:rsidR="00A23A05">
        <w:rPr>
          <w:rFonts w:ascii="Arial" w:hAnsi="Arial" w:cs="Arial"/>
          <w:sz w:val="24"/>
          <w:szCs w:val="24"/>
        </w:rPr>
        <w:t>Public Health Emergency Preparedness</w:t>
      </w:r>
      <w:r w:rsidR="0061465D">
        <w:rPr>
          <w:rFonts w:ascii="Arial" w:hAnsi="Arial" w:cs="Arial"/>
          <w:sz w:val="24"/>
          <w:szCs w:val="24"/>
        </w:rPr>
        <w:t xml:space="preserve"> Funding</w:t>
      </w:r>
      <w:r>
        <w:rPr>
          <w:rFonts w:ascii="Arial" w:hAnsi="Arial" w:cs="Arial"/>
          <w:sz w:val="24"/>
          <w:szCs w:val="24"/>
        </w:rPr>
        <w:t xml:space="preserve"> noncompetitive allocation award, as detailed in the Notice, up to the amount authorized</w:t>
      </w:r>
      <w:r w:rsidR="00204A98">
        <w:rPr>
          <w:rFonts w:ascii="Arial" w:hAnsi="Arial" w:cs="Arial"/>
          <w:sz w:val="24"/>
          <w:szCs w:val="24"/>
        </w:rPr>
        <w:t xml:space="preserve">. </w:t>
      </w:r>
    </w:p>
    <w:p w:rsidR="00204A98" w:rsidRDefault="00204A98" w:rsidP="00204A9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SECTION 2. That the </w:t>
      </w:r>
      <w:r w:rsidR="009017BB">
        <w:rPr>
          <w:rFonts w:ascii="Arial" w:hAnsi="Arial" w:cs="Arial"/>
          <w:sz w:val="24"/>
          <w:szCs w:val="24"/>
        </w:rPr>
        <w:t>County Administrator</w:t>
      </w:r>
      <w:r>
        <w:rPr>
          <w:rFonts w:ascii="Arial" w:hAnsi="Arial" w:cs="Arial"/>
          <w:sz w:val="24"/>
          <w:szCs w:val="24"/>
        </w:rPr>
        <w:t xml:space="preserve"> is hereby authorized and directed to act on behalf of the County in connection with the </w:t>
      </w:r>
      <w:r w:rsidR="00A23A05">
        <w:rPr>
          <w:rFonts w:ascii="Arial" w:hAnsi="Arial" w:cs="Arial"/>
          <w:sz w:val="24"/>
          <w:szCs w:val="24"/>
        </w:rPr>
        <w:t xml:space="preserve">Public Health Emergency </w:t>
      </w:r>
      <w:r w:rsidR="009B16DA">
        <w:rPr>
          <w:rFonts w:ascii="Arial" w:hAnsi="Arial" w:cs="Arial"/>
          <w:sz w:val="24"/>
          <w:szCs w:val="24"/>
        </w:rPr>
        <w:t>Preparedness Funding</w:t>
      </w:r>
      <w:r>
        <w:rPr>
          <w:rFonts w:ascii="Arial" w:hAnsi="Arial" w:cs="Arial"/>
          <w:sz w:val="24"/>
          <w:szCs w:val="24"/>
        </w:rPr>
        <w:t xml:space="preserve"> </w:t>
      </w:r>
      <w:r w:rsidR="009B16D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ward, and to enter into, execute, and deliver any and all documents required or deemed necessary or appropriate to be awarded the </w:t>
      </w:r>
      <w:r w:rsidR="00A23A05">
        <w:rPr>
          <w:rFonts w:ascii="Arial" w:hAnsi="Arial" w:cs="Arial"/>
          <w:sz w:val="24"/>
          <w:szCs w:val="24"/>
        </w:rPr>
        <w:t>Public Health Emergency Preparedness</w:t>
      </w:r>
      <w:r w:rsidR="0061465D">
        <w:rPr>
          <w:rFonts w:ascii="Arial" w:hAnsi="Arial" w:cs="Arial"/>
          <w:sz w:val="24"/>
          <w:szCs w:val="24"/>
        </w:rPr>
        <w:t xml:space="preserve"> Funding</w:t>
      </w:r>
      <w:r>
        <w:rPr>
          <w:rFonts w:ascii="Arial" w:hAnsi="Arial" w:cs="Arial"/>
          <w:sz w:val="24"/>
          <w:szCs w:val="24"/>
        </w:rPr>
        <w:t xml:space="preserve"> </w:t>
      </w:r>
      <w:r w:rsidR="009B16DA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ward, and all amendments thereto (collectively, the “</w:t>
      </w:r>
      <w:r w:rsidR="00A23A05">
        <w:rPr>
          <w:rFonts w:ascii="Arial" w:hAnsi="Arial" w:cs="Arial"/>
          <w:sz w:val="24"/>
          <w:szCs w:val="24"/>
        </w:rPr>
        <w:t>Public Health Emergency Preparedness</w:t>
      </w:r>
      <w:r w:rsidR="0061465D">
        <w:rPr>
          <w:rFonts w:ascii="Arial" w:hAnsi="Arial" w:cs="Arial"/>
          <w:sz w:val="24"/>
          <w:szCs w:val="24"/>
        </w:rPr>
        <w:t xml:space="preserve"> Funding</w:t>
      </w:r>
      <w:r>
        <w:rPr>
          <w:rFonts w:ascii="Arial" w:hAnsi="Arial" w:cs="Arial"/>
          <w:sz w:val="24"/>
          <w:szCs w:val="24"/>
        </w:rPr>
        <w:t xml:space="preserve"> Award Documents”). </w:t>
      </w:r>
    </w:p>
    <w:p w:rsidR="00204A98" w:rsidRDefault="00204A98" w:rsidP="00204A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SECTION 3. That County shall be subject to the terms and conditions specified in the </w:t>
      </w:r>
      <w:r w:rsidR="00A23A05">
        <w:rPr>
          <w:rFonts w:ascii="Arial" w:hAnsi="Arial" w:cs="Arial"/>
          <w:sz w:val="24"/>
          <w:szCs w:val="24"/>
        </w:rPr>
        <w:t>Public Health Emergency Preparedness</w:t>
      </w:r>
      <w:r w:rsidR="0061465D">
        <w:rPr>
          <w:rFonts w:ascii="Arial" w:hAnsi="Arial" w:cs="Arial"/>
          <w:sz w:val="24"/>
          <w:szCs w:val="24"/>
        </w:rPr>
        <w:t xml:space="preserve"> Funding</w:t>
      </w:r>
      <w:r>
        <w:rPr>
          <w:rFonts w:ascii="Arial" w:hAnsi="Arial" w:cs="Arial"/>
          <w:sz w:val="24"/>
          <w:szCs w:val="24"/>
        </w:rPr>
        <w:t xml:space="preserve"> Award Documents, and that County will use the award funds in accordance with all </w:t>
      </w:r>
      <w:r w:rsidR="00A23A05">
        <w:rPr>
          <w:rFonts w:ascii="Arial" w:hAnsi="Arial" w:cs="Arial"/>
          <w:sz w:val="24"/>
          <w:szCs w:val="24"/>
        </w:rPr>
        <w:t>Public Health Emergency Preparedness</w:t>
      </w:r>
      <w:r w:rsidR="0061465D">
        <w:rPr>
          <w:rFonts w:ascii="Arial" w:hAnsi="Arial" w:cs="Arial"/>
          <w:sz w:val="24"/>
          <w:szCs w:val="24"/>
        </w:rPr>
        <w:t xml:space="preserve"> Funding</w:t>
      </w:r>
      <w:r>
        <w:rPr>
          <w:rFonts w:ascii="Arial" w:hAnsi="Arial" w:cs="Arial"/>
          <w:sz w:val="24"/>
          <w:szCs w:val="24"/>
        </w:rPr>
        <w:t xml:space="preserve"> Program requirements, and any other applicable rules or laws. </w:t>
      </w:r>
    </w:p>
    <w:p w:rsidR="00204A98" w:rsidRDefault="00204A98" w:rsidP="00204A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PASSED AND ADOPTED by the Siskiyou County Board of Supervisors this ___ day of __________, 202</w:t>
      </w:r>
      <w:r w:rsidR="00A23A0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, by the following vote:</w:t>
      </w:r>
    </w:p>
    <w:p w:rsidR="00777F0B" w:rsidRDefault="00777F0B" w:rsidP="00204A9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04A98" w:rsidRDefault="00204A98" w:rsidP="00204A98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AYES:</w:t>
      </w:r>
    </w:p>
    <w:p w:rsidR="00204A98" w:rsidRDefault="00204A98" w:rsidP="00204A98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NOES:</w:t>
      </w:r>
    </w:p>
    <w:p w:rsidR="00204A98" w:rsidRDefault="00204A98" w:rsidP="00204A98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ABSENT:</w:t>
      </w:r>
    </w:p>
    <w:p w:rsidR="00204A98" w:rsidRDefault="00204A98" w:rsidP="00204A98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ABSTAIN:</w:t>
      </w:r>
    </w:p>
    <w:p w:rsidR="00204A98" w:rsidRDefault="00204A98" w:rsidP="00204A98">
      <w:pPr>
        <w:jc w:val="both"/>
        <w:rPr>
          <w:rFonts w:ascii="Arial" w:hAnsi="Arial" w:cs="Arial"/>
          <w:sz w:val="24"/>
          <w:szCs w:val="24"/>
        </w:rPr>
      </w:pPr>
    </w:p>
    <w:p w:rsidR="00204A98" w:rsidRPr="00204A98" w:rsidRDefault="00204A98" w:rsidP="00204A98">
      <w:pPr>
        <w:ind w:left="3600" w:firstLine="720"/>
        <w:rPr>
          <w:rFonts w:ascii="Arial" w:hAnsi="Arial" w:cs="Arial"/>
          <w:sz w:val="24"/>
          <w:szCs w:val="24"/>
        </w:rPr>
      </w:pPr>
      <w:r w:rsidRPr="00204A98">
        <w:rPr>
          <w:rFonts w:ascii="Arial" w:hAnsi="Arial" w:cs="Arial"/>
          <w:sz w:val="24"/>
          <w:szCs w:val="24"/>
        </w:rPr>
        <w:t>COUNTY OF SISKIYOU:</w:t>
      </w:r>
    </w:p>
    <w:p w:rsidR="00204A98" w:rsidRPr="00204A98" w:rsidRDefault="00204A98" w:rsidP="00204A98">
      <w:pPr>
        <w:rPr>
          <w:rFonts w:ascii="Arial" w:hAnsi="Arial" w:cs="Arial"/>
          <w:sz w:val="24"/>
          <w:szCs w:val="24"/>
        </w:rPr>
      </w:pPr>
    </w:p>
    <w:p w:rsidR="00204A98" w:rsidRPr="00204A98" w:rsidRDefault="00204A98" w:rsidP="00204A98">
      <w:pPr>
        <w:contextualSpacing/>
        <w:rPr>
          <w:rFonts w:ascii="Arial" w:hAnsi="Arial" w:cs="Arial"/>
          <w:sz w:val="24"/>
          <w:szCs w:val="24"/>
        </w:rPr>
      </w:pPr>
      <w:r w:rsidRPr="00204A98">
        <w:rPr>
          <w:rFonts w:ascii="Arial" w:hAnsi="Arial" w:cs="Arial"/>
          <w:sz w:val="24"/>
          <w:szCs w:val="24"/>
        </w:rPr>
        <w:tab/>
      </w:r>
      <w:r w:rsidRPr="00204A98">
        <w:rPr>
          <w:rFonts w:ascii="Arial" w:hAnsi="Arial" w:cs="Arial"/>
          <w:sz w:val="24"/>
          <w:szCs w:val="24"/>
        </w:rPr>
        <w:tab/>
      </w:r>
      <w:r w:rsidRPr="00204A98">
        <w:rPr>
          <w:rFonts w:ascii="Arial" w:hAnsi="Arial" w:cs="Arial"/>
          <w:sz w:val="24"/>
          <w:szCs w:val="24"/>
        </w:rPr>
        <w:tab/>
      </w:r>
      <w:r w:rsidRPr="00204A98">
        <w:rPr>
          <w:rFonts w:ascii="Arial" w:hAnsi="Arial" w:cs="Arial"/>
          <w:sz w:val="24"/>
          <w:szCs w:val="24"/>
        </w:rPr>
        <w:tab/>
      </w:r>
      <w:r w:rsidRPr="00204A9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04A98">
        <w:rPr>
          <w:rFonts w:ascii="Arial" w:hAnsi="Arial" w:cs="Arial"/>
          <w:sz w:val="24"/>
          <w:szCs w:val="24"/>
        </w:rPr>
        <w:t>_____________________________________</w:t>
      </w:r>
    </w:p>
    <w:p w:rsidR="00204A98" w:rsidRPr="00204A98" w:rsidRDefault="00204A98" w:rsidP="00204A9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204A98">
        <w:rPr>
          <w:rFonts w:ascii="Arial" w:hAnsi="Arial" w:cs="Arial"/>
          <w:sz w:val="24"/>
          <w:szCs w:val="24"/>
        </w:rPr>
        <w:tab/>
      </w:r>
      <w:r w:rsidRPr="00204A98">
        <w:rPr>
          <w:rFonts w:ascii="Arial" w:hAnsi="Arial" w:cs="Arial"/>
          <w:sz w:val="24"/>
          <w:szCs w:val="24"/>
        </w:rPr>
        <w:tab/>
      </w:r>
      <w:r w:rsidRPr="00204A98">
        <w:rPr>
          <w:rFonts w:ascii="Arial" w:hAnsi="Arial" w:cs="Arial"/>
          <w:sz w:val="24"/>
          <w:szCs w:val="24"/>
        </w:rPr>
        <w:tab/>
      </w:r>
      <w:r w:rsidRPr="00204A98">
        <w:rPr>
          <w:rFonts w:ascii="Arial" w:hAnsi="Arial" w:cs="Arial"/>
          <w:sz w:val="24"/>
          <w:szCs w:val="24"/>
        </w:rPr>
        <w:tab/>
      </w:r>
      <w:r w:rsidRPr="00204A9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B16DA">
        <w:rPr>
          <w:rFonts w:ascii="Arial" w:hAnsi="Arial" w:cs="Arial"/>
          <w:sz w:val="24"/>
          <w:szCs w:val="24"/>
        </w:rPr>
        <w:t>Brandon A. Criss</w:t>
      </w:r>
      <w:r w:rsidRPr="00204A98">
        <w:rPr>
          <w:rFonts w:ascii="Arial" w:hAnsi="Arial" w:cs="Arial"/>
          <w:sz w:val="24"/>
          <w:szCs w:val="24"/>
        </w:rPr>
        <w:t>, Chair</w:t>
      </w:r>
    </w:p>
    <w:p w:rsidR="00204A98" w:rsidRPr="00204A98" w:rsidRDefault="00204A98" w:rsidP="00204A9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204A98">
        <w:rPr>
          <w:rFonts w:ascii="Arial" w:hAnsi="Arial" w:cs="Arial"/>
          <w:sz w:val="24"/>
          <w:szCs w:val="24"/>
        </w:rPr>
        <w:tab/>
      </w:r>
      <w:r w:rsidRPr="00204A98">
        <w:rPr>
          <w:rFonts w:ascii="Arial" w:hAnsi="Arial" w:cs="Arial"/>
          <w:sz w:val="24"/>
          <w:szCs w:val="24"/>
        </w:rPr>
        <w:tab/>
      </w:r>
      <w:r w:rsidRPr="00204A98">
        <w:rPr>
          <w:rFonts w:ascii="Arial" w:hAnsi="Arial" w:cs="Arial"/>
          <w:sz w:val="24"/>
          <w:szCs w:val="24"/>
        </w:rPr>
        <w:tab/>
      </w:r>
      <w:r w:rsidRPr="00204A98">
        <w:rPr>
          <w:rFonts w:ascii="Arial" w:hAnsi="Arial" w:cs="Arial"/>
          <w:sz w:val="24"/>
          <w:szCs w:val="24"/>
        </w:rPr>
        <w:tab/>
      </w:r>
      <w:r w:rsidRPr="00204A9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04A98">
        <w:rPr>
          <w:rFonts w:ascii="Arial" w:hAnsi="Arial" w:cs="Arial"/>
          <w:sz w:val="24"/>
          <w:szCs w:val="24"/>
        </w:rPr>
        <w:t>Siskiyou County Board of Supervisors</w:t>
      </w:r>
    </w:p>
    <w:p w:rsidR="00204A98" w:rsidRPr="00204A98" w:rsidRDefault="00204A98" w:rsidP="00204A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4A98" w:rsidRPr="00204A98" w:rsidRDefault="00204A98" w:rsidP="00204A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A98">
        <w:rPr>
          <w:rFonts w:ascii="Arial" w:hAnsi="Arial" w:cs="Arial"/>
          <w:sz w:val="24"/>
          <w:szCs w:val="24"/>
        </w:rPr>
        <w:t>ATTEST:</w:t>
      </w:r>
    </w:p>
    <w:p w:rsidR="00204A98" w:rsidRPr="00204A98" w:rsidRDefault="00204A98" w:rsidP="00204A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A98">
        <w:rPr>
          <w:rFonts w:ascii="Arial" w:hAnsi="Arial" w:cs="Arial"/>
          <w:sz w:val="24"/>
          <w:szCs w:val="24"/>
        </w:rPr>
        <w:t>LAURA BYNUM,</w:t>
      </w:r>
    </w:p>
    <w:p w:rsidR="00204A98" w:rsidRPr="00204A98" w:rsidRDefault="00204A98" w:rsidP="00204A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A98">
        <w:rPr>
          <w:rFonts w:ascii="Arial" w:hAnsi="Arial" w:cs="Arial"/>
          <w:sz w:val="24"/>
          <w:szCs w:val="24"/>
        </w:rPr>
        <w:t>COUNTY CLERK</w:t>
      </w:r>
    </w:p>
    <w:p w:rsidR="00204A98" w:rsidRPr="00204A98" w:rsidRDefault="00204A98" w:rsidP="00204A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4A98" w:rsidRPr="00204A98" w:rsidRDefault="00204A98" w:rsidP="00204A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A98">
        <w:rPr>
          <w:rFonts w:ascii="Arial" w:hAnsi="Arial" w:cs="Arial"/>
          <w:sz w:val="24"/>
          <w:szCs w:val="24"/>
        </w:rPr>
        <w:t>By ______________________</w:t>
      </w:r>
    </w:p>
    <w:p w:rsidR="00204A98" w:rsidRPr="00204A98" w:rsidRDefault="00204A98" w:rsidP="00204A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A98">
        <w:rPr>
          <w:rFonts w:ascii="Arial" w:hAnsi="Arial" w:cs="Arial"/>
          <w:sz w:val="24"/>
          <w:szCs w:val="24"/>
        </w:rPr>
        <w:tab/>
        <w:t>Deputy</w:t>
      </w:r>
    </w:p>
    <w:p w:rsidR="00204A98" w:rsidRDefault="00204A98" w:rsidP="00204A98">
      <w:pPr>
        <w:jc w:val="both"/>
        <w:rPr>
          <w:rFonts w:ascii="Arial" w:hAnsi="Arial" w:cs="Arial"/>
          <w:sz w:val="24"/>
          <w:szCs w:val="24"/>
        </w:rPr>
      </w:pPr>
    </w:p>
    <w:p w:rsidR="0043793A" w:rsidRPr="0043793A" w:rsidRDefault="0043793A" w:rsidP="004379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43793A" w:rsidRPr="00437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52362"/>
    <w:multiLevelType w:val="hybridMultilevel"/>
    <w:tmpl w:val="C62E491A"/>
    <w:lvl w:ilvl="0" w:tplc="85824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0D"/>
    <w:rsid w:val="001377B5"/>
    <w:rsid w:val="001D1F7F"/>
    <w:rsid w:val="00204A98"/>
    <w:rsid w:val="0043793A"/>
    <w:rsid w:val="00460A0D"/>
    <w:rsid w:val="004F5471"/>
    <w:rsid w:val="0054640D"/>
    <w:rsid w:val="0061465D"/>
    <w:rsid w:val="006C2BF3"/>
    <w:rsid w:val="00777F0B"/>
    <w:rsid w:val="009017BB"/>
    <w:rsid w:val="009B16DA"/>
    <w:rsid w:val="00A23A05"/>
    <w:rsid w:val="00B1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B6863"/>
  <w15:chartTrackingRefBased/>
  <w15:docId w15:val="{4C7F5B42-5A7F-4BDB-ABB7-02CB7CA5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msamuelson@co.siskiyou.ca.us</dc:creator>
  <cp:keywords/>
  <dc:description/>
  <cp:lastModifiedBy>Angela Zambrano-Ford</cp:lastModifiedBy>
  <cp:revision>5</cp:revision>
  <dcterms:created xsi:type="dcterms:W3CDTF">2022-04-20T21:32:00Z</dcterms:created>
  <dcterms:modified xsi:type="dcterms:W3CDTF">2022-04-21T22:21:00Z</dcterms:modified>
</cp:coreProperties>
</file>