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34FB5508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CA5E64">
        <w:rPr>
          <w:rFonts w:cs="Arial"/>
          <w:sz w:val="22"/>
          <w:szCs w:val="22"/>
        </w:rPr>
        <w:t>53</w: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35E3D">
              <w:rPr>
                <w:rFonts w:cs="Arial"/>
                <w:b/>
                <w:sz w:val="20"/>
                <w:szCs w:val="20"/>
              </w:rPr>
            </w:r>
            <w:r w:rsidR="00935E3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4844717" w:rsidR="009A58CF" w:rsidRPr="004E6635" w:rsidRDefault="002F295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8276EAC" w:rsidR="009A58CF" w:rsidRPr="004E6635" w:rsidRDefault="00AF5BE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17,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686376" w:rsidR="00EA12EF" w:rsidRPr="004E6635" w:rsidRDefault="00D332B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6B406C" w:rsidR="00593663" w:rsidRPr="004E6635" w:rsidRDefault="002F295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Kim Greene- Weed Recreation &amp; Parks District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F65AB29" w:rsidR="00593663" w:rsidRPr="004E6635" w:rsidRDefault="002F295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530-938-4685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D502A7E" w:rsidR="00593663" w:rsidRPr="004E6635" w:rsidRDefault="002F295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161 E Lincoln Ave   Weed  Ca  96094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BF05655" w:rsidR="00C8022D" w:rsidRPr="004E6635" w:rsidRDefault="002F295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Kim Greene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F5BE4">
        <w:trPr>
          <w:cantSplit/>
          <w:trHeight w:hRule="exact" w:val="171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D5E43CE" w14:textId="61545BD7" w:rsidR="002F2951" w:rsidRPr="002F2951" w:rsidRDefault="002F2951" w:rsidP="002F2951">
            <w:pPr>
              <w:spacing w:before="120"/>
              <w:rPr>
                <w:rFonts w:cs="Arial"/>
                <w:sz w:val="20"/>
                <w:szCs w:val="20"/>
              </w:rPr>
            </w:pPr>
            <w:r w:rsidRPr="002F2951">
              <w:rPr>
                <w:rFonts w:cs="Arial"/>
                <w:sz w:val="20"/>
                <w:szCs w:val="20"/>
              </w:rPr>
              <w:t>Resolution of the Board of Supervisors of the County of Siskiyou authorizing loan to the Weed Recreation and Parks District.</w:t>
            </w:r>
          </w:p>
          <w:p w14:paraId="063F644E" w14:textId="21A2CB2C" w:rsidR="00877DC5" w:rsidRPr="004E6635" w:rsidRDefault="002F2951" w:rsidP="002F2951">
            <w:pPr>
              <w:spacing w:before="120"/>
              <w:rPr>
                <w:rFonts w:cs="Arial"/>
                <w:sz w:val="20"/>
                <w:szCs w:val="20"/>
              </w:rPr>
            </w:pPr>
            <w:r w:rsidRPr="002F2951">
              <w:rPr>
                <w:rFonts w:cs="Arial"/>
                <w:sz w:val="20"/>
                <w:szCs w:val="20"/>
              </w:rPr>
              <w:t>The Weed Recreation and Parks District is requesting a temporary loan in the amount of $100,000 to be advanced from 202</w:t>
            </w:r>
            <w:r w:rsidR="00D332B6">
              <w:rPr>
                <w:rFonts w:cs="Arial"/>
                <w:sz w:val="20"/>
                <w:szCs w:val="20"/>
              </w:rPr>
              <w:t>2</w:t>
            </w:r>
            <w:r w:rsidRPr="002F2951">
              <w:rPr>
                <w:rFonts w:cs="Arial"/>
                <w:sz w:val="20"/>
                <w:szCs w:val="20"/>
              </w:rPr>
              <w:t>/202</w:t>
            </w:r>
            <w:r w:rsidR="00D332B6">
              <w:rPr>
                <w:rFonts w:cs="Arial"/>
                <w:sz w:val="20"/>
                <w:szCs w:val="20"/>
              </w:rPr>
              <w:t>3</w:t>
            </w:r>
            <w:r w:rsidRPr="002F2951">
              <w:rPr>
                <w:rFonts w:cs="Arial"/>
                <w:sz w:val="20"/>
                <w:szCs w:val="20"/>
              </w:rPr>
              <w:t xml:space="preserve"> tax revenues for the purpose of meeting District obligations pending allocation of December tax revenue.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35E3D">
              <w:rPr>
                <w:rFonts w:cs="Arial"/>
                <w:sz w:val="18"/>
                <w:szCs w:val="18"/>
              </w:rPr>
            </w:r>
            <w:r w:rsidR="00935E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919998E" w:rsidR="004242AC" w:rsidRPr="004E6635" w:rsidRDefault="00D332B6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D332B6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D9FC952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100,000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332B6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37BDB1C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786520</w:t>
            </w:r>
          </w:p>
        </w:tc>
        <w:tc>
          <w:tcPr>
            <w:tcW w:w="270" w:type="dxa"/>
            <w:vAlign w:val="center"/>
          </w:tcPr>
          <w:p w14:paraId="3F493950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D0931EA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WRP</w:t>
            </w:r>
            <w:r w:rsidR="00AF5BE4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7B06758" w:rsidR="00D332B6" w:rsidRPr="004E6635" w:rsidRDefault="00D332B6" w:rsidP="00D332B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701023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C934B2E" w:rsidR="00D332B6" w:rsidRPr="004E6635" w:rsidRDefault="00D332B6" w:rsidP="00D332B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WRPD</w:t>
            </w:r>
          </w:p>
        </w:tc>
      </w:tr>
      <w:tr w:rsidR="00D332B6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774FD82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bookmarkStart w:id="2" w:name="Text9"/>
            <w:r>
              <w:rPr>
                <w:rFonts w:cs="Arial"/>
                <w:sz w:val="18"/>
                <w:szCs w:val="18"/>
              </w:rPr>
              <w:t>VARIOUS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</w:tcPr>
          <w:p w14:paraId="7B69CE9E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1500AEE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2F2951">
              <w:rPr>
                <w:rFonts w:cs="Arial"/>
                <w:sz w:val="18"/>
                <w:szCs w:val="18"/>
              </w:rPr>
              <w:t xml:space="preserve">Salaries/Benefits </w:t>
            </w:r>
            <w:r>
              <w:rPr>
                <w:rFonts w:cs="Arial"/>
                <w:sz w:val="18"/>
                <w:szCs w:val="18"/>
              </w:rPr>
              <w:t>/BENEFITS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332B6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332B6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35E3D">
              <w:rPr>
                <w:rFonts w:cs="Arial"/>
                <w:sz w:val="18"/>
                <w:szCs w:val="18"/>
              </w:rPr>
            </w:r>
            <w:r w:rsidR="00935E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35E3D">
              <w:rPr>
                <w:rFonts w:cs="Arial"/>
                <w:sz w:val="18"/>
                <w:szCs w:val="18"/>
              </w:rPr>
            </w:r>
            <w:r w:rsidR="00935E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332B6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D332B6" w:rsidRPr="004E6635" w:rsidRDefault="00D332B6" w:rsidP="00D332B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D332B6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D332B6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D332B6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D332B6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332B6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120262A" w:rsidR="00D332B6" w:rsidRPr="004E6635" w:rsidRDefault="00D332B6" w:rsidP="00D332B6">
            <w:pPr>
              <w:spacing w:before="120" w:after="120"/>
              <w:rPr>
                <w:rFonts w:cs="Arial"/>
              </w:rPr>
            </w:pPr>
            <w:r w:rsidRPr="00D332B6">
              <w:rPr>
                <w:rFonts w:cs="Arial"/>
              </w:rPr>
              <w:t>The County Board of Supervisors approve the resolution for a temporary loan in the amount of $100,000 to the Weed Recreation and Parks District, which shall be repaid to the County on or before April 10, 202</w:t>
            </w:r>
            <w:r>
              <w:rPr>
                <w:rFonts w:cs="Arial"/>
              </w:rPr>
              <w:t>3</w:t>
            </w:r>
            <w:r w:rsidRPr="00D332B6">
              <w:rPr>
                <w:rFonts w:cs="Arial"/>
              </w:rPr>
              <w:t>.</w:t>
            </w:r>
          </w:p>
        </w:tc>
      </w:tr>
      <w:tr w:rsidR="00D332B6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D332B6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D332B6" w:rsidRPr="004E6635" w:rsidRDefault="00D332B6" w:rsidP="00D332B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D332B6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D332B6" w:rsidRPr="004E6635" w:rsidRDefault="00D332B6" w:rsidP="00D332B6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D332B6" w:rsidRPr="004E6635" w:rsidRDefault="00D332B6" w:rsidP="00D332B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D332B6" w:rsidRPr="004E6635" w:rsidRDefault="00D332B6" w:rsidP="00D332B6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D332B6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D332B6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D332B6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D332B6" w:rsidRPr="004E6635" w:rsidRDefault="00D332B6" w:rsidP="00D332B6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332B6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5F21"/>
    <w:rsid w:val="002677F3"/>
    <w:rsid w:val="00270599"/>
    <w:rsid w:val="00280060"/>
    <w:rsid w:val="0029655A"/>
    <w:rsid w:val="002A08C1"/>
    <w:rsid w:val="002F295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35E3D"/>
    <w:rsid w:val="009668DA"/>
    <w:rsid w:val="009746DC"/>
    <w:rsid w:val="00993E8F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5BE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5E64"/>
    <w:rsid w:val="00CE42D0"/>
    <w:rsid w:val="00D07DC0"/>
    <w:rsid w:val="00D332B6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9FE959-3CB3-4AE0-ADCE-4622FCBB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2022-04-22T23:59:00Z</cp:lastPrinted>
  <dcterms:created xsi:type="dcterms:W3CDTF">2022-05-06T21:28:00Z</dcterms:created>
  <dcterms:modified xsi:type="dcterms:W3CDTF">2022-05-06T21:28:00Z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