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84965">
              <w:rPr>
                <w:rFonts w:cs="Arial"/>
                <w:b/>
                <w:sz w:val="20"/>
                <w:szCs w:val="20"/>
              </w:rPr>
            </w:r>
            <w:r w:rsidR="00D8496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25876CD" w:rsidR="009A58CF" w:rsidRPr="004E6635" w:rsidRDefault="00AD49CA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C5B81F0" w:rsidR="009A58CF" w:rsidRPr="004E6635" w:rsidRDefault="00AD49CA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May 17,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99353DF" w:rsidR="00EA12EF" w:rsidRPr="004E6635" w:rsidRDefault="00AD49CA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84965">
              <w:rPr>
                <w:rFonts w:cs="Arial"/>
                <w:b/>
                <w:sz w:val="20"/>
                <w:szCs w:val="20"/>
              </w:rPr>
            </w:r>
            <w:r w:rsidR="00D84965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33300FF" w:rsidR="00593663" w:rsidRPr="004E6635" w:rsidRDefault="00AD49C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C4B1F73" w:rsidR="00593663" w:rsidRPr="004E6635" w:rsidRDefault="00AD49C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5D32FC8" w:rsidR="00593663" w:rsidRPr="004E6635" w:rsidRDefault="00AD49C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FCE1F99" w:rsidR="00C8022D" w:rsidRPr="004E6635" w:rsidRDefault="00AD49CA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Nielson,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B69204C" w:rsidR="00877DC5" w:rsidRPr="004E6635" w:rsidRDefault="00AD49CA" w:rsidP="00D84965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Staff is presenting to the Board a letter in response to Governor Gavin Newsom’s Executive Order N-7-22 as it relates to the State of Emergency due to extreme and expanding drought </w:t>
            </w:r>
            <w:r w:rsidR="00D84965">
              <w:rPr>
                <w:rFonts w:cs="Arial"/>
                <w:sz w:val="20"/>
                <w:szCs w:val="20"/>
              </w:rPr>
              <w:t>conditions, which highlights the importance of groundwater recharge as a valid and v</w:t>
            </w:r>
            <w:bookmarkStart w:id="2" w:name="_GoBack"/>
            <w:bookmarkEnd w:id="2"/>
            <w:r w:rsidR="00D84965">
              <w:rPr>
                <w:rFonts w:cs="Arial"/>
                <w:sz w:val="20"/>
                <w:szCs w:val="20"/>
              </w:rPr>
              <w:t>ital use of water rights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9E09C4D" w:rsidR="004242AC" w:rsidRPr="004E6635" w:rsidRDefault="00AD49CA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4965">
              <w:rPr>
                <w:rFonts w:cs="Arial"/>
                <w:sz w:val="18"/>
                <w:szCs w:val="18"/>
              </w:rPr>
            </w:r>
            <w:r w:rsidR="00D84965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4965">
              <w:rPr>
                <w:rFonts w:cs="Arial"/>
                <w:sz w:val="18"/>
                <w:szCs w:val="18"/>
              </w:rPr>
            </w:r>
            <w:r w:rsidR="00D8496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4965">
              <w:rPr>
                <w:rFonts w:cs="Arial"/>
                <w:sz w:val="18"/>
                <w:szCs w:val="18"/>
              </w:rPr>
            </w:r>
            <w:r w:rsidR="00D8496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4965">
              <w:rPr>
                <w:rFonts w:cs="Arial"/>
                <w:sz w:val="18"/>
                <w:szCs w:val="18"/>
              </w:rPr>
            </w:r>
            <w:r w:rsidR="00D8496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85208A8" w:rsidR="00677610" w:rsidRPr="004E6635" w:rsidRDefault="00AD49CA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</w:t>
            </w:r>
            <w:r w:rsidR="00485FBB">
              <w:rPr>
                <w:rFonts w:cs="Arial"/>
              </w:rPr>
              <w:t>requests that the Board approve</w:t>
            </w:r>
            <w:r>
              <w:rPr>
                <w:rFonts w:cs="Arial"/>
              </w:rPr>
              <w:t xml:space="preserve"> the letter and authorized the Chair to sign.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85FBB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D49CA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84965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B584CF-42C7-4374-A978-DA2CC532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5</cp:revision>
  <cp:lastPrinted>2015-01-16T16:51:00Z</cp:lastPrinted>
  <dcterms:created xsi:type="dcterms:W3CDTF">2022-02-14T21:15:00Z</dcterms:created>
  <dcterms:modified xsi:type="dcterms:W3CDTF">2022-05-06T16:56:00Z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