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62689F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B0B8D">
              <w:rPr>
                <w:rFonts w:cs="Arial"/>
                <w:b/>
                <w:sz w:val="20"/>
                <w:szCs w:val="20"/>
              </w:rPr>
            </w:r>
            <w:r w:rsidR="00CB0B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D01751" w:rsidR="009A58CF" w:rsidRPr="004E6635" w:rsidRDefault="004C3523" w:rsidP="00935F9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0CB7826" w:rsidR="009A58CF" w:rsidRPr="004E6635" w:rsidRDefault="004C3523" w:rsidP="007C156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1F9A">
              <w:rPr>
                <w:rFonts w:cs="Arial"/>
                <w:b/>
                <w:noProof/>
                <w:sz w:val="20"/>
                <w:szCs w:val="20"/>
              </w:rPr>
              <w:t>05/</w:t>
            </w:r>
            <w:r w:rsidR="007C1564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051F9A">
              <w:rPr>
                <w:rFonts w:cs="Arial"/>
                <w:b/>
                <w:noProof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0BA72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B0B8D">
              <w:rPr>
                <w:rFonts w:cs="Arial"/>
                <w:b/>
                <w:sz w:val="20"/>
                <w:szCs w:val="20"/>
              </w:rPr>
            </w:r>
            <w:r w:rsidR="00CB0B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89A520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 w:rsidRPr="00935F99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3583BAD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9B6E0F" w:rsidR="00C8022D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Joy Hall and </w:t>
            </w:r>
            <w:r w:rsidR="00935F99" w:rsidRPr="00935F99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52E373" w14:textId="77777777" w:rsidR="00935F99" w:rsidRDefault="004C3523" w:rsidP="00935F9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noProof/>
                <w:sz w:val="20"/>
                <w:szCs w:val="20"/>
              </w:rPr>
              <w:t>Lawrence &amp; Associates</w:t>
            </w:r>
          </w:p>
          <w:p w14:paraId="5F40AB33" w14:textId="77777777" w:rsidR="00051F9A" w:rsidRDefault="00935F99" w:rsidP="00935F9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General Services would like to enter in to a contract with Lawrence &amp; Associates for the Landfill Gas and Groundwater monitoring and reporting, and regulatory assistance for various Siskiyou County Landfills.</w:t>
            </w:r>
          </w:p>
          <w:p w14:paraId="063F644E" w14:textId="77DA518F" w:rsidR="00877DC5" w:rsidRPr="004E6635" w:rsidRDefault="00051F9A" w:rsidP="00051F9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contract is for FY 22/23, 23/24, 24/25 with a not to exceed amount of $84,993 per fiscal year for a total contracted amount of $254,979</w:t>
            </w:r>
            <w:r w:rsidR="00935F9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0B8D">
              <w:rPr>
                <w:rFonts w:cs="Arial"/>
                <w:sz w:val="18"/>
                <w:szCs w:val="18"/>
              </w:rPr>
            </w:r>
            <w:r w:rsidR="00CB0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4D6E05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0B8D">
              <w:rPr>
                <w:rFonts w:cs="Arial"/>
                <w:sz w:val="18"/>
                <w:szCs w:val="18"/>
              </w:rPr>
            </w:r>
            <w:r w:rsidR="00CB0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497FC73" w:rsidR="00506225" w:rsidRPr="004E6635" w:rsidRDefault="00506225" w:rsidP="00051F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5F99">
              <w:rPr>
                <w:rFonts w:cs="Arial"/>
                <w:noProof/>
                <w:sz w:val="18"/>
                <w:szCs w:val="18"/>
              </w:rPr>
              <w:t>$</w:t>
            </w:r>
            <w:r w:rsidR="00051F9A">
              <w:rPr>
                <w:rFonts w:cs="Arial"/>
                <w:noProof/>
                <w:sz w:val="18"/>
                <w:szCs w:val="18"/>
              </w:rPr>
              <w:t>84,993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BADB419" w:rsidR="004242AC" w:rsidRPr="004E6635" w:rsidRDefault="004242AC" w:rsidP="00935F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5F99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A4B4C57" w:rsidR="004242AC" w:rsidRPr="004E6635" w:rsidRDefault="004242AC" w:rsidP="00935F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5F99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F66D1EF" w:rsidR="004242AC" w:rsidRPr="004E6635" w:rsidRDefault="004242AC" w:rsidP="00935F9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5F99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349F371" w:rsidR="004242AC" w:rsidRPr="004E6635" w:rsidRDefault="004242AC" w:rsidP="00935F9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5F99">
              <w:rPr>
                <w:rFonts w:cs="Arial"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BCE8E50" w:rsidR="00C040CE" w:rsidRPr="004E6635" w:rsidRDefault="004C3523" w:rsidP="00C77B9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B9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45F04DA" w:rsidR="00C040CE" w:rsidRPr="004E6635" w:rsidRDefault="004C3523" w:rsidP="00C77B9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B96">
              <w:rPr>
                <w:rFonts w:cs="Arial"/>
                <w:noProof/>
                <w:sz w:val="18"/>
                <w:szCs w:val="18"/>
              </w:rPr>
              <w:t>Prof Srvs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0B8D">
              <w:rPr>
                <w:rFonts w:cs="Arial"/>
                <w:sz w:val="18"/>
                <w:szCs w:val="18"/>
              </w:rPr>
            </w:r>
            <w:r w:rsidR="00CB0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0B8D">
              <w:rPr>
                <w:rFonts w:cs="Arial"/>
                <w:sz w:val="18"/>
                <w:szCs w:val="18"/>
              </w:rPr>
            </w:r>
            <w:r w:rsidR="00CB0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971130" w:rsidR="00270599" w:rsidRPr="004E6635" w:rsidRDefault="00270599" w:rsidP="00C77B9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B96">
              <w:rPr>
                <w:rFonts w:cs="Arial"/>
                <w:noProof/>
                <w:sz w:val="18"/>
                <w:szCs w:val="18"/>
              </w:rPr>
              <w:t>RFP process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908BEF" w:rsidR="00677610" w:rsidRPr="004E6635" w:rsidRDefault="004C3523" w:rsidP="00C77B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77B96">
              <w:rPr>
                <w:rFonts w:cs="Arial"/>
                <w:noProof/>
              </w:rPr>
              <w:t>Move to approve the contract with Lawrence &amp; Associates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C1564"/>
    <w:rsid w:val="007F15ED"/>
    <w:rsid w:val="00826428"/>
    <w:rsid w:val="008514F8"/>
    <w:rsid w:val="00877DC5"/>
    <w:rsid w:val="00887B36"/>
    <w:rsid w:val="008B6F8B"/>
    <w:rsid w:val="009042C7"/>
    <w:rsid w:val="00935F9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7B96"/>
    <w:rsid w:val="00C8022D"/>
    <w:rsid w:val="00CA4F55"/>
    <w:rsid w:val="00CA51DF"/>
    <w:rsid w:val="00CB0B8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9FD320-A482-41A1-A608-09600D79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</cp:revision>
  <cp:lastPrinted>2015-01-16T16:51:00Z</cp:lastPrinted>
  <dcterms:created xsi:type="dcterms:W3CDTF">2022-05-02T18:42:00Z</dcterms:created>
  <dcterms:modified xsi:type="dcterms:W3CDTF">2022-05-02T18:42:00Z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