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178B">
              <w:rPr>
                <w:rFonts w:cs="Arial"/>
                <w:b/>
                <w:sz w:val="20"/>
                <w:szCs w:val="20"/>
              </w:rPr>
            </w:r>
            <w:r w:rsidR="005D178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2413C6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3, 2022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D178B">
              <w:rPr>
                <w:rFonts w:cs="Arial"/>
                <w:b/>
                <w:sz w:val="20"/>
                <w:szCs w:val="20"/>
              </w:rPr>
            </w:r>
            <w:r w:rsidR="005D178B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C85E3E">
        <w:trPr>
          <w:cantSplit/>
          <w:trHeight w:hRule="exact" w:val="355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EB7DDF" w14:textId="7B641A2C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Appointment of one member to the unscheduled vacancy on the Siskiyou Resource Conservation District for a term ending November 26, 2022, due to Tom </w:t>
            </w:r>
            <w:proofErr w:type="spellStart"/>
            <w:r>
              <w:rPr>
                <w:rFonts w:cs="Arial"/>
                <w:sz w:val="22"/>
                <w:szCs w:val="22"/>
              </w:rPr>
              <w:t>Jopson’s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resignation.</w:t>
            </w:r>
          </w:p>
          <w:p w14:paraId="41489C2B" w14:textId="34978ACD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Notice of Vacancy was re-posted at the Siskiyou County Government Center, County Library branches and the County’s website and a Press Release was sent to Redding Record Searchlight (for County newspapers) and to Yrekanews.com. In addition, the District posted the Notice of Vacancy within the District boundaries on </w:t>
            </w:r>
            <w:r w:rsidR="001E350D">
              <w:rPr>
                <w:rFonts w:cs="Arial"/>
                <w:sz w:val="22"/>
                <w:szCs w:val="22"/>
              </w:rPr>
              <w:t>April 21, 2022.</w:t>
            </w:r>
            <w:bookmarkStart w:id="2" w:name="_GoBack"/>
            <w:bookmarkEnd w:id="2"/>
          </w:p>
          <w:p w14:paraId="199BF464" w14:textId="26DF107A" w:rsidR="004B2A2C" w:rsidRDefault="004B2A2C" w:rsidP="004B2A2C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Members of the Siskiyou Resource Conservation District shall be registered voters living within the district and members are required to file Form 700, Statement of Economic Interest.</w:t>
            </w:r>
          </w:p>
          <w:p w14:paraId="063F644E" w14:textId="28DA1F5D" w:rsidR="00877DC5" w:rsidRPr="004E6635" w:rsidRDefault="004B2A2C" w:rsidP="004B2A2C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At the time the agenda worksheet was created, the Clerk’s Office had not received any letters of interest in serving on the District Board.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178B">
              <w:rPr>
                <w:rFonts w:cs="Arial"/>
                <w:sz w:val="18"/>
                <w:szCs w:val="18"/>
              </w:rPr>
            </w:r>
            <w:r w:rsidR="005D1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3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178B">
              <w:rPr>
                <w:rFonts w:cs="Arial"/>
                <w:sz w:val="18"/>
                <w:szCs w:val="18"/>
              </w:rPr>
            </w:r>
            <w:r w:rsidR="005D1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178B">
              <w:rPr>
                <w:rFonts w:cs="Arial"/>
                <w:sz w:val="18"/>
                <w:szCs w:val="18"/>
              </w:rPr>
            </w:r>
            <w:r w:rsidR="005D1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D178B">
              <w:rPr>
                <w:rFonts w:cs="Arial"/>
                <w:sz w:val="18"/>
                <w:szCs w:val="18"/>
              </w:rPr>
            </w:r>
            <w:r w:rsidR="005D178B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2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7832EFCB" w:rsidR="00677610" w:rsidRPr="004E6635" w:rsidRDefault="00C85E3E" w:rsidP="004B2A2C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>
              <w:rPr>
                <w:rFonts w:cs="Arial"/>
                <w:sz w:val="22"/>
              </w:rPr>
              <w:t xml:space="preserve">one member to the </w:t>
            </w:r>
            <w:r>
              <w:rPr>
                <w:rFonts w:cs="Arial"/>
                <w:sz w:val="22"/>
                <w:szCs w:val="22"/>
              </w:rPr>
              <w:t xml:space="preserve">unscheduled vacancy on the </w:t>
            </w:r>
            <w:r w:rsidR="004B2A2C">
              <w:rPr>
                <w:rFonts w:cs="Arial"/>
                <w:sz w:val="22"/>
                <w:szCs w:val="22"/>
              </w:rPr>
              <w:t>Siskiyou Resource Conservation District, for a short term ending November 26, 2022.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C85E3E">
      <w:pgSz w:w="12240" w:h="15840"/>
      <w:pgMar w:top="936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E350D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3E20B5"/>
    <w:rsid w:val="00405BE2"/>
    <w:rsid w:val="004200BE"/>
    <w:rsid w:val="004242AC"/>
    <w:rsid w:val="00441197"/>
    <w:rsid w:val="004433C6"/>
    <w:rsid w:val="004B2A2C"/>
    <w:rsid w:val="004C3523"/>
    <w:rsid w:val="004E6635"/>
    <w:rsid w:val="00506225"/>
    <w:rsid w:val="00557998"/>
    <w:rsid w:val="0056511E"/>
    <w:rsid w:val="00593663"/>
    <w:rsid w:val="005C08E3"/>
    <w:rsid w:val="005D178B"/>
    <w:rsid w:val="005F35D7"/>
    <w:rsid w:val="00630A78"/>
    <w:rsid w:val="006331AA"/>
    <w:rsid w:val="006376C3"/>
    <w:rsid w:val="00645B7E"/>
    <w:rsid w:val="00662F60"/>
    <w:rsid w:val="00677610"/>
    <w:rsid w:val="006E12BB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85E3E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EB74DFE6-8DC5-44C9-8DA6-2F38664D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3</cp:revision>
  <cp:lastPrinted>2022-04-21T20:10:00Z</cp:lastPrinted>
  <dcterms:created xsi:type="dcterms:W3CDTF">2022-04-15T23:35:00Z</dcterms:created>
  <dcterms:modified xsi:type="dcterms:W3CDTF">2022-04-21T20:43:00Z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