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A2841">
              <w:rPr>
                <w:rFonts w:cs="Arial"/>
                <w:b/>
                <w:sz w:val="20"/>
                <w:szCs w:val="20"/>
              </w:rPr>
            </w:r>
            <w:r w:rsidR="009A284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3FEFA9A" w:rsidR="009A58CF" w:rsidRPr="004E6635" w:rsidRDefault="008963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5/3/2022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338F446" w:rsidR="00EA12EF" w:rsidRPr="004E6635" w:rsidRDefault="008963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BEBAB7C" w:rsidR="00593663" w:rsidRPr="004E6635" w:rsidRDefault="0089630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PSA 2 Area Agency on Aging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C891F36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F96BA7F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47D87AF" w:rsidR="00C8022D" w:rsidRPr="004E6635" w:rsidRDefault="00C8022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6FEC47A" w:rsidR="00877DC5" w:rsidRPr="004E6635" w:rsidRDefault="00896304" w:rsidP="009A2841">
            <w:pPr>
              <w:spacing w:before="120"/>
              <w:rPr>
                <w:rFonts w:cs="Arial"/>
                <w:sz w:val="20"/>
                <w:szCs w:val="20"/>
              </w:rPr>
            </w:pPr>
            <w:bookmarkStart w:id="1" w:name="Text7"/>
            <w:r>
              <w:rPr>
                <w:rFonts w:cs="Arial"/>
                <w:sz w:val="22"/>
                <w:szCs w:val="20"/>
              </w:rPr>
              <w:t xml:space="preserve">PSA 2 Area Agency on Aging requests adoption of a proclamation concerning Older </w:t>
            </w:r>
            <w:proofErr w:type="spellStart"/>
            <w:r>
              <w:rPr>
                <w:rFonts w:cs="Arial"/>
                <w:sz w:val="22"/>
                <w:szCs w:val="20"/>
              </w:rPr>
              <w:t>Amercians</w:t>
            </w:r>
            <w:proofErr w:type="spellEnd"/>
            <w:r>
              <w:rPr>
                <w:rFonts w:cs="Arial"/>
                <w:sz w:val="22"/>
                <w:szCs w:val="20"/>
              </w:rPr>
              <w:t xml:space="preserve"> Month 202</w:t>
            </w:r>
            <w:r w:rsidR="009A2841">
              <w:rPr>
                <w:rFonts w:cs="Arial"/>
                <w:sz w:val="22"/>
                <w:szCs w:val="20"/>
              </w:rPr>
              <w:t>2</w:t>
            </w:r>
            <w:bookmarkStart w:id="2" w:name="_GoBack"/>
            <w:bookmarkEnd w:id="1"/>
            <w:bookmarkEnd w:id="2"/>
            <w:r>
              <w:rPr>
                <w:rFonts w:cs="Arial"/>
                <w:sz w:val="22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2841">
              <w:rPr>
                <w:rFonts w:cs="Arial"/>
                <w:sz w:val="18"/>
                <w:szCs w:val="18"/>
              </w:rPr>
            </w:r>
            <w:r w:rsidR="009A28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2841">
              <w:rPr>
                <w:rFonts w:cs="Arial"/>
                <w:sz w:val="18"/>
                <w:szCs w:val="18"/>
              </w:rPr>
            </w:r>
            <w:r w:rsidR="009A28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2841">
              <w:rPr>
                <w:rFonts w:cs="Arial"/>
                <w:sz w:val="18"/>
                <w:szCs w:val="18"/>
              </w:rPr>
            </w:r>
            <w:r w:rsidR="009A28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2841">
              <w:rPr>
                <w:rFonts w:cs="Arial"/>
                <w:sz w:val="18"/>
                <w:szCs w:val="18"/>
              </w:rPr>
            </w:r>
            <w:r w:rsidR="009A28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D84BCB4" w:rsidR="00677610" w:rsidRPr="004E6635" w:rsidRDefault="00896304" w:rsidP="00896304">
            <w:pPr>
              <w:spacing w:before="120" w:after="120"/>
              <w:rPr>
                <w:rFonts w:cs="Arial"/>
              </w:rPr>
            </w:pPr>
            <w:bookmarkStart w:id="14" w:name="Text19"/>
            <w:r w:rsidRPr="0097285D"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>dopt Proclamation proclaiming May 2022 as Older Americans Month in Siskiyou County.</w:t>
            </w:r>
            <w:bookmarkEnd w:id="14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bookmarkEnd w:id="1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96304"/>
    <w:rsid w:val="008B6F8B"/>
    <w:rsid w:val="009042C7"/>
    <w:rsid w:val="009668DA"/>
    <w:rsid w:val="009746DC"/>
    <w:rsid w:val="009A2841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B8574E-441F-4A99-AEB3-55FD67F5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2022-04-15T22:35:00Z</cp:lastPrinted>
  <dcterms:created xsi:type="dcterms:W3CDTF">2022-04-15T22:14:00Z</dcterms:created>
  <dcterms:modified xsi:type="dcterms:W3CDTF">2022-04-15T22:35:00Z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