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B4DC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99E86" wp14:editId="2EE3675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0CA23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B78FD5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9E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74E0CA23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B78FD5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13380" wp14:editId="7A219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0F543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3380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570F543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22AD159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52322F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69E8B516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246E3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6396C" w14:textId="03F6DDB2" w:rsidR="009A58CF" w:rsidRPr="004E6635" w:rsidRDefault="004C477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7262B">
              <w:rPr>
                <w:rFonts w:cs="Arial"/>
                <w:b/>
                <w:sz w:val="20"/>
                <w:szCs w:val="20"/>
              </w:rPr>
            </w:r>
            <w:r w:rsidR="0077262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5BE99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CFAB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4B606" w14:textId="199A40E1" w:rsidR="009A58CF" w:rsidRPr="004E6635" w:rsidRDefault="005D039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4C477A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7FB63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404CB" w14:textId="704F58B4" w:rsidR="009A58CF" w:rsidRPr="004E6635" w:rsidRDefault="004C477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04/19/2022</w:t>
            </w:r>
          </w:p>
        </w:tc>
      </w:tr>
      <w:tr w:rsidR="00EA12EF" w:rsidRPr="004E6635" w14:paraId="5AFB3035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1F7808ED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346ADE80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1753F5C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3A0CB205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7262B">
              <w:rPr>
                <w:rFonts w:cs="Arial"/>
                <w:b/>
                <w:sz w:val="20"/>
                <w:szCs w:val="20"/>
              </w:rPr>
            </w:r>
            <w:r w:rsidR="0077262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4163E90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112F917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02E6933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62AA8017" w14:textId="23F95FAB" w:rsidR="00593663" w:rsidRPr="004E6635" w:rsidRDefault="004C477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 – 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00EDC4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8AE48E7" w14:textId="0AB0CD21" w:rsidR="00593663" w:rsidRPr="004E6635" w:rsidRDefault="004C477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530-841-2151</w:t>
            </w:r>
          </w:p>
        </w:tc>
      </w:tr>
      <w:tr w:rsidR="00593663" w:rsidRPr="004E6635" w14:paraId="2FE113A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8EB9FD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03514" w14:textId="27B58E81" w:rsidR="00593663" w:rsidRPr="004E6635" w:rsidRDefault="004C477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South Main Street, Yreka, CA 96097</w:t>
            </w:r>
          </w:p>
        </w:tc>
      </w:tr>
      <w:tr w:rsidR="00C8022D" w:rsidRPr="004E6635" w14:paraId="4E95E4B0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8BC1A9A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355687B" w14:textId="6DE62C9D" w:rsidR="00C8022D" w:rsidRPr="004E6635" w:rsidRDefault="004C477A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Cizin, Assistant Planner</w:t>
            </w:r>
          </w:p>
        </w:tc>
      </w:tr>
      <w:tr w:rsidR="00877DC5" w:rsidRPr="004E6635" w14:paraId="46EC7A0C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732201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67B18F3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12F799" w14:textId="42AE0738" w:rsidR="00877DC5" w:rsidRPr="004E6635" w:rsidRDefault="004C477A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Agricultural Preserve Amendment project has been withdrawn by the applicant. </w:t>
            </w:r>
            <w:r w:rsidR="0077262B">
              <w:rPr>
                <w:rFonts w:cs="Arial"/>
                <w:sz w:val="20"/>
                <w:szCs w:val="20"/>
              </w:rPr>
              <w:t>The notice for public hearing was published before the application was withdrawn.</w:t>
            </w:r>
          </w:p>
        </w:tc>
      </w:tr>
      <w:tr w:rsidR="00B61B93" w:rsidRPr="004E6635" w14:paraId="61202AB7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0C4F2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FE5650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A138E2A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1B960" w14:textId="369E81D9" w:rsidR="004242AC" w:rsidRPr="004E6635" w:rsidRDefault="004C477A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262B">
              <w:rPr>
                <w:rFonts w:cs="Arial"/>
                <w:sz w:val="18"/>
                <w:szCs w:val="18"/>
              </w:rPr>
            </w:r>
            <w:r w:rsidR="0077262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37162BB" w14:textId="1CBDA126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4C477A">
              <w:rPr>
                <w:rFonts w:cs="Arial"/>
                <w:sz w:val="18"/>
                <w:szCs w:val="18"/>
              </w:rPr>
              <w:t>Planning project; application fee received.</w:t>
            </w:r>
          </w:p>
        </w:tc>
      </w:tr>
      <w:tr w:rsidR="004242AC" w:rsidRPr="004E6635" w14:paraId="7E625A22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E61366D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1C39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262B">
              <w:rPr>
                <w:rFonts w:cs="Arial"/>
                <w:sz w:val="18"/>
                <w:szCs w:val="18"/>
              </w:rPr>
            </w:r>
            <w:r w:rsidR="0077262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516A844D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286C84BC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1E28B43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E1E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296408D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DB32DD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DF26AD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7FAB7DE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19889768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662CE5E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CC54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44AA1A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4CD5DF8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D74A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07A0AAAC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03BF6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EC91E0B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923F0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797664B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28253C89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901FBF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2F1EC345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A36029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E0A23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56A7ABCB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768B1F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4E035FE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83186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A4D02F0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6776760B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9B816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6C10EFC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4A1CA0A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6801119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262B">
              <w:rPr>
                <w:rFonts w:cs="Arial"/>
                <w:sz w:val="18"/>
                <w:szCs w:val="18"/>
              </w:rPr>
            </w:r>
            <w:r w:rsidR="0077262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262B">
              <w:rPr>
                <w:rFonts w:cs="Arial"/>
                <w:sz w:val="18"/>
                <w:szCs w:val="18"/>
              </w:rPr>
            </w:r>
            <w:r w:rsidR="0077262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74EB9B82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474D20A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2AB1BA0E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DB9C470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5B3DD742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F3B7BD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80B796B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0AC7CD6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6E77F39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4F9B28F3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0C104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399977F1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30D6D32B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E7EC84C" w14:textId="25E7BF93" w:rsidR="00677610" w:rsidRPr="004E6635" w:rsidRDefault="0077262B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Cancel the public hearing.</w:t>
            </w:r>
          </w:p>
        </w:tc>
      </w:tr>
      <w:tr w:rsidR="00D62338" w:rsidRPr="004E6635" w14:paraId="54A9A08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C6FDE01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ADD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AE1D60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EFAC1D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0A810F4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34BAC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EAB9A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703A1313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7E1D46F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EABAA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45F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3FC8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48B4578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7DF4ED9F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384CF595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7B7622AD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31C67FAD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438AFA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502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2A4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C2FBE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EA2041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883258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A441AD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36732DA4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71CD3F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C1E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03C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EC71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3CC0EE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5085C213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06818D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7BAAC52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ABD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F4DD2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1A9401E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0D75AC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25725CE2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348E78E7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C9C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DAAF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64ADF6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2F621703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7A"/>
    <w:rsid w:val="0000408F"/>
    <w:rsid w:val="0001198F"/>
    <w:rsid w:val="0007686D"/>
    <w:rsid w:val="000813AF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C477A"/>
    <w:rsid w:val="004E6635"/>
    <w:rsid w:val="00506225"/>
    <w:rsid w:val="00557998"/>
    <w:rsid w:val="00593663"/>
    <w:rsid w:val="005C08E3"/>
    <w:rsid w:val="005D039C"/>
    <w:rsid w:val="005F35D7"/>
    <w:rsid w:val="00630A78"/>
    <w:rsid w:val="006331AA"/>
    <w:rsid w:val="006376C3"/>
    <w:rsid w:val="00645B7E"/>
    <w:rsid w:val="00662F60"/>
    <w:rsid w:val="00677610"/>
    <w:rsid w:val="0077262B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3A641"/>
  <w14:defaultImageDpi w14:val="0"/>
  <w15:docId w15:val="{8144482F-CE98-4F18-AFF8-FDEF9001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1</TotalTime>
  <Pages>1</Pages>
  <Words>197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Bernadette Cizin</dc:creator>
  <cp:keywords/>
  <dc:description/>
  <cp:lastModifiedBy>Bernadette Cizin</cp:lastModifiedBy>
  <cp:revision>2</cp:revision>
  <cp:lastPrinted>2015-01-16T16:51:00Z</cp:lastPrinted>
  <dcterms:created xsi:type="dcterms:W3CDTF">2022-04-12T15:20:00Z</dcterms:created>
  <dcterms:modified xsi:type="dcterms:W3CDTF">2022-04-12T15:20:00Z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