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56CB19D" w:rsidR="009A58C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B396FC" w:rsidR="009A58C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E39591" w:rsidR="009A58C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062D">
              <w:rPr>
                <w:rFonts w:cs="Arial"/>
                <w:b/>
                <w:sz w:val="20"/>
                <w:szCs w:val="20"/>
              </w:rPr>
            </w:r>
            <w:r w:rsidR="00B606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3F5ABB96" w:rsidR="00EA12E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98A9086" w:rsidR="00593663" w:rsidRPr="004E6635" w:rsidRDefault="00FE0FD2" w:rsidP="00FE0FD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Flood Control/Natural Resources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E8F4FD" w:rsidR="00593663" w:rsidRPr="004E6635" w:rsidRDefault="00FE0FD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96BA7F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0CF8FD" w:rsidR="00C8022D" w:rsidRPr="004E6635" w:rsidRDefault="00FE0FD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913A98">
        <w:trPr>
          <w:cantSplit/>
          <w:trHeight w:hRule="exact" w:val="349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B847E6" w14:textId="2501C16E" w:rsidR="0023216D" w:rsidRPr="0023216D" w:rsidRDefault="00FE0FD2" w:rsidP="0023216D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Discussion, direction and possible action re filling </w:t>
            </w:r>
            <w:r w:rsidR="0023216D">
              <w:rPr>
                <w:rFonts w:cs="Arial"/>
                <w:sz w:val="20"/>
                <w:szCs w:val="20"/>
              </w:rPr>
              <w:t xml:space="preserve">three, five and one </w:t>
            </w:r>
            <w:r>
              <w:rPr>
                <w:rFonts w:cs="Arial"/>
                <w:sz w:val="20"/>
                <w:szCs w:val="20"/>
              </w:rPr>
              <w:t>vacant positions</w:t>
            </w:r>
            <w:r w:rsidR="0023216D">
              <w:rPr>
                <w:rFonts w:cs="Arial"/>
                <w:sz w:val="20"/>
                <w:szCs w:val="20"/>
              </w:rPr>
              <w:t>, respectively,</w:t>
            </w:r>
            <w:r>
              <w:rPr>
                <w:rFonts w:cs="Arial"/>
                <w:sz w:val="20"/>
                <w:szCs w:val="20"/>
              </w:rPr>
              <w:t xml:space="preserve"> on the Butte, Scott</w:t>
            </w:r>
            <w:r w:rsidR="0023216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and Shasta Valley Groundwater Basin Advisory Committees </w:t>
            </w:r>
            <w:r w:rsidRPr="00FE0FD2">
              <w:rPr>
                <w:rFonts w:cs="Arial"/>
                <w:sz w:val="20"/>
                <w:szCs w:val="20"/>
              </w:rPr>
              <w:t xml:space="preserve">for the purposes of implementing Groundwater Sustainability Plans under the Sustainable Groundwater Management Act. </w:t>
            </w:r>
            <w:r w:rsidR="0023216D">
              <w:rPr>
                <w:rFonts w:cs="Arial"/>
                <w:sz w:val="20"/>
                <w:szCs w:val="20"/>
              </w:rPr>
              <w:t>The</w:t>
            </w:r>
            <w:r w:rsidR="00913A98">
              <w:rPr>
                <w:rFonts w:cs="Arial"/>
                <w:sz w:val="20"/>
                <w:szCs w:val="20"/>
              </w:rPr>
              <w:t xml:space="preserve"> attached spreadsheet lists those who applied for the </w:t>
            </w:r>
            <w:r>
              <w:rPr>
                <w:rFonts w:cs="Arial"/>
                <w:sz w:val="20"/>
                <w:szCs w:val="20"/>
              </w:rPr>
              <w:t xml:space="preserve">following </w:t>
            </w:r>
            <w:r w:rsidR="00913A98">
              <w:rPr>
                <w:rFonts w:cs="Arial"/>
                <w:sz w:val="20"/>
                <w:szCs w:val="20"/>
              </w:rPr>
              <w:t xml:space="preserve">available </w:t>
            </w:r>
            <w:r>
              <w:rPr>
                <w:rFonts w:cs="Arial"/>
                <w:sz w:val="20"/>
                <w:szCs w:val="20"/>
              </w:rPr>
              <w:t>positions</w:t>
            </w:r>
            <w:r w:rsidR="0023216D">
              <w:rPr>
                <w:rFonts w:cs="Arial"/>
                <w:sz w:val="20"/>
                <w:szCs w:val="20"/>
              </w:rPr>
              <w:t xml:space="preserve"> and included, here, are Natural Resources’ recommendations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2FAB1D4B" w14:textId="77777777" w:rsidR="0023216D" w:rsidRPr="0023216D" w:rsidRDefault="0023216D" w:rsidP="0023216D">
            <w:pPr>
              <w:spacing w:before="120"/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>Butte Valley – CDFW Butte Valley Wildlife Area – Steve Burton</w:t>
            </w:r>
          </w:p>
          <w:p w14:paraId="528F9ECF" w14:textId="77777777" w:rsidR="0023216D" w:rsidRPr="0023216D" w:rsidRDefault="0023216D" w:rsidP="0023216D">
            <w:pPr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 xml:space="preserve">Butte Valley – Private Pumper – Randy </w:t>
            </w:r>
            <w:proofErr w:type="spellStart"/>
            <w:r w:rsidRPr="0023216D">
              <w:rPr>
                <w:sz w:val="18"/>
                <w:szCs w:val="18"/>
              </w:rPr>
              <w:t>Jertberg</w:t>
            </w:r>
            <w:proofErr w:type="spellEnd"/>
          </w:p>
          <w:p w14:paraId="6ACC5FDC" w14:textId="77777777" w:rsidR="0023216D" w:rsidRPr="0023216D" w:rsidRDefault="0023216D" w:rsidP="0023216D">
            <w:pPr>
              <w:rPr>
                <w:i/>
                <w:iCs/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 xml:space="preserve">Butte Valley – Environmental/Conservation – </w:t>
            </w:r>
            <w:r w:rsidRPr="0023216D">
              <w:rPr>
                <w:i/>
                <w:iCs/>
                <w:sz w:val="18"/>
                <w:szCs w:val="18"/>
              </w:rPr>
              <w:t>VACANT-No Applicants</w:t>
            </w:r>
          </w:p>
          <w:p w14:paraId="3D867402" w14:textId="77777777" w:rsidR="0023216D" w:rsidRPr="0023216D" w:rsidRDefault="0023216D" w:rsidP="0023216D">
            <w:pPr>
              <w:rPr>
                <w:i/>
                <w:iCs/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 xml:space="preserve">Shasta Valley – Private Pumper - </w:t>
            </w:r>
            <w:r w:rsidRPr="0023216D">
              <w:rPr>
                <w:i/>
                <w:iCs/>
                <w:sz w:val="18"/>
                <w:szCs w:val="18"/>
              </w:rPr>
              <w:t>VACANT-No Applicants</w:t>
            </w:r>
          </w:p>
          <w:p w14:paraId="6A1D3895" w14:textId="77777777" w:rsidR="0023216D" w:rsidRPr="0023216D" w:rsidRDefault="0023216D" w:rsidP="0023216D">
            <w:pPr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>Scott Valley – Environmental/Conservation – Amanda Cooper</w:t>
            </w:r>
          </w:p>
          <w:p w14:paraId="7E108D62" w14:textId="77777777" w:rsidR="0023216D" w:rsidRPr="0023216D" w:rsidRDefault="0023216D" w:rsidP="0023216D">
            <w:pPr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 xml:space="preserve">Scott Valley – Private Pumper – Tom </w:t>
            </w:r>
            <w:proofErr w:type="spellStart"/>
            <w:r w:rsidRPr="0023216D">
              <w:rPr>
                <w:sz w:val="18"/>
                <w:szCs w:val="18"/>
              </w:rPr>
              <w:t>Menne</w:t>
            </w:r>
            <w:proofErr w:type="spellEnd"/>
          </w:p>
          <w:p w14:paraId="5C0CDFF6" w14:textId="77777777" w:rsidR="0023216D" w:rsidRPr="0023216D" w:rsidRDefault="0023216D" w:rsidP="0023216D">
            <w:pPr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>Scott Valley – Member-at-large – Theo Johnson</w:t>
            </w:r>
          </w:p>
          <w:p w14:paraId="00D93965" w14:textId="77777777" w:rsidR="00877DC5" w:rsidRDefault="0023216D" w:rsidP="0023216D">
            <w:pPr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>Scott Valley – Scott Valley Irrigation District – Jim Morris</w:t>
            </w:r>
          </w:p>
          <w:p w14:paraId="063F644E" w14:textId="05FEE1CD" w:rsidR="0023216D" w:rsidRPr="004E6635" w:rsidRDefault="0023216D" w:rsidP="0023216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Scott Valley – City/Municipal </w:t>
            </w:r>
            <w:r w:rsidR="00B6062D">
              <w:rPr>
                <w:sz w:val="18"/>
                <w:szCs w:val="18"/>
              </w:rPr>
              <w:t>– Charnna Gilmore – City of Etna</w:t>
            </w:r>
            <w:bookmarkStart w:id="1" w:name="_GoBack"/>
            <w:bookmarkEnd w:id="1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9FC235" w:rsidR="004242AC" w:rsidRPr="004E6635" w:rsidRDefault="00913A98" w:rsidP="00913A9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913A98">
        <w:trPr>
          <w:cantSplit/>
          <w:trHeight w:hRule="exact" w:val="23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62D">
              <w:rPr>
                <w:rFonts w:cs="Arial"/>
                <w:sz w:val="18"/>
                <w:szCs w:val="18"/>
              </w:rPr>
            </w:r>
            <w:r w:rsidR="00B60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913A98">
        <w:trPr>
          <w:cantSplit/>
          <w:trHeight w:hRule="exact" w:val="17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913A98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62D">
              <w:rPr>
                <w:rFonts w:cs="Arial"/>
                <w:sz w:val="18"/>
                <w:szCs w:val="18"/>
              </w:rPr>
            </w:r>
            <w:r w:rsidR="00B60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62D">
              <w:rPr>
                <w:rFonts w:cs="Arial"/>
                <w:sz w:val="18"/>
                <w:szCs w:val="18"/>
              </w:rPr>
            </w:r>
            <w:r w:rsidR="00B60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913A98">
        <w:trPr>
          <w:cantSplit/>
          <w:trHeight w:hRule="exact" w:val="25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E0FD2">
        <w:trPr>
          <w:cantSplit/>
          <w:trHeight w:hRule="exact" w:val="83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FC0B59" w:rsidR="00677610" w:rsidRPr="00FE0FD2" w:rsidRDefault="00FE0FD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Appointments to fill various vacant positions on the Butte, Scott and Shasta Valley Groundwater Basin Advisory Committees.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5C7F"/>
    <w:multiLevelType w:val="hybridMultilevel"/>
    <w:tmpl w:val="99BEA94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3216D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3A9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062D"/>
    <w:rsid w:val="00B61B93"/>
    <w:rsid w:val="00B71F49"/>
    <w:rsid w:val="00B744BC"/>
    <w:rsid w:val="00B95ABF"/>
    <w:rsid w:val="00B97907"/>
    <w:rsid w:val="00BA0BD7"/>
    <w:rsid w:val="00C006D9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E0FD2"/>
    <w:pPr>
      <w:ind w:left="119"/>
    </w:pPr>
    <w:rPr>
      <w:rFonts w:eastAsiaTheme="minorEastAsia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E0FD2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83C75-729B-4B39-85BA-FE0334A6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2022-03-23T18:19:00Z</cp:lastPrinted>
  <dcterms:created xsi:type="dcterms:W3CDTF">2022-03-23T17:48:00Z</dcterms:created>
  <dcterms:modified xsi:type="dcterms:W3CDTF">2022-03-30T16:53:00Z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