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54270">
              <w:rPr>
                <w:rFonts w:cs="Arial"/>
                <w:b/>
                <w:sz w:val="20"/>
                <w:szCs w:val="20"/>
              </w:rPr>
            </w:r>
            <w:r w:rsidR="00C542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5B45742" w:rsidR="009A58CF" w:rsidRPr="004E6635" w:rsidRDefault="00C5427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24DDDDC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54270">
              <w:rPr>
                <w:rFonts w:cs="Arial"/>
                <w:b/>
                <w:sz w:val="20"/>
                <w:szCs w:val="20"/>
              </w:rPr>
            </w:r>
            <w:r w:rsidR="00C542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CB983C8" w:rsidR="00593663" w:rsidRPr="004E6635" w:rsidRDefault="00C54270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Board of Supervisors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1B7AA2F" w:rsidR="00593663" w:rsidRPr="004E6635" w:rsidRDefault="00C54270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AD1DA31" w:rsidR="00593663" w:rsidRPr="004E6635" w:rsidRDefault="00C54270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0F63F8B" w:rsidR="00C8022D" w:rsidRPr="004E6635" w:rsidRDefault="00C8022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6CF474E" w:rsidR="00877DC5" w:rsidRPr="00C54270" w:rsidRDefault="00C54270" w:rsidP="00C54270">
            <w:pPr>
              <w:spacing w:before="120"/>
              <w:rPr>
                <w:rFonts w:cs="Arial"/>
              </w:rPr>
            </w:pPr>
            <w:r w:rsidRPr="00C54270">
              <w:rPr>
                <w:rFonts w:cs="Arial"/>
              </w:rPr>
              <w:t>Review status of local emergency</w:t>
            </w:r>
            <w:r>
              <w:rPr>
                <w:rFonts w:cs="Arial"/>
              </w:rPr>
              <w:t xml:space="preserve"> related to catastrophic wildfire declared by Resolution 21-77, adopted on June 1, 2021; action to extend or terminate local emergency.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4270">
              <w:rPr>
                <w:rFonts w:cs="Arial"/>
                <w:sz w:val="18"/>
                <w:szCs w:val="18"/>
              </w:rPr>
            </w:r>
            <w:r w:rsidR="00C5427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4270">
              <w:rPr>
                <w:rFonts w:cs="Arial"/>
                <w:sz w:val="18"/>
                <w:szCs w:val="18"/>
              </w:rPr>
            </w:r>
            <w:r w:rsidR="00C5427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4270">
              <w:rPr>
                <w:rFonts w:cs="Arial"/>
                <w:sz w:val="18"/>
                <w:szCs w:val="18"/>
              </w:rPr>
            </w:r>
            <w:r w:rsidR="00C5427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4270">
              <w:rPr>
                <w:rFonts w:cs="Arial"/>
                <w:sz w:val="18"/>
                <w:szCs w:val="18"/>
              </w:rPr>
            </w:r>
            <w:r w:rsidR="00C5427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84C99F3" w:rsidR="00677610" w:rsidRPr="004E6635" w:rsidRDefault="00C54270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Action as the Board of Supervisors deems appropriate.</w:t>
            </w:r>
            <w:bookmarkStart w:id="13" w:name="_GoBack"/>
            <w:bookmarkEnd w:id="13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4270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A87EAC-13A8-443A-9516-F882DEF1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2015-01-16T16:51:00Z</cp:lastPrinted>
  <dcterms:created xsi:type="dcterms:W3CDTF">2022-01-25T18:17:00Z</dcterms:created>
  <dcterms:modified xsi:type="dcterms:W3CDTF">2022-01-25T18:17:00Z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