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5917">
              <w:rPr>
                <w:rFonts w:cs="Arial"/>
                <w:b/>
                <w:sz w:val="20"/>
                <w:szCs w:val="20"/>
              </w:rPr>
            </w:r>
            <w:r w:rsidR="003F591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8A7801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34A68F" w:rsidR="009A58CF" w:rsidRPr="004E6635" w:rsidRDefault="003F5917" w:rsidP="003F591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4</w:t>
            </w:r>
            <w:r w:rsidR="00C02A85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5917">
              <w:rPr>
                <w:rFonts w:cs="Arial"/>
                <w:b/>
                <w:sz w:val="20"/>
                <w:szCs w:val="20"/>
              </w:rPr>
            </w:r>
            <w:r w:rsidR="003F591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2DEB76B" w:rsidR="00593663" w:rsidRPr="004E6635" w:rsidRDefault="00C02A8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3954B8" w:rsidR="00593663" w:rsidRPr="004E6635" w:rsidRDefault="00E37F9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1239B5" w:rsidR="00593663" w:rsidRPr="004E6635" w:rsidRDefault="00C02A8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D482005" w:rsidR="00C8022D" w:rsidRPr="004E6635" w:rsidRDefault="00C02A8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20E8E3F" w14:textId="3B6F5A1A" w:rsidR="00C02A85" w:rsidRDefault="00C02A85" w:rsidP="003F5917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Discussion, direction and possible action re a Delegate and an Alternate to the </w:t>
            </w:r>
            <w:r w:rsidR="003F5917">
              <w:rPr>
                <w:rFonts w:cs="Arial"/>
                <w:sz w:val="22"/>
                <w:szCs w:val="22"/>
              </w:rPr>
              <w:t xml:space="preserve">2022 Rural County Representatives of </w:t>
            </w:r>
            <w:r>
              <w:rPr>
                <w:rFonts w:cs="Arial"/>
                <w:sz w:val="22"/>
                <w:szCs w:val="22"/>
              </w:rPr>
              <w:t xml:space="preserve">California </w:t>
            </w:r>
            <w:r w:rsidR="003F5917">
              <w:rPr>
                <w:rFonts w:cs="Arial"/>
                <w:sz w:val="22"/>
                <w:szCs w:val="22"/>
              </w:rPr>
              <w:t>(RCRC) Golden State Connect Authority (GSCA) Board of Directors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63F644E" w14:textId="713CE174" w:rsidR="00877DC5" w:rsidRPr="004E6635" w:rsidRDefault="003F5917" w:rsidP="003F591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RCRC </w:t>
            </w:r>
            <w:r w:rsidR="00C02A85">
              <w:rPr>
                <w:rFonts w:cs="Arial"/>
                <w:sz w:val="22"/>
                <w:szCs w:val="22"/>
              </w:rPr>
              <w:t xml:space="preserve">has requested appointment of a Delegate and an Alternate to represent the County on the </w:t>
            </w:r>
            <w:r>
              <w:rPr>
                <w:rFonts w:cs="Arial"/>
                <w:sz w:val="22"/>
                <w:szCs w:val="22"/>
              </w:rPr>
              <w:t xml:space="preserve">GSCA </w:t>
            </w:r>
            <w:r w:rsidR="00C02A85">
              <w:rPr>
                <w:rFonts w:cs="Arial"/>
                <w:sz w:val="22"/>
                <w:szCs w:val="22"/>
              </w:rPr>
              <w:t>Board of Directors for 202</w:t>
            </w:r>
            <w:r>
              <w:rPr>
                <w:rFonts w:cs="Arial"/>
                <w:sz w:val="22"/>
                <w:szCs w:val="22"/>
              </w:rPr>
              <w:t>2</w:t>
            </w:r>
            <w:r w:rsidR="00C02A85">
              <w:rPr>
                <w:rFonts w:cs="Arial"/>
                <w:sz w:val="22"/>
                <w:szCs w:val="22"/>
              </w:rPr>
              <w:t xml:space="preserve">, prior to the </w:t>
            </w:r>
            <w:r>
              <w:rPr>
                <w:rFonts w:cs="Arial"/>
                <w:sz w:val="22"/>
                <w:szCs w:val="22"/>
              </w:rPr>
              <w:t>first GSCA Board meeting on January 12, 2022.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5917">
              <w:rPr>
                <w:rFonts w:cs="Arial"/>
                <w:sz w:val="18"/>
                <w:szCs w:val="18"/>
              </w:rPr>
            </w:r>
            <w:r w:rsidR="003F59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5917">
              <w:rPr>
                <w:rFonts w:cs="Arial"/>
                <w:sz w:val="18"/>
                <w:szCs w:val="18"/>
              </w:rPr>
            </w:r>
            <w:r w:rsidR="003F59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5917">
              <w:rPr>
                <w:rFonts w:cs="Arial"/>
                <w:sz w:val="18"/>
                <w:szCs w:val="18"/>
              </w:rPr>
            </w:r>
            <w:r w:rsidR="003F59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5917">
              <w:rPr>
                <w:rFonts w:cs="Arial"/>
                <w:sz w:val="18"/>
                <w:szCs w:val="18"/>
              </w:rPr>
            </w:r>
            <w:r w:rsidR="003F59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F06EA73" w:rsidR="00677610" w:rsidRPr="004E6635" w:rsidRDefault="00C02A85" w:rsidP="003F5917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>A</w:t>
            </w:r>
            <w:r w:rsidRPr="001C077C">
              <w:rPr>
                <w:rFonts w:cs="Arial"/>
                <w:sz w:val="22"/>
                <w:szCs w:val="22"/>
              </w:rPr>
              <w:t xml:space="preserve">ppointment of members of the Board of Supervisors as </w:t>
            </w:r>
            <w:r>
              <w:rPr>
                <w:rFonts w:cs="Arial"/>
                <w:sz w:val="22"/>
                <w:szCs w:val="22"/>
              </w:rPr>
              <w:t>Delegate</w:t>
            </w:r>
            <w:r w:rsidRPr="001C077C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>A</w:t>
            </w:r>
            <w:r w:rsidRPr="001C077C">
              <w:rPr>
                <w:rFonts w:cs="Arial"/>
                <w:sz w:val="22"/>
                <w:szCs w:val="22"/>
              </w:rPr>
              <w:t xml:space="preserve">lternate to the </w:t>
            </w:r>
            <w:r w:rsidR="003F5917">
              <w:rPr>
                <w:rFonts w:cs="Arial"/>
                <w:sz w:val="22"/>
                <w:szCs w:val="22"/>
              </w:rPr>
              <w:t>2022 Rural County Representatives of California (RCRC) Golden State Connect Authority (GSCA) Board of Directors.</w:t>
            </w:r>
            <w:bookmarkStart w:id="13" w:name="_GoBack"/>
            <w:bookmarkEnd w:id="13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5EA0" w14:textId="77777777" w:rsidR="00C02A85" w:rsidRDefault="00C02A85" w:rsidP="00C02A85">
      <w:r>
        <w:separator/>
      </w:r>
    </w:p>
  </w:endnote>
  <w:endnote w:type="continuationSeparator" w:id="0">
    <w:p w14:paraId="7C47FC39" w14:textId="77777777" w:rsidR="00C02A85" w:rsidRDefault="00C02A85" w:rsidP="00C0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0BBF9" w14:textId="77777777" w:rsidR="00C02A85" w:rsidRDefault="00C02A85" w:rsidP="00C02A85">
      <w:r>
        <w:separator/>
      </w:r>
    </w:p>
  </w:footnote>
  <w:footnote w:type="continuationSeparator" w:id="0">
    <w:p w14:paraId="0A39E575" w14:textId="77777777" w:rsidR="00C02A85" w:rsidRDefault="00C02A85" w:rsidP="00C0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1795"/>
    <w:rsid w:val="000D6B91"/>
    <w:rsid w:val="001914C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F591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2FE9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2A85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7F9A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2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A85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A85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A9AB4-726C-49F5-A1C5-70D80F6C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2021-12-22T21:56:00Z</cp:lastPrinted>
  <dcterms:created xsi:type="dcterms:W3CDTF">2021-12-22T21:49:00Z</dcterms:created>
  <dcterms:modified xsi:type="dcterms:W3CDTF">2021-12-22T21:57:00Z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