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DC6C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E70EB" wp14:editId="796EDBF5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9E9E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51CF868E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E70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D39E9E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51CF868E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9381F" wp14:editId="6FEAC950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B68CF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381F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74CB68CF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50EF0BA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935F313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0933F36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B022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DB136" w14:textId="1B1B1A7D" w:rsidR="009A58CF" w:rsidRPr="004E6635" w:rsidRDefault="006830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3CD0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DA306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3DE25" w14:textId="7DEDD557" w:rsidR="009A58CF" w:rsidRPr="004E6635" w:rsidRDefault="006830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DF76E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C9DD1A" w14:textId="1D1FAB75" w:rsidR="009A58CF" w:rsidRPr="004E6635" w:rsidRDefault="0068304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4, 2022</w:t>
            </w:r>
          </w:p>
        </w:tc>
      </w:tr>
      <w:tr w:rsidR="00EA12EF" w:rsidRPr="004E6635" w14:paraId="66868BB1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290CAE46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EF2BC48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52AA047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5F79B958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9C7C33">
              <w:rPr>
                <w:rFonts w:cs="Arial"/>
                <w:b/>
                <w:sz w:val="20"/>
                <w:szCs w:val="20"/>
              </w:rPr>
            </w:r>
            <w:r w:rsidR="009C7C3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5BC851B0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1361816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12DECD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49E420BD" w14:textId="72554F99" w:rsidR="00593663" w:rsidRPr="004E6635" w:rsidRDefault="0068304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Community Development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FC8DFAE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839FB10" w14:textId="7A470889" w:rsidR="00593663" w:rsidRPr="004E6635" w:rsidRDefault="0068304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530-842-8205</w:t>
            </w:r>
          </w:p>
        </w:tc>
      </w:tr>
      <w:tr w:rsidR="00593663" w:rsidRPr="004E6635" w14:paraId="15B22F8E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1EAD6E03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221A8" w14:textId="1E40F229" w:rsidR="00593663" w:rsidRPr="004E6635" w:rsidRDefault="0068304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Street, Yreka, CA 96097</w:t>
            </w:r>
          </w:p>
        </w:tc>
      </w:tr>
      <w:tr w:rsidR="00C8022D" w:rsidRPr="004E6635" w14:paraId="59D20119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6FD7286F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C371FF7" w14:textId="3A1A25B6" w:rsidR="00C8022D" w:rsidRPr="004E6635" w:rsidRDefault="0068304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Rachel Jereb, Senior Planner</w:t>
            </w:r>
          </w:p>
        </w:tc>
      </w:tr>
      <w:tr w:rsidR="00877DC5" w:rsidRPr="004E6635" w14:paraId="39442F6E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810907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2B5A4CE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EF4AA20" w14:textId="77777777" w:rsidR="00877DC5" w:rsidRDefault="0068304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Callick Tentative Parcel Map (TPM-15-05)</w:t>
            </w:r>
          </w:p>
          <w:p w14:paraId="07DC594B" w14:textId="09981B9F" w:rsidR="00683042" w:rsidRPr="004E6635" w:rsidRDefault="00683042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property owner has submitted an application for a tentative parcel map to divide a 113-acre parcel into two parcels of approximately 56 and 57 acres. The project site is zoned Timber Production District (TPZ).</w:t>
            </w:r>
            <w:r w:rsidR="00611D49">
              <w:rPr>
                <w:rFonts w:cs="Arial"/>
                <w:sz w:val="20"/>
                <w:szCs w:val="20"/>
              </w:rPr>
              <w:t xml:space="preserve"> Pursuant to </w:t>
            </w:r>
            <w:r w:rsidR="009C7C33">
              <w:rPr>
                <w:rFonts w:cs="Arial"/>
                <w:sz w:val="20"/>
                <w:szCs w:val="20"/>
              </w:rPr>
              <w:t>Siskiyou County Code Section 10-6.5108 and Government Code Section 51119.5,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C7C33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and zoned TPZ can only be divided into parcels of less than 160 acres if a joint timber management plan is prepared and </w:t>
            </w:r>
            <w:r w:rsidR="003502A1">
              <w:rPr>
                <w:rFonts w:cs="Arial"/>
                <w:sz w:val="20"/>
                <w:szCs w:val="20"/>
              </w:rPr>
              <w:t>recorded as a deed restriction on all newly created parcels. The deed restriction shall run with the land rather than with the owners and shall remain in force for a period of not less than 10 years from the date division is approved by the Board. The division shall be approved only by a four-fifths vote of the full Board, and only after recording of the deed restriction.</w:t>
            </w:r>
          </w:p>
        </w:tc>
      </w:tr>
      <w:tr w:rsidR="00B61B93" w:rsidRPr="004E6635" w14:paraId="019D95A3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458F7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0EE87241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58233A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56D28" w14:textId="3FFEC147" w:rsidR="004242AC" w:rsidRPr="004E6635" w:rsidRDefault="003502A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4E397FCB" w14:textId="1C9BABC6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3502A1">
              <w:rPr>
                <w:rFonts w:cs="Arial"/>
                <w:sz w:val="18"/>
                <w:szCs w:val="18"/>
              </w:rPr>
              <w:t>Application fees submitted with TPM application.</w:t>
            </w:r>
          </w:p>
        </w:tc>
      </w:tr>
      <w:tr w:rsidR="004242AC" w:rsidRPr="004E6635" w14:paraId="12F291C3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0673E37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AC48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7C33">
              <w:rPr>
                <w:rFonts w:cs="Arial"/>
                <w:sz w:val="18"/>
                <w:szCs w:val="18"/>
              </w:rPr>
            </w:r>
            <w:r w:rsidR="009C7C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782E0B1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120C6F7B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7ECEA6C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1F2D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6F2D2EF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336EA66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6F3532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2FCACC4D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6CBECB3A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21D7C6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B4B06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DB9EE76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20FE0813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88742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2CB9DE5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2C67A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6D53C98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8259E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766E50E3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6E875CA4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F9E10F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623BE26D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E6A519B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97143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E0AFBE5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16B2EB84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122065C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5AAE7F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EE50505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2FE6FB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10880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033EAE57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09AF396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901EB5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7C33">
              <w:rPr>
                <w:rFonts w:cs="Arial"/>
                <w:sz w:val="18"/>
                <w:szCs w:val="18"/>
              </w:rPr>
            </w:r>
            <w:r w:rsidR="009C7C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C7C33">
              <w:rPr>
                <w:rFonts w:cs="Arial"/>
                <w:sz w:val="18"/>
                <w:szCs w:val="18"/>
              </w:rPr>
            </w:r>
            <w:r w:rsidR="009C7C3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2E563A02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223A36D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32694BFB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3CFC34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508F314E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0C949C2D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3C382278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1FF7154C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206363C4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172EEB6E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8B5D6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3464B98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785A3596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9F0029C" w14:textId="19E87530" w:rsidR="00D62FDC" w:rsidRPr="00D62FDC" w:rsidRDefault="003502A1" w:rsidP="00D62FDC">
            <w:pPr>
              <w:spacing w:before="120"/>
              <w:rPr>
                <w:rFonts w:cs="Arial"/>
                <w:sz w:val="20"/>
                <w:szCs w:val="20"/>
              </w:rPr>
            </w:pPr>
            <w:r w:rsidRPr="00D62FDC">
              <w:rPr>
                <w:rFonts w:cs="Arial"/>
                <w:sz w:val="20"/>
                <w:szCs w:val="20"/>
              </w:rPr>
              <w:t xml:space="preserve">I move that </w:t>
            </w:r>
            <w:r w:rsidR="00611D49">
              <w:rPr>
                <w:rFonts w:cs="Arial"/>
                <w:sz w:val="20"/>
                <w:szCs w:val="20"/>
              </w:rPr>
              <w:t>we take the following actions:</w:t>
            </w:r>
            <w:r w:rsidRPr="00D62FDC">
              <w:rPr>
                <w:rFonts w:cs="Arial"/>
                <w:sz w:val="20"/>
                <w:szCs w:val="20"/>
              </w:rPr>
              <w:t xml:space="preserve"> </w:t>
            </w:r>
          </w:p>
          <w:p w14:paraId="224AF893" w14:textId="77777777" w:rsidR="00D62FDC" w:rsidRPr="00D62FDC" w:rsidRDefault="003502A1" w:rsidP="00D62FDC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D62FDC">
              <w:rPr>
                <w:rFonts w:cs="Arial"/>
                <w:sz w:val="20"/>
                <w:szCs w:val="20"/>
              </w:rPr>
              <w:t xml:space="preserve">Determine the project exempt from the California Environmental Quality Act (CEQA) pursuant </w:t>
            </w:r>
            <w:r w:rsidR="00D62FDC" w:rsidRPr="00D62FDC">
              <w:rPr>
                <w:rFonts w:cs="Arial"/>
                <w:sz w:val="20"/>
                <w:szCs w:val="20"/>
              </w:rPr>
              <w:t>to the “common sense exemption” in accordance with Section 15061(b)(3) of the CEQA Guidelines; and</w:t>
            </w:r>
          </w:p>
          <w:p w14:paraId="7E0A9DF2" w14:textId="3BC788F3" w:rsidR="00D62FDC" w:rsidRPr="00D62FDC" w:rsidRDefault="00D62FDC" w:rsidP="00D62FD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D62FDC">
              <w:rPr>
                <w:rFonts w:cs="Arial"/>
                <w:sz w:val="20"/>
                <w:szCs w:val="20"/>
              </w:rPr>
              <w:t>Approve the</w:t>
            </w:r>
            <w:r>
              <w:rPr>
                <w:rFonts w:cs="Arial"/>
                <w:sz w:val="20"/>
                <w:szCs w:val="20"/>
              </w:rPr>
              <w:t xml:space="preserve"> Callick</w:t>
            </w:r>
            <w:r w:rsidRPr="00D62FDC">
              <w:rPr>
                <w:rFonts w:cs="Arial"/>
                <w:sz w:val="20"/>
                <w:szCs w:val="20"/>
              </w:rPr>
              <w:t xml:space="preserve"> Tentative Parcel Map </w:t>
            </w:r>
            <w:r>
              <w:rPr>
                <w:rFonts w:cs="Arial"/>
                <w:sz w:val="20"/>
                <w:szCs w:val="20"/>
              </w:rPr>
              <w:t xml:space="preserve">(TPM-15-05) </w:t>
            </w:r>
            <w:r w:rsidRPr="00D62FDC">
              <w:rPr>
                <w:rFonts w:cs="Arial"/>
                <w:sz w:val="20"/>
                <w:szCs w:val="20"/>
              </w:rPr>
              <w:t xml:space="preserve">based on the recommended findings and subject to the recommended conditions of approval. </w:t>
            </w:r>
          </w:p>
        </w:tc>
      </w:tr>
      <w:tr w:rsidR="00D62338" w:rsidRPr="004E6635" w14:paraId="0A1EE66C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37C6B241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13DB4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991748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4C9D91C4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E7A78BA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B7659F4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5AC13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58724DA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263588B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53EDEC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A8B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0DD1C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103F434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6603E469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3E5E7B24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49A6FC9A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20CBFF7F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6EC9EBF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0E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AFCE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2A4053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1969527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788D9BAF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6B9A7D7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401AE642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D1566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0BD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D6B56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51B929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DD293B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227A1240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78E2928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630056FA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F55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402AF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517ACE5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6850A54E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24D34E2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71D16AC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A3F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34A7C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7D4859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66F27E91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23B9"/>
    <w:multiLevelType w:val="hybridMultilevel"/>
    <w:tmpl w:val="DD5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D7212"/>
    <w:multiLevelType w:val="hybridMultilevel"/>
    <w:tmpl w:val="1BD6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34"/>
    <w:rsid w:val="0000408F"/>
    <w:rsid w:val="0001198F"/>
    <w:rsid w:val="0007686D"/>
    <w:rsid w:val="000813AF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02A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C08E3"/>
    <w:rsid w:val="005F35D7"/>
    <w:rsid w:val="00611D49"/>
    <w:rsid w:val="00630A78"/>
    <w:rsid w:val="006331AA"/>
    <w:rsid w:val="006376C3"/>
    <w:rsid w:val="00645B7E"/>
    <w:rsid w:val="00662F60"/>
    <w:rsid w:val="00677610"/>
    <w:rsid w:val="00683042"/>
    <w:rsid w:val="007F15ED"/>
    <w:rsid w:val="00800C34"/>
    <w:rsid w:val="00826428"/>
    <w:rsid w:val="008514F8"/>
    <w:rsid w:val="00877DC5"/>
    <w:rsid w:val="00887B36"/>
    <w:rsid w:val="008A3867"/>
    <w:rsid w:val="008B6F8B"/>
    <w:rsid w:val="009042C7"/>
    <w:rsid w:val="009668DA"/>
    <w:rsid w:val="009746DC"/>
    <w:rsid w:val="009A58CF"/>
    <w:rsid w:val="009B4DDF"/>
    <w:rsid w:val="009B5441"/>
    <w:rsid w:val="009C4B29"/>
    <w:rsid w:val="009C7C33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62FDC"/>
    <w:rsid w:val="00D7096F"/>
    <w:rsid w:val="00DD1B24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8516F"/>
  <w14:defaultImageDpi w14:val="0"/>
  <w15:docId w15:val="{101CB877-AF48-4423-89D7-A30329A2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35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20210809.dotx</Template>
  <TotalTime>17</TotalTime>
  <Pages>1</Pages>
  <Words>375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Rachel Jereb</cp:lastModifiedBy>
  <cp:revision>4</cp:revision>
  <cp:lastPrinted>2015-01-16T16:51:00Z</cp:lastPrinted>
  <dcterms:created xsi:type="dcterms:W3CDTF">2021-12-14T01:16:00Z</dcterms:created>
  <dcterms:modified xsi:type="dcterms:W3CDTF">2021-12-14T01:36:00Z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