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90664" w14:textId="747F4A1F" w:rsidR="005114EC" w:rsidRPr="00C10691" w:rsidRDefault="005114EC" w:rsidP="00C10691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C10691">
        <w:rPr>
          <w:rFonts w:ascii="Arial" w:hAnsi="Arial" w:cs="Arial"/>
          <w:b/>
          <w:bCs/>
          <w:sz w:val="23"/>
          <w:szCs w:val="23"/>
        </w:rPr>
        <w:t>RESOLUTION NO. ______</w:t>
      </w:r>
    </w:p>
    <w:p w14:paraId="0A896DDE" w14:textId="0EE45D82" w:rsidR="0087236E" w:rsidRPr="00C10691" w:rsidRDefault="005114EC" w:rsidP="0087236E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C10691">
        <w:rPr>
          <w:rFonts w:ascii="Arial" w:hAnsi="Arial" w:cs="Arial"/>
          <w:b/>
          <w:bCs/>
          <w:sz w:val="23"/>
          <w:szCs w:val="23"/>
        </w:rPr>
        <w:t>RESOLUTION OF THE BOARD OF SUPERVISORS OF THE COUNTY OF SISKIYOU RECOGNIZING NATIONAL HUNTING AND FISHING DAY</w:t>
      </w:r>
      <w:r w:rsidR="00C10691">
        <w:rPr>
          <w:rFonts w:ascii="Arial" w:hAnsi="Arial" w:cs="Arial"/>
          <w:b/>
          <w:bCs/>
          <w:sz w:val="23"/>
          <w:szCs w:val="23"/>
        </w:rPr>
        <w:t>,</w:t>
      </w:r>
      <w:r w:rsidRPr="00C10691">
        <w:rPr>
          <w:rFonts w:ascii="Arial" w:hAnsi="Arial" w:cs="Arial"/>
          <w:b/>
          <w:bCs/>
          <w:sz w:val="23"/>
          <w:szCs w:val="23"/>
        </w:rPr>
        <w:t xml:space="preserve"> SEPTEMBER 2</w:t>
      </w:r>
      <w:r w:rsidR="00FD7D83" w:rsidRPr="00C10691">
        <w:rPr>
          <w:rFonts w:ascii="Arial" w:hAnsi="Arial" w:cs="Arial"/>
          <w:b/>
          <w:bCs/>
          <w:sz w:val="23"/>
          <w:szCs w:val="23"/>
        </w:rPr>
        <w:t>5</w:t>
      </w:r>
      <w:r w:rsidRPr="00C10691">
        <w:rPr>
          <w:rFonts w:ascii="Arial" w:hAnsi="Arial" w:cs="Arial"/>
          <w:b/>
          <w:bCs/>
          <w:sz w:val="23"/>
          <w:szCs w:val="23"/>
        </w:rPr>
        <w:t>, 202</w:t>
      </w:r>
      <w:r w:rsidR="00FD7D83" w:rsidRPr="00C10691">
        <w:rPr>
          <w:rFonts w:ascii="Arial" w:hAnsi="Arial" w:cs="Arial"/>
          <w:b/>
          <w:bCs/>
          <w:sz w:val="23"/>
          <w:szCs w:val="23"/>
        </w:rPr>
        <w:t>1</w:t>
      </w:r>
    </w:p>
    <w:p w14:paraId="3851927C" w14:textId="583F9B37" w:rsidR="00687130" w:rsidRPr="00C10691" w:rsidRDefault="00C10691" w:rsidP="00C10691">
      <w:pPr>
        <w:ind w:firstLine="720"/>
        <w:rPr>
          <w:rFonts w:ascii="Arial" w:hAnsi="Arial" w:cs="Arial"/>
          <w:sz w:val="23"/>
          <w:szCs w:val="23"/>
        </w:rPr>
      </w:pPr>
      <w:bookmarkStart w:id="0" w:name="_Hlk47983692"/>
      <w:r w:rsidRPr="00C10691">
        <w:rPr>
          <w:rFonts w:ascii="Arial" w:hAnsi="Arial" w:cs="Arial"/>
          <w:b/>
          <w:bCs/>
          <w:sz w:val="23"/>
          <w:szCs w:val="23"/>
        </w:rPr>
        <w:t>WHEREAS</w:t>
      </w:r>
      <w:r w:rsidR="00687130" w:rsidRPr="00C10691">
        <w:rPr>
          <w:rFonts w:ascii="Arial" w:hAnsi="Arial" w:cs="Arial"/>
          <w:sz w:val="23"/>
          <w:szCs w:val="23"/>
        </w:rPr>
        <w:t xml:space="preserve">, </w:t>
      </w:r>
      <w:bookmarkEnd w:id="0"/>
      <w:r w:rsidR="00687130" w:rsidRPr="00C10691">
        <w:rPr>
          <w:rFonts w:ascii="Arial" w:hAnsi="Arial" w:cs="Arial"/>
          <w:sz w:val="23"/>
          <w:szCs w:val="23"/>
        </w:rPr>
        <w:t>on May 2, 1972 the first proclamation of National Hunting</w:t>
      </w:r>
      <w:r>
        <w:rPr>
          <w:rFonts w:ascii="Arial" w:hAnsi="Arial" w:cs="Arial"/>
          <w:sz w:val="23"/>
          <w:szCs w:val="23"/>
        </w:rPr>
        <w:t xml:space="preserve"> and Fishing Day was signed, and;</w:t>
      </w:r>
    </w:p>
    <w:p w14:paraId="0146C384" w14:textId="6AE7E985" w:rsidR="0087236E" w:rsidRPr="00C10691" w:rsidRDefault="00C10691" w:rsidP="00C10691">
      <w:pPr>
        <w:ind w:firstLine="720"/>
        <w:rPr>
          <w:rFonts w:ascii="Arial" w:hAnsi="Arial" w:cs="Arial"/>
          <w:b/>
          <w:bCs/>
          <w:sz w:val="23"/>
          <w:szCs w:val="23"/>
        </w:rPr>
      </w:pPr>
      <w:r w:rsidRPr="00C10691">
        <w:rPr>
          <w:rFonts w:ascii="Arial" w:hAnsi="Arial" w:cs="Arial"/>
          <w:b/>
          <w:bCs/>
          <w:sz w:val="23"/>
          <w:szCs w:val="23"/>
        </w:rPr>
        <w:t>WHEREAS</w:t>
      </w:r>
      <w:r w:rsidR="00687130" w:rsidRPr="00C10691">
        <w:rPr>
          <w:rFonts w:ascii="Arial" w:hAnsi="Arial" w:cs="Arial"/>
          <w:b/>
          <w:bCs/>
          <w:sz w:val="23"/>
          <w:szCs w:val="23"/>
        </w:rPr>
        <w:t xml:space="preserve"> </w:t>
      </w:r>
      <w:r w:rsidR="0087236E" w:rsidRPr="00C10691">
        <w:rPr>
          <w:rFonts w:ascii="Arial" w:hAnsi="Arial" w:cs="Arial"/>
          <w:sz w:val="23"/>
          <w:szCs w:val="23"/>
        </w:rPr>
        <w:t>Hunting and Fishing are Siskiyou County’s and California’s</w:t>
      </w:r>
      <w:r w:rsidR="00BE30B3" w:rsidRPr="00C10691">
        <w:rPr>
          <w:rFonts w:ascii="Arial" w:hAnsi="Arial" w:cs="Arial"/>
          <w:sz w:val="23"/>
          <w:szCs w:val="23"/>
        </w:rPr>
        <w:t xml:space="preserve"> enduring</w:t>
      </w:r>
      <w:r w:rsidR="0087236E" w:rsidRPr="00C10691">
        <w:rPr>
          <w:rFonts w:ascii="Arial" w:hAnsi="Arial" w:cs="Arial"/>
          <w:sz w:val="23"/>
          <w:szCs w:val="23"/>
        </w:rPr>
        <w:t xml:space="preserve"> adventure to the great outdoor experience.  For Native Americans and the first settlers, hunting and fishing </w:t>
      </w:r>
      <w:r w:rsidRPr="00C10691">
        <w:rPr>
          <w:rFonts w:ascii="Arial" w:hAnsi="Arial" w:cs="Arial"/>
          <w:sz w:val="23"/>
          <w:szCs w:val="23"/>
        </w:rPr>
        <w:t>were vital</w:t>
      </w:r>
      <w:r>
        <w:rPr>
          <w:rFonts w:ascii="Arial" w:hAnsi="Arial" w:cs="Arial"/>
          <w:sz w:val="23"/>
          <w:szCs w:val="23"/>
        </w:rPr>
        <w:t xml:space="preserve"> to survival, and e</w:t>
      </w:r>
      <w:r w:rsidR="0087236E" w:rsidRPr="00C10691">
        <w:rPr>
          <w:rFonts w:ascii="Arial" w:hAnsi="Arial" w:cs="Arial"/>
          <w:sz w:val="23"/>
          <w:szCs w:val="23"/>
        </w:rPr>
        <w:t>ven today many families depend on the ability to harvest our natural resource bounty</w:t>
      </w:r>
      <w:r>
        <w:rPr>
          <w:rFonts w:ascii="Arial" w:hAnsi="Arial" w:cs="Arial"/>
          <w:sz w:val="23"/>
          <w:szCs w:val="23"/>
        </w:rPr>
        <w:t>, and;</w:t>
      </w:r>
    </w:p>
    <w:p w14:paraId="085B9D63" w14:textId="0C5FBA1A" w:rsidR="0087236E" w:rsidRPr="00C10691" w:rsidRDefault="00C10691" w:rsidP="00C10691">
      <w:pPr>
        <w:ind w:firstLine="720"/>
        <w:rPr>
          <w:rFonts w:ascii="Arial" w:hAnsi="Arial" w:cs="Arial"/>
          <w:sz w:val="23"/>
          <w:szCs w:val="23"/>
        </w:rPr>
      </w:pPr>
      <w:r w:rsidRPr="00C10691">
        <w:rPr>
          <w:rFonts w:ascii="Arial" w:hAnsi="Arial" w:cs="Arial"/>
          <w:b/>
          <w:bCs/>
          <w:sz w:val="23"/>
          <w:szCs w:val="23"/>
        </w:rPr>
        <w:t xml:space="preserve">WHEREAS </w:t>
      </w:r>
      <w:r w:rsidR="0087236E" w:rsidRPr="00C10691">
        <w:rPr>
          <w:rFonts w:ascii="Arial" w:hAnsi="Arial" w:cs="Arial"/>
          <w:sz w:val="23"/>
          <w:szCs w:val="23"/>
        </w:rPr>
        <w:t xml:space="preserve">Hunting and Fishing </w:t>
      </w:r>
      <w:r w:rsidR="003D16A3">
        <w:rPr>
          <w:rFonts w:ascii="Arial" w:hAnsi="Arial" w:cs="Arial"/>
          <w:sz w:val="23"/>
          <w:szCs w:val="23"/>
        </w:rPr>
        <w:t>families share the abundant</w:t>
      </w:r>
      <w:r w:rsidR="00716784" w:rsidRPr="00C10691">
        <w:rPr>
          <w:rFonts w:ascii="Arial" w:hAnsi="Arial" w:cs="Arial"/>
          <w:sz w:val="23"/>
          <w:szCs w:val="23"/>
        </w:rPr>
        <w:t xml:space="preserve"> beauty </w:t>
      </w:r>
      <w:r w:rsidR="00BE30B3" w:rsidRPr="00C10691">
        <w:rPr>
          <w:rFonts w:ascii="Arial" w:hAnsi="Arial" w:cs="Arial"/>
          <w:sz w:val="23"/>
          <w:szCs w:val="23"/>
        </w:rPr>
        <w:t>of</w:t>
      </w:r>
      <w:r w:rsidR="00716784" w:rsidRPr="00C10691">
        <w:rPr>
          <w:rFonts w:ascii="Arial" w:hAnsi="Arial" w:cs="Arial"/>
          <w:sz w:val="23"/>
          <w:szCs w:val="23"/>
        </w:rPr>
        <w:t xml:space="preserve"> the natural outdoors, passing on traditions, bonding with f</w:t>
      </w:r>
      <w:r w:rsidR="003D16A3">
        <w:rPr>
          <w:rFonts w:ascii="Arial" w:hAnsi="Arial" w:cs="Arial"/>
          <w:sz w:val="23"/>
          <w:szCs w:val="23"/>
        </w:rPr>
        <w:t xml:space="preserve">riends and family, teaching </w:t>
      </w:r>
      <w:r w:rsidR="00716784" w:rsidRPr="00C10691">
        <w:rPr>
          <w:rFonts w:ascii="Arial" w:hAnsi="Arial" w:cs="Arial"/>
          <w:sz w:val="23"/>
          <w:szCs w:val="23"/>
        </w:rPr>
        <w:t xml:space="preserve">children the importance of protecting and </w:t>
      </w:r>
      <w:r w:rsidR="003D16A3">
        <w:rPr>
          <w:rFonts w:ascii="Arial" w:hAnsi="Arial" w:cs="Arial"/>
          <w:sz w:val="23"/>
          <w:szCs w:val="23"/>
        </w:rPr>
        <w:t xml:space="preserve">respecting </w:t>
      </w:r>
      <w:r w:rsidR="00716784" w:rsidRPr="00C10691">
        <w:rPr>
          <w:rFonts w:ascii="Arial" w:hAnsi="Arial" w:cs="Arial"/>
          <w:sz w:val="23"/>
          <w:szCs w:val="23"/>
        </w:rPr>
        <w:t>natural resources</w:t>
      </w:r>
      <w:r w:rsidR="003D16A3">
        <w:rPr>
          <w:rFonts w:ascii="Arial" w:hAnsi="Arial" w:cs="Arial"/>
          <w:sz w:val="23"/>
          <w:szCs w:val="23"/>
        </w:rPr>
        <w:t>; and s</w:t>
      </w:r>
      <w:r w:rsidR="0054293D" w:rsidRPr="00C10691">
        <w:rPr>
          <w:rFonts w:ascii="Arial" w:hAnsi="Arial" w:cs="Arial"/>
          <w:sz w:val="23"/>
          <w:szCs w:val="23"/>
        </w:rPr>
        <w:t>portsmen and</w:t>
      </w:r>
      <w:r w:rsidR="003D16A3">
        <w:rPr>
          <w:rFonts w:ascii="Arial" w:hAnsi="Arial" w:cs="Arial"/>
          <w:sz w:val="23"/>
          <w:szCs w:val="23"/>
        </w:rPr>
        <w:t xml:space="preserve"> sports</w:t>
      </w:r>
      <w:r w:rsidR="0054293D" w:rsidRPr="00C10691">
        <w:rPr>
          <w:rFonts w:ascii="Arial" w:hAnsi="Arial" w:cs="Arial"/>
          <w:sz w:val="23"/>
          <w:szCs w:val="23"/>
        </w:rPr>
        <w:t xml:space="preserve">women enhance the economies of </w:t>
      </w:r>
      <w:r w:rsidR="003D16A3">
        <w:rPr>
          <w:rFonts w:ascii="Arial" w:hAnsi="Arial" w:cs="Arial"/>
          <w:sz w:val="23"/>
          <w:szCs w:val="23"/>
        </w:rPr>
        <w:t xml:space="preserve">our </w:t>
      </w:r>
      <w:bookmarkStart w:id="1" w:name="_GoBack"/>
      <w:bookmarkEnd w:id="1"/>
      <w:r w:rsidR="0054293D" w:rsidRPr="00C10691">
        <w:rPr>
          <w:rFonts w:ascii="Arial" w:hAnsi="Arial" w:cs="Arial"/>
          <w:sz w:val="23"/>
          <w:szCs w:val="23"/>
        </w:rPr>
        <w:t>rural counties</w:t>
      </w:r>
      <w:r>
        <w:rPr>
          <w:rFonts w:ascii="Arial" w:hAnsi="Arial" w:cs="Arial"/>
          <w:sz w:val="23"/>
          <w:szCs w:val="23"/>
        </w:rPr>
        <w:t xml:space="preserve">, </w:t>
      </w:r>
      <w:r w:rsidR="00687130" w:rsidRPr="00C10691"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z w:val="23"/>
          <w:szCs w:val="23"/>
        </w:rPr>
        <w:t>;</w:t>
      </w:r>
    </w:p>
    <w:p w14:paraId="10A44F18" w14:textId="14666887" w:rsidR="00716784" w:rsidRPr="00C10691" w:rsidRDefault="00C10691" w:rsidP="00C10691">
      <w:pPr>
        <w:ind w:firstLine="720"/>
        <w:rPr>
          <w:rFonts w:ascii="Arial" w:hAnsi="Arial" w:cs="Arial"/>
          <w:b/>
          <w:bCs/>
          <w:sz w:val="23"/>
          <w:szCs w:val="23"/>
        </w:rPr>
      </w:pPr>
      <w:r w:rsidRPr="00C10691">
        <w:rPr>
          <w:rFonts w:ascii="Arial" w:hAnsi="Arial" w:cs="Arial"/>
          <w:b/>
          <w:bCs/>
          <w:sz w:val="23"/>
          <w:szCs w:val="23"/>
        </w:rPr>
        <w:t>WHEREAS</w:t>
      </w:r>
      <w:r w:rsidR="00687130" w:rsidRPr="00C10691">
        <w:rPr>
          <w:rFonts w:ascii="Arial" w:hAnsi="Arial" w:cs="Arial"/>
          <w:b/>
          <w:bCs/>
          <w:sz w:val="23"/>
          <w:szCs w:val="23"/>
        </w:rPr>
        <w:t xml:space="preserve"> </w:t>
      </w:r>
      <w:r w:rsidR="00716784" w:rsidRPr="00C10691">
        <w:rPr>
          <w:rFonts w:ascii="Arial" w:hAnsi="Arial" w:cs="Arial"/>
          <w:sz w:val="23"/>
          <w:szCs w:val="23"/>
        </w:rPr>
        <w:t xml:space="preserve">California Anglers and Hunters contribute $94,281,471.00 each year through </w:t>
      </w:r>
      <w:r>
        <w:rPr>
          <w:rFonts w:ascii="Arial" w:hAnsi="Arial" w:cs="Arial"/>
          <w:sz w:val="23"/>
          <w:szCs w:val="23"/>
        </w:rPr>
        <w:t xml:space="preserve">the </w:t>
      </w:r>
      <w:r w:rsidR="00716784" w:rsidRPr="00C10691">
        <w:rPr>
          <w:rFonts w:ascii="Arial" w:hAnsi="Arial" w:cs="Arial"/>
          <w:sz w:val="23"/>
          <w:szCs w:val="23"/>
        </w:rPr>
        <w:t xml:space="preserve">California Department of Fish and Wildlife licensing and permits.  </w:t>
      </w:r>
      <w:r w:rsidR="00687130" w:rsidRPr="00C10691">
        <w:rPr>
          <w:rFonts w:ascii="Arial" w:hAnsi="Arial" w:cs="Arial"/>
          <w:sz w:val="23"/>
          <w:szCs w:val="23"/>
        </w:rPr>
        <w:t>These v</w:t>
      </w:r>
      <w:r w:rsidR="00716784" w:rsidRPr="00C10691">
        <w:rPr>
          <w:rFonts w:ascii="Arial" w:hAnsi="Arial" w:cs="Arial"/>
          <w:sz w:val="23"/>
          <w:szCs w:val="23"/>
        </w:rPr>
        <w:t>aluable dollars enhance healthy public and private lands ecosystems and wildlife</w:t>
      </w:r>
      <w:r>
        <w:rPr>
          <w:rFonts w:ascii="Arial" w:hAnsi="Arial" w:cs="Arial"/>
          <w:sz w:val="23"/>
          <w:szCs w:val="23"/>
        </w:rPr>
        <w:t>, and;</w:t>
      </w:r>
    </w:p>
    <w:p w14:paraId="3AA1E268" w14:textId="7254832B" w:rsidR="00716784" w:rsidRPr="00C10691" w:rsidRDefault="00C10691" w:rsidP="00C10691">
      <w:pPr>
        <w:ind w:firstLine="720"/>
        <w:rPr>
          <w:rFonts w:ascii="Arial" w:hAnsi="Arial" w:cs="Arial"/>
          <w:b/>
          <w:bCs/>
          <w:sz w:val="23"/>
          <w:szCs w:val="23"/>
        </w:rPr>
      </w:pPr>
      <w:r w:rsidRPr="00C10691">
        <w:rPr>
          <w:rFonts w:ascii="Arial" w:hAnsi="Arial" w:cs="Arial"/>
          <w:b/>
          <w:bCs/>
          <w:sz w:val="23"/>
          <w:szCs w:val="23"/>
        </w:rPr>
        <w:t>WHEREAS</w:t>
      </w:r>
      <w:r w:rsidR="00687130" w:rsidRPr="00C10691">
        <w:rPr>
          <w:rFonts w:ascii="Arial" w:hAnsi="Arial" w:cs="Arial"/>
          <w:b/>
          <w:bCs/>
          <w:sz w:val="23"/>
          <w:szCs w:val="23"/>
        </w:rPr>
        <w:t xml:space="preserve">, </w:t>
      </w:r>
      <w:r w:rsidR="00716784" w:rsidRPr="00C10691">
        <w:rPr>
          <w:rFonts w:ascii="Arial" w:hAnsi="Arial" w:cs="Arial"/>
          <w:sz w:val="23"/>
          <w:szCs w:val="23"/>
        </w:rPr>
        <w:t xml:space="preserve">Siskiyou County Anglers and Hunters recognize </w:t>
      </w:r>
      <w:r w:rsidR="009B173E" w:rsidRPr="00C10691">
        <w:rPr>
          <w:rFonts w:ascii="Arial" w:hAnsi="Arial" w:cs="Arial"/>
          <w:sz w:val="23"/>
          <w:szCs w:val="23"/>
        </w:rPr>
        <w:t xml:space="preserve">that </w:t>
      </w:r>
      <w:r w:rsidR="00716784" w:rsidRPr="00C10691">
        <w:rPr>
          <w:rFonts w:ascii="Arial" w:hAnsi="Arial" w:cs="Arial"/>
          <w:sz w:val="23"/>
          <w:szCs w:val="23"/>
        </w:rPr>
        <w:t>sound stewardship over our natural resources</w:t>
      </w:r>
      <w:r w:rsidR="0024355A" w:rsidRPr="00C10691">
        <w:rPr>
          <w:rFonts w:ascii="Arial" w:hAnsi="Arial" w:cs="Arial"/>
          <w:sz w:val="23"/>
          <w:szCs w:val="23"/>
        </w:rPr>
        <w:t xml:space="preserve"> and </w:t>
      </w:r>
      <w:r w:rsidR="00716784" w:rsidRPr="00C10691">
        <w:rPr>
          <w:rFonts w:ascii="Arial" w:hAnsi="Arial" w:cs="Arial"/>
          <w:sz w:val="23"/>
          <w:szCs w:val="23"/>
        </w:rPr>
        <w:t xml:space="preserve">proper management </w:t>
      </w:r>
      <w:r w:rsidR="0024355A" w:rsidRPr="00C10691">
        <w:rPr>
          <w:rFonts w:ascii="Arial" w:hAnsi="Arial" w:cs="Arial"/>
          <w:sz w:val="23"/>
          <w:szCs w:val="23"/>
        </w:rPr>
        <w:t xml:space="preserve">of our </w:t>
      </w:r>
      <w:r w:rsidR="009B173E" w:rsidRPr="00C10691">
        <w:rPr>
          <w:rFonts w:ascii="Arial" w:hAnsi="Arial" w:cs="Arial"/>
          <w:sz w:val="23"/>
          <w:szCs w:val="23"/>
        </w:rPr>
        <w:t>exceptional</w:t>
      </w:r>
      <w:r w:rsidR="0024355A" w:rsidRPr="00C10691">
        <w:rPr>
          <w:rFonts w:ascii="Arial" w:hAnsi="Arial" w:cs="Arial"/>
          <w:sz w:val="23"/>
          <w:szCs w:val="23"/>
        </w:rPr>
        <w:t xml:space="preserve"> public lands </w:t>
      </w:r>
      <w:r w:rsidR="00716784" w:rsidRPr="00C10691">
        <w:rPr>
          <w:rFonts w:ascii="Arial" w:hAnsi="Arial" w:cs="Arial"/>
          <w:sz w:val="23"/>
          <w:szCs w:val="23"/>
        </w:rPr>
        <w:t>provide</w:t>
      </w:r>
      <w:r w:rsidR="0024355A" w:rsidRPr="00C10691">
        <w:rPr>
          <w:rFonts w:ascii="Arial" w:hAnsi="Arial" w:cs="Arial"/>
          <w:sz w:val="23"/>
          <w:szCs w:val="23"/>
        </w:rPr>
        <w:t xml:space="preserve"> future generations enjoy</w:t>
      </w:r>
      <w:r w:rsidR="00BE30B3" w:rsidRPr="00C10691">
        <w:rPr>
          <w:rFonts w:ascii="Arial" w:hAnsi="Arial" w:cs="Arial"/>
          <w:sz w:val="23"/>
          <w:szCs w:val="23"/>
        </w:rPr>
        <w:t xml:space="preserve">ment of </w:t>
      </w:r>
      <w:r w:rsidR="0024355A" w:rsidRPr="00C10691">
        <w:rPr>
          <w:rFonts w:ascii="Arial" w:hAnsi="Arial" w:cs="Arial"/>
          <w:sz w:val="23"/>
          <w:szCs w:val="23"/>
        </w:rPr>
        <w:t xml:space="preserve">the same benefits </w:t>
      </w:r>
      <w:r w:rsidR="00635DE1" w:rsidRPr="00C10691">
        <w:rPr>
          <w:rFonts w:ascii="Arial" w:hAnsi="Arial" w:cs="Arial"/>
          <w:sz w:val="23"/>
          <w:szCs w:val="23"/>
        </w:rPr>
        <w:t>entrusted</w:t>
      </w:r>
      <w:r w:rsidR="0024355A" w:rsidRPr="00C10691">
        <w:rPr>
          <w:rFonts w:ascii="Arial" w:hAnsi="Arial" w:cs="Arial"/>
          <w:sz w:val="23"/>
          <w:szCs w:val="23"/>
        </w:rPr>
        <w:t xml:space="preserve"> to us by those who </w:t>
      </w:r>
      <w:r w:rsidR="009B173E" w:rsidRPr="00C10691">
        <w:rPr>
          <w:rFonts w:ascii="Arial" w:hAnsi="Arial" w:cs="Arial"/>
          <w:sz w:val="23"/>
          <w:szCs w:val="23"/>
        </w:rPr>
        <w:t>rooted</w:t>
      </w:r>
      <w:r w:rsidR="0024355A" w:rsidRPr="00C10691">
        <w:rPr>
          <w:rFonts w:ascii="Arial" w:hAnsi="Arial" w:cs="Arial"/>
          <w:sz w:val="23"/>
          <w:szCs w:val="23"/>
        </w:rPr>
        <w:t xml:space="preserve"> conservation principles for our fish and wildlife</w:t>
      </w:r>
      <w:r>
        <w:rPr>
          <w:rFonts w:ascii="Arial" w:hAnsi="Arial" w:cs="Arial"/>
          <w:sz w:val="23"/>
          <w:szCs w:val="23"/>
        </w:rPr>
        <w:t>.</w:t>
      </w:r>
    </w:p>
    <w:p w14:paraId="7BD00DC6" w14:textId="3773B6AA" w:rsidR="0024355A" w:rsidRPr="00C10691" w:rsidRDefault="008F31D0" w:rsidP="00C10691">
      <w:pPr>
        <w:ind w:firstLine="720"/>
        <w:rPr>
          <w:rFonts w:ascii="Arial" w:hAnsi="Arial" w:cs="Arial"/>
          <w:sz w:val="23"/>
          <w:szCs w:val="23"/>
        </w:rPr>
      </w:pPr>
      <w:r w:rsidRPr="00C10691">
        <w:rPr>
          <w:rFonts w:ascii="Arial" w:hAnsi="Arial" w:cs="Arial"/>
          <w:b/>
          <w:bCs/>
          <w:sz w:val="23"/>
          <w:szCs w:val="23"/>
        </w:rPr>
        <w:t>NOW, THERERFORE, BE IT RESOLVED</w:t>
      </w:r>
      <w:r w:rsidRPr="00C10691">
        <w:rPr>
          <w:rFonts w:ascii="Arial" w:hAnsi="Arial" w:cs="Arial"/>
          <w:sz w:val="23"/>
          <w:szCs w:val="23"/>
        </w:rPr>
        <w:t>, that t</w:t>
      </w:r>
      <w:r w:rsidR="00687130" w:rsidRPr="00C10691">
        <w:rPr>
          <w:rFonts w:ascii="Arial" w:hAnsi="Arial" w:cs="Arial"/>
          <w:sz w:val="23"/>
          <w:szCs w:val="23"/>
        </w:rPr>
        <w:t xml:space="preserve">he </w:t>
      </w:r>
      <w:bookmarkStart w:id="2" w:name="_Hlk48074637"/>
      <w:r w:rsidR="00687130" w:rsidRPr="00C10691">
        <w:rPr>
          <w:rFonts w:ascii="Arial" w:hAnsi="Arial" w:cs="Arial"/>
          <w:sz w:val="23"/>
          <w:szCs w:val="23"/>
        </w:rPr>
        <w:t xml:space="preserve">Siskiyou County </w:t>
      </w:r>
      <w:bookmarkEnd w:id="2"/>
      <w:r w:rsidR="00687130" w:rsidRPr="00C10691">
        <w:rPr>
          <w:rFonts w:ascii="Arial" w:hAnsi="Arial" w:cs="Arial"/>
          <w:sz w:val="23"/>
          <w:szCs w:val="23"/>
        </w:rPr>
        <w:t xml:space="preserve">Board of Supervisors encourages </w:t>
      </w:r>
      <w:r w:rsidR="0024355A" w:rsidRPr="00C10691">
        <w:rPr>
          <w:rFonts w:ascii="Arial" w:hAnsi="Arial" w:cs="Arial"/>
          <w:sz w:val="23"/>
          <w:szCs w:val="23"/>
        </w:rPr>
        <w:t>Siskiyou County Sportsmen and Sportswomen to recognize National Hunting and Fishing Day</w:t>
      </w:r>
      <w:r w:rsidR="00C10691">
        <w:rPr>
          <w:rFonts w:ascii="Arial" w:hAnsi="Arial" w:cs="Arial"/>
          <w:sz w:val="23"/>
          <w:szCs w:val="23"/>
        </w:rPr>
        <w:t>,</w:t>
      </w:r>
      <w:r w:rsidR="0024355A" w:rsidRPr="00C10691">
        <w:rPr>
          <w:rFonts w:ascii="Arial" w:hAnsi="Arial" w:cs="Arial"/>
          <w:sz w:val="23"/>
          <w:szCs w:val="23"/>
        </w:rPr>
        <w:t xml:space="preserve"> September 2</w:t>
      </w:r>
      <w:r w:rsidR="00FD7D83" w:rsidRPr="00C10691">
        <w:rPr>
          <w:rFonts w:ascii="Arial" w:hAnsi="Arial" w:cs="Arial"/>
          <w:sz w:val="23"/>
          <w:szCs w:val="23"/>
        </w:rPr>
        <w:t>5</w:t>
      </w:r>
      <w:r w:rsidR="0024355A" w:rsidRPr="00C10691">
        <w:rPr>
          <w:rFonts w:ascii="Arial" w:hAnsi="Arial" w:cs="Arial"/>
          <w:sz w:val="23"/>
          <w:szCs w:val="23"/>
        </w:rPr>
        <w:t>, 202</w:t>
      </w:r>
      <w:r w:rsidR="00FD7D83" w:rsidRPr="00C10691">
        <w:rPr>
          <w:rFonts w:ascii="Arial" w:hAnsi="Arial" w:cs="Arial"/>
          <w:sz w:val="23"/>
          <w:szCs w:val="23"/>
        </w:rPr>
        <w:t>1</w:t>
      </w:r>
      <w:r w:rsidR="00C10691">
        <w:rPr>
          <w:rFonts w:ascii="Arial" w:hAnsi="Arial" w:cs="Arial"/>
          <w:sz w:val="23"/>
          <w:szCs w:val="23"/>
        </w:rPr>
        <w:t>,</w:t>
      </w:r>
      <w:r w:rsidR="0024355A" w:rsidRPr="00C10691">
        <w:rPr>
          <w:rFonts w:ascii="Arial" w:hAnsi="Arial" w:cs="Arial"/>
          <w:sz w:val="23"/>
          <w:szCs w:val="23"/>
        </w:rPr>
        <w:t xml:space="preserve"> with family and </w:t>
      </w:r>
      <w:r w:rsidR="00BE30B3" w:rsidRPr="00C10691">
        <w:rPr>
          <w:rFonts w:ascii="Arial" w:hAnsi="Arial" w:cs="Arial"/>
          <w:sz w:val="23"/>
          <w:szCs w:val="23"/>
        </w:rPr>
        <w:t xml:space="preserve">friends, </w:t>
      </w:r>
      <w:r w:rsidR="00687130" w:rsidRPr="00C10691">
        <w:rPr>
          <w:rFonts w:ascii="Arial" w:hAnsi="Arial" w:cs="Arial"/>
          <w:sz w:val="23"/>
          <w:szCs w:val="23"/>
        </w:rPr>
        <w:t>share</w:t>
      </w:r>
      <w:r w:rsidR="00F52BA0" w:rsidRPr="00C10691">
        <w:rPr>
          <w:rFonts w:ascii="Arial" w:hAnsi="Arial" w:cs="Arial"/>
          <w:sz w:val="23"/>
          <w:szCs w:val="23"/>
        </w:rPr>
        <w:t xml:space="preserve"> your</w:t>
      </w:r>
      <w:r w:rsidR="00687130" w:rsidRPr="00C10691">
        <w:rPr>
          <w:rFonts w:ascii="Arial" w:hAnsi="Arial" w:cs="Arial"/>
          <w:sz w:val="23"/>
          <w:szCs w:val="23"/>
        </w:rPr>
        <w:t xml:space="preserve"> experience of our Great Outdoors!</w:t>
      </w:r>
    </w:p>
    <w:p w14:paraId="1DD0C3D2" w14:textId="533F648A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  <w:b/>
        </w:rPr>
        <w:t>PASSED AND ADOPTED</w:t>
      </w:r>
      <w:r w:rsidRPr="00C10691">
        <w:rPr>
          <w:rFonts w:ascii="Arial" w:eastAsia="Calibri" w:hAnsi="Arial" w:cs="Arial"/>
        </w:rPr>
        <w:t xml:space="preserve"> by the Siskiyou County Board of Supervisors </w:t>
      </w:r>
      <w:r>
        <w:rPr>
          <w:rFonts w:ascii="Arial" w:eastAsia="Calibri" w:hAnsi="Arial" w:cs="Arial"/>
        </w:rPr>
        <w:t>on September 7</w:t>
      </w:r>
      <w:r w:rsidRPr="00C10691">
        <w:rPr>
          <w:rFonts w:ascii="Arial" w:eastAsia="Calibri" w:hAnsi="Arial" w:cs="Arial"/>
        </w:rPr>
        <w:t>, 2021, by the following vote:</w:t>
      </w:r>
    </w:p>
    <w:p w14:paraId="6CF5133F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10F04E6D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>AYES:</w:t>
      </w:r>
    </w:p>
    <w:p w14:paraId="6DFD6CDC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>NOES:</w:t>
      </w:r>
    </w:p>
    <w:p w14:paraId="2E4615C8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>ABSENT:</w:t>
      </w:r>
    </w:p>
    <w:p w14:paraId="51BE55D3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>ABSTAIN:</w:t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  <w:t>________________________</w:t>
      </w:r>
    </w:p>
    <w:p w14:paraId="0DEF5406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  <w:t>Ray A. Haupt, Chair</w:t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  <w:t xml:space="preserve">           </w:t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  <w:t>Siskiyou County Board of Supervisors</w:t>
      </w:r>
    </w:p>
    <w:p w14:paraId="317731E3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>ATTEST:</w:t>
      </w:r>
    </w:p>
    <w:p w14:paraId="44C1A4C9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>LAURA BYNUM,</w:t>
      </w:r>
    </w:p>
    <w:p w14:paraId="53DB8C42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>COUNTY CLERK</w:t>
      </w:r>
    </w:p>
    <w:p w14:paraId="28A0A6A1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3625427C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>By _________________________</w:t>
      </w:r>
    </w:p>
    <w:p w14:paraId="4E745A46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  <w:t>Deputy</w:t>
      </w:r>
    </w:p>
    <w:p w14:paraId="57589407" w14:textId="77777777" w:rsidR="0024355A" w:rsidRPr="00C10691" w:rsidRDefault="0024355A" w:rsidP="0087236E">
      <w:pPr>
        <w:rPr>
          <w:rFonts w:ascii="Arial" w:hAnsi="Arial" w:cs="Arial"/>
          <w:b/>
          <w:bCs/>
          <w:sz w:val="23"/>
          <w:szCs w:val="23"/>
        </w:rPr>
      </w:pPr>
    </w:p>
    <w:sectPr w:rsidR="0024355A" w:rsidRPr="00C10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6E"/>
    <w:rsid w:val="00042273"/>
    <w:rsid w:val="0024355A"/>
    <w:rsid w:val="00292DF6"/>
    <w:rsid w:val="003D16A3"/>
    <w:rsid w:val="005114EC"/>
    <w:rsid w:val="0054293D"/>
    <w:rsid w:val="00621E40"/>
    <w:rsid w:val="00635DE1"/>
    <w:rsid w:val="00687130"/>
    <w:rsid w:val="006E41A4"/>
    <w:rsid w:val="00716784"/>
    <w:rsid w:val="00802393"/>
    <w:rsid w:val="0087236E"/>
    <w:rsid w:val="008F31D0"/>
    <w:rsid w:val="009B173E"/>
    <w:rsid w:val="00BE30B3"/>
    <w:rsid w:val="00C10691"/>
    <w:rsid w:val="00F52BA0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88814"/>
  <w15:chartTrackingRefBased/>
  <w15:docId w15:val="{0F9889FC-9419-4DD9-B4F1-BE941EDD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21E4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21E40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Kobseff</dc:creator>
  <cp:keywords/>
  <dc:description/>
  <cp:lastModifiedBy>Christina Forrester</cp:lastModifiedBy>
  <cp:revision>3</cp:revision>
  <cp:lastPrinted>2021-08-27T16:36:00Z</cp:lastPrinted>
  <dcterms:created xsi:type="dcterms:W3CDTF">2021-08-27T17:24:00Z</dcterms:created>
  <dcterms:modified xsi:type="dcterms:W3CDTF">2021-08-27T17:26:00Z</dcterms:modified>
</cp:coreProperties>
</file>