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CF1B7" w14:textId="0C38A8DC" w:rsidR="00CE773D" w:rsidRPr="008D696F" w:rsidRDefault="007020D5" w:rsidP="70965D3F">
      <w:pPr>
        <w:tabs>
          <w:tab w:val="left" w:pos="4320"/>
        </w:tabs>
        <w:jc w:val="center"/>
        <w:rPr>
          <w:rFonts w:asciiTheme="minorHAnsi" w:hAnsiTheme="minorHAnsi" w:cs="Arial"/>
          <w:b/>
          <w:bCs/>
          <w:sz w:val="28"/>
          <w:szCs w:val="28"/>
        </w:rPr>
      </w:pPr>
      <w:bookmarkStart w:id="0" w:name="_Ref355020300"/>
      <w:bookmarkStart w:id="1" w:name="_GoBack"/>
      <w:bookmarkEnd w:id="1"/>
      <w:r w:rsidRPr="70965D3F">
        <w:rPr>
          <w:rFonts w:asciiTheme="minorHAnsi" w:hAnsiTheme="minorHAnsi" w:cs="Arial"/>
          <w:b/>
          <w:bCs/>
          <w:sz w:val="28"/>
          <w:szCs w:val="28"/>
        </w:rPr>
        <w:t>Statement of Work</w:t>
      </w:r>
      <w:r w:rsidR="00D0549E" w:rsidRPr="70965D3F">
        <w:rPr>
          <w:rFonts w:asciiTheme="minorHAnsi" w:hAnsiTheme="minorHAnsi" w:cs="Arial"/>
          <w:b/>
          <w:bCs/>
          <w:sz w:val="28"/>
          <w:szCs w:val="28"/>
        </w:rPr>
        <w:t xml:space="preserve"> #</w:t>
      </w:r>
      <w:r w:rsidR="004E076F" w:rsidRPr="70965D3F">
        <w:rPr>
          <w:rFonts w:asciiTheme="minorHAnsi" w:hAnsiTheme="minorHAnsi" w:cs="Arial"/>
          <w:b/>
          <w:bCs/>
          <w:sz w:val="28"/>
          <w:szCs w:val="28"/>
        </w:rPr>
        <w:t>1</w:t>
      </w:r>
      <w:r w:rsidR="00DB6299" w:rsidRPr="70965D3F">
        <w:rPr>
          <w:rFonts w:asciiTheme="minorHAnsi" w:hAnsiTheme="minorHAnsi" w:cs="Arial"/>
          <w:b/>
          <w:bCs/>
          <w:sz w:val="28"/>
          <w:szCs w:val="28"/>
        </w:rPr>
        <w:t xml:space="preserve"> – Change Order</w:t>
      </w:r>
    </w:p>
    <w:p w14:paraId="3FC711E2" w14:textId="77777777" w:rsidR="00A154BC" w:rsidRPr="008A5281" w:rsidRDefault="00A154BC" w:rsidP="00A154BC">
      <w:pPr>
        <w:pStyle w:val="Body0-FLHB"/>
        <w:tabs>
          <w:tab w:val="left" w:pos="720"/>
        </w:tabs>
        <w:spacing w:after="0"/>
        <w:ind w:firstLine="0"/>
        <w:rPr>
          <w:rFonts w:asciiTheme="minorHAnsi" w:hAnsiTheme="minorHAnsi"/>
          <w:color w:val="auto"/>
          <w:sz w:val="22"/>
          <w:szCs w:val="22"/>
        </w:rPr>
      </w:pPr>
    </w:p>
    <w:p w14:paraId="417E2CE0" w14:textId="4FDEFA72" w:rsidR="008F3868" w:rsidRPr="00622D32" w:rsidRDefault="00A154BC" w:rsidP="70965D3F">
      <w:pPr>
        <w:rPr>
          <w:rFonts w:asciiTheme="minorHAnsi" w:hAnsiTheme="minorHAnsi"/>
        </w:rPr>
      </w:pPr>
      <w:r w:rsidRPr="70965D3F">
        <w:rPr>
          <w:rFonts w:asciiTheme="minorHAnsi" w:hAnsiTheme="minorHAnsi"/>
        </w:rPr>
        <w:t xml:space="preserve">This </w:t>
      </w:r>
      <w:r w:rsidR="00DB6299" w:rsidRPr="70965D3F">
        <w:rPr>
          <w:rFonts w:asciiTheme="minorHAnsi" w:hAnsiTheme="minorHAnsi"/>
        </w:rPr>
        <w:t>Change Order</w:t>
      </w:r>
      <w:r w:rsidRPr="70965D3F">
        <w:rPr>
          <w:rFonts w:asciiTheme="minorHAnsi" w:hAnsiTheme="minorHAnsi"/>
        </w:rPr>
        <w:t xml:space="preserve"> is </w:t>
      </w:r>
      <w:r w:rsidR="002400A0" w:rsidRPr="70965D3F">
        <w:rPr>
          <w:rFonts w:asciiTheme="minorHAnsi" w:hAnsiTheme="minorHAnsi"/>
        </w:rPr>
        <w:t xml:space="preserve">effective as of </w:t>
      </w:r>
      <w:r w:rsidRPr="70965D3F">
        <w:rPr>
          <w:rFonts w:asciiTheme="minorHAnsi" w:hAnsiTheme="minorHAnsi"/>
        </w:rPr>
        <w:t xml:space="preserve">the date signed below by and between </w:t>
      </w:r>
      <w:r w:rsidR="00CB6C00" w:rsidRPr="70965D3F">
        <w:rPr>
          <w:rFonts w:asciiTheme="minorHAnsi" w:hAnsiTheme="minorHAnsi"/>
        </w:rPr>
        <w:t>Oya Solutions, LLC</w:t>
      </w:r>
      <w:r w:rsidRPr="70965D3F">
        <w:rPr>
          <w:rFonts w:asciiTheme="minorHAnsi" w:hAnsiTheme="minorHAnsi"/>
        </w:rPr>
        <w:t xml:space="preserve"> (“</w:t>
      </w:r>
      <w:r w:rsidR="00CB6C00" w:rsidRPr="70965D3F">
        <w:rPr>
          <w:rFonts w:asciiTheme="minorHAnsi" w:hAnsiTheme="minorHAnsi"/>
        </w:rPr>
        <w:t>Oya</w:t>
      </w:r>
      <w:r w:rsidRPr="70965D3F">
        <w:rPr>
          <w:rFonts w:asciiTheme="minorHAnsi" w:hAnsiTheme="minorHAnsi"/>
        </w:rPr>
        <w:t xml:space="preserve">”) </w:t>
      </w:r>
      <w:r w:rsidRPr="70965D3F">
        <w:rPr>
          <w:rFonts w:asciiTheme="minorHAnsi" w:hAnsiTheme="minorHAnsi" w:cstheme="minorBidi"/>
        </w:rPr>
        <w:t xml:space="preserve">and </w:t>
      </w:r>
      <w:r w:rsidR="0087739F" w:rsidRPr="70965D3F">
        <w:rPr>
          <w:rFonts w:asciiTheme="minorHAnsi" w:hAnsiTheme="minorHAnsi" w:cstheme="minorBidi"/>
        </w:rPr>
        <w:t>Siskiyou County</w:t>
      </w:r>
      <w:r w:rsidR="000349B1" w:rsidRPr="70965D3F">
        <w:rPr>
          <w:rFonts w:asciiTheme="minorHAnsi" w:hAnsiTheme="minorHAnsi" w:cstheme="minorBidi"/>
        </w:rPr>
        <w:t xml:space="preserve"> </w:t>
      </w:r>
      <w:r w:rsidRPr="70965D3F">
        <w:rPr>
          <w:rFonts w:asciiTheme="minorHAnsi" w:hAnsiTheme="minorHAnsi"/>
        </w:rPr>
        <w:t>(“</w:t>
      </w:r>
      <w:r w:rsidR="0087739F" w:rsidRPr="70965D3F">
        <w:rPr>
          <w:rFonts w:asciiTheme="minorHAnsi" w:hAnsiTheme="minorHAnsi"/>
        </w:rPr>
        <w:t>Siskiyou</w:t>
      </w:r>
      <w:r w:rsidRPr="70965D3F">
        <w:rPr>
          <w:rFonts w:asciiTheme="minorHAnsi" w:hAnsiTheme="minorHAnsi"/>
        </w:rPr>
        <w:t xml:space="preserve">” or “the Customer”) </w:t>
      </w:r>
      <w:r w:rsidR="00042C4A" w:rsidRPr="70965D3F">
        <w:rPr>
          <w:rFonts w:asciiTheme="minorHAnsi" w:hAnsiTheme="minorHAnsi"/>
        </w:rPr>
        <w:t xml:space="preserve">and is governed by </w:t>
      </w:r>
      <w:r w:rsidR="00B05C0A" w:rsidRPr="70965D3F">
        <w:rPr>
          <w:rFonts w:asciiTheme="minorHAnsi" w:hAnsiTheme="minorHAnsi"/>
        </w:rPr>
        <w:t xml:space="preserve">the </w:t>
      </w:r>
      <w:r w:rsidR="00042C4A" w:rsidRPr="70965D3F">
        <w:rPr>
          <w:rFonts w:asciiTheme="minorHAnsi" w:hAnsiTheme="minorHAnsi"/>
        </w:rPr>
        <w:t xml:space="preserve">terms and conditions </w:t>
      </w:r>
      <w:r w:rsidR="002C4978" w:rsidRPr="70965D3F">
        <w:rPr>
          <w:rFonts w:asciiTheme="minorHAnsi" w:hAnsiTheme="minorHAnsi"/>
        </w:rPr>
        <w:t xml:space="preserve">referenced in the SOW dated </w:t>
      </w:r>
      <w:r w:rsidR="0087739F" w:rsidRPr="70965D3F">
        <w:rPr>
          <w:rFonts w:asciiTheme="minorHAnsi" w:hAnsiTheme="minorHAnsi"/>
        </w:rPr>
        <w:t>December 18, 2020</w:t>
      </w:r>
      <w:r w:rsidR="00DF3394" w:rsidRPr="70965D3F">
        <w:rPr>
          <w:rFonts w:asciiTheme="minorHAnsi" w:hAnsiTheme="minorHAnsi"/>
        </w:rPr>
        <w:t>.</w:t>
      </w:r>
      <w:r w:rsidR="008F3868" w:rsidRPr="70965D3F">
        <w:rPr>
          <w:rFonts w:asciiTheme="minorHAnsi" w:hAnsiTheme="minorHAnsi"/>
        </w:rPr>
        <w:t xml:space="preserve"> Specifically, Oya Solutions has been retained to perform certain services described below in “</w:t>
      </w:r>
      <w:r w:rsidR="00DC45DE" w:rsidRPr="70965D3F">
        <w:rPr>
          <w:rFonts w:asciiTheme="minorHAnsi" w:hAnsiTheme="minorHAnsi"/>
        </w:rPr>
        <w:t xml:space="preserve">Additional </w:t>
      </w:r>
      <w:r w:rsidR="008F3868" w:rsidRPr="70965D3F">
        <w:rPr>
          <w:rFonts w:asciiTheme="minorHAnsi" w:hAnsiTheme="minorHAnsi"/>
        </w:rPr>
        <w:t xml:space="preserve">Scope of Services.”   </w:t>
      </w:r>
    </w:p>
    <w:p w14:paraId="2654AA65" w14:textId="0B7CB437" w:rsidR="00A154BC" w:rsidRPr="00755339" w:rsidRDefault="00A154BC" w:rsidP="002E5216">
      <w:pPr>
        <w:jc w:val="both"/>
        <w:rPr>
          <w:rFonts w:asciiTheme="minorHAnsi" w:hAnsiTheme="minorHAnsi"/>
          <w:color w:val="000000"/>
        </w:rPr>
      </w:pPr>
    </w:p>
    <w:p w14:paraId="6E82B54C" w14:textId="01F23919" w:rsidR="00A154BC" w:rsidRPr="00755339" w:rsidRDefault="00A154BC" w:rsidP="00A154BC">
      <w:pPr>
        <w:pStyle w:val="Body0-FLHB"/>
        <w:tabs>
          <w:tab w:val="left" w:pos="720"/>
        </w:tabs>
        <w:spacing w:after="0"/>
        <w:ind w:firstLine="0"/>
        <w:rPr>
          <w:rFonts w:asciiTheme="minorHAnsi" w:hAnsiTheme="minorHAnsi"/>
          <w:b/>
          <w:color w:val="auto"/>
          <w:sz w:val="22"/>
          <w:szCs w:val="22"/>
        </w:rPr>
      </w:pPr>
      <w:r w:rsidRPr="00755339">
        <w:rPr>
          <w:rFonts w:asciiTheme="minorHAnsi" w:hAnsiTheme="minorHAnsi"/>
          <w:b/>
          <w:color w:val="auto"/>
          <w:sz w:val="22"/>
          <w:szCs w:val="22"/>
        </w:rPr>
        <w:t xml:space="preserve">1.0 </w:t>
      </w:r>
      <w:r w:rsidR="00852653" w:rsidRPr="00755339">
        <w:rPr>
          <w:rFonts w:asciiTheme="minorHAnsi" w:hAnsiTheme="minorHAnsi"/>
          <w:b/>
          <w:color w:val="auto"/>
          <w:sz w:val="22"/>
          <w:szCs w:val="22"/>
        </w:rPr>
        <w:t xml:space="preserve">Additional </w:t>
      </w:r>
      <w:r w:rsidRPr="00755339">
        <w:rPr>
          <w:rFonts w:asciiTheme="minorHAnsi" w:hAnsiTheme="minorHAnsi"/>
          <w:b/>
          <w:color w:val="auto"/>
          <w:sz w:val="22"/>
          <w:szCs w:val="22"/>
        </w:rPr>
        <w:t>Scope of Services</w:t>
      </w:r>
    </w:p>
    <w:p w14:paraId="66C0F4B3" w14:textId="77777777" w:rsidR="007B0A6C" w:rsidRPr="007B0A6C" w:rsidRDefault="007B0A6C" w:rsidP="007B0A6C">
      <w:pPr>
        <w:pStyle w:val="ListParagraph"/>
        <w:widowControl/>
        <w:autoSpaceDE/>
        <w:autoSpaceDN/>
        <w:spacing w:before="0"/>
        <w:ind w:left="1440" w:firstLine="0"/>
        <w:rPr>
          <w:rFonts w:asciiTheme="minorHAnsi" w:hAnsiTheme="minorHAnsi" w:cstheme="minorHAnsi"/>
          <w:b/>
          <w:bCs/>
        </w:rPr>
      </w:pPr>
    </w:p>
    <w:tbl>
      <w:tblPr>
        <w:tblStyle w:val="TableGrid"/>
        <w:tblW w:w="9805" w:type="dxa"/>
        <w:tblLook w:val="04A0" w:firstRow="1" w:lastRow="0" w:firstColumn="1" w:lastColumn="0" w:noHBand="0" w:noVBand="1"/>
      </w:tblPr>
      <w:tblGrid>
        <w:gridCol w:w="5575"/>
        <w:gridCol w:w="4230"/>
      </w:tblGrid>
      <w:tr w:rsidR="00E455C3" w14:paraId="21B76009" w14:textId="77777777" w:rsidTr="6618BB96">
        <w:tc>
          <w:tcPr>
            <w:tcW w:w="9805" w:type="dxa"/>
            <w:gridSpan w:val="2"/>
            <w:shd w:val="clear" w:color="auto" w:fill="C6D9F1" w:themeFill="text2" w:themeFillTint="33"/>
          </w:tcPr>
          <w:p w14:paraId="1E83E47A" w14:textId="3F0B587B" w:rsidR="00E455C3" w:rsidRPr="007B0A6C" w:rsidRDefault="007B0A6C" w:rsidP="007B0A6C">
            <w:pPr>
              <w:pStyle w:val="Body0-FLHB"/>
              <w:tabs>
                <w:tab w:val="left" w:pos="720"/>
              </w:tabs>
              <w:spacing w:after="0"/>
              <w:ind w:firstLine="0"/>
              <w:rPr>
                <w:rFonts w:asciiTheme="minorHAnsi" w:hAnsiTheme="minorHAnsi"/>
                <w:color w:val="auto"/>
                <w:sz w:val="22"/>
                <w:szCs w:val="22"/>
              </w:rPr>
            </w:pPr>
            <w:r w:rsidRPr="00755339">
              <w:rPr>
                <w:rFonts w:asciiTheme="minorHAnsi" w:hAnsiTheme="minorHAnsi"/>
                <w:color w:val="auto"/>
                <w:sz w:val="22"/>
                <w:szCs w:val="22"/>
              </w:rPr>
              <w:t xml:space="preserve">Oya Solutions will provide the following additional services to </w:t>
            </w:r>
            <w:r w:rsidRPr="00755339">
              <w:rPr>
                <w:rFonts w:asciiTheme="minorHAnsi" w:hAnsiTheme="minorHAnsi"/>
                <w:sz w:val="22"/>
                <w:szCs w:val="22"/>
              </w:rPr>
              <w:t>the Customer</w:t>
            </w:r>
            <w:r>
              <w:rPr>
                <w:rFonts w:asciiTheme="minorHAnsi" w:hAnsiTheme="minorHAnsi"/>
                <w:sz w:val="22"/>
                <w:szCs w:val="22"/>
              </w:rPr>
              <w:t xml:space="preserve">. Since this a time and materials-based contract, hours will be reallocated appropriately </w:t>
            </w:r>
            <w:r w:rsidR="0087739F">
              <w:rPr>
                <w:rFonts w:asciiTheme="minorHAnsi" w:hAnsiTheme="minorHAnsi"/>
                <w:sz w:val="22"/>
                <w:szCs w:val="22"/>
              </w:rPr>
              <w:t>as</w:t>
            </w:r>
            <w:r>
              <w:rPr>
                <w:rFonts w:asciiTheme="minorHAnsi" w:hAnsiTheme="minorHAnsi"/>
                <w:sz w:val="22"/>
                <w:szCs w:val="22"/>
              </w:rPr>
              <w:t xml:space="preserve"> stakeholder needs and requirements demand.</w:t>
            </w:r>
          </w:p>
        </w:tc>
      </w:tr>
      <w:tr w:rsidR="00E455C3" w14:paraId="59D65409" w14:textId="77777777" w:rsidTr="6618BB96">
        <w:trPr>
          <w:trHeight w:val="3744"/>
        </w:trPr>
        <w:tc>
          <w:tcPr>
            <w:tcW w:w="5575" w:type="dxa"/>
          </w:tcPr>
          <w:p w14:paraId="0F8DA89E" w14:textId="35AB3587" w:rsidR="0087739F" w:rsidRDefault="0087739F" w:rsidP="70965D3F">
            <w:pPr>
              <w:pStyle w:val="ListParagraph"/>
              <w:numPr>
                <w:ilvl w:val="0"/>
                <w:numId w:val="34"/>
              </w:numPr>
              <w:rPr>
                <w:rFonts w:asciiTheme="minorHAnsi" w:hAnsiTheme="minorHAnsi" w:cstheme="minorBidi"/>
                <w:sz w:val="22"/>
                <w:szCs w:val="22"/>
              </w:rPr>
            </w:pPr>
            <w:r w:rsidRPr="70965D3F">
              <w:rPr>
                <w:rFonts w:asciiTheme="minorHAnsi" w:hAnsiTheme="minorHAnsi" w:cstheme="minorBidi"/>
                <w:sz w:val="22"/>
                <w:szCs w:val="22"/>
              </w:rPr>
              <w:t>Requirements</w:t>
            </w:r>
            <w:r w:rsidR="006B343E" w:rsidRPr="70965D3F">
              <w:rPr>
                <w:rFonts w:asciiTheme="minorHAnsi" w:hAnsiTheme="minorHAnsi" w:cstheme="minorBidi"/>
                <w:sz w:val="22"/>
                <w:szCs w:val="22"/>
              </w:rPr>
              <w:t xml:space="preserve"> Gathering E</w:t>
            </w:r>
            <w:r w:rsidRPr="70965D3F">
              <w:rPr>
                <w:rFonts w:asciiTheme="minorHAnsi" w:hAnsiTheme="minorHAnsi" w:cstheme="minorBidi"/>
                <w:sz w:val="22"/>
                <w:szCs w:val="22"/>
              </w:rPr>
              <w:t>xtension</w:t>
            </w:r>
          </w:p>
          <w:p w14:paraId="4EA9B52E" w14:textId="77777777" w:rsidR="0087739F" w:rsidRPr="006B343E" w:rsidRDefault="0087739F" w:rsidP="70965D3F">
            <w:pPr>
              <w:pStyle w:val="ListParagraph"/>
              <w:numPr>
                <w:ilvl w:val="0"/>
                <w:numId w:val="34"/>
              </w:numPr>
              <w:rPr>
                <w:rFonts w:asciiTheme="minorHAnsi" w:hAnsiTheme="minorHAnsi" w:cstheme="minorBidi"/>
                <w:sz w:val="22"/>
                <w:szCs w:val="22"/>
              </w:rPr>
            </w:pPr>
            <w:r w:rsidRPr="70965D3F">
              <w:rPr>
                <w:rFonts w:asciiTheme="minorHAnsi" w:hAnsiTheme="minorHAnsi" w:cstheme="minorBidi"/>
                <w:sz w:val="22"/>
                <w:szCs w:val="22"/>
              </w:rPr>
              <w:t>Template &amp; Intake Form</w:t>
            </w:r>
          </w:p>
          <w:p w14:paraId="126B055B" w14:textId="2EF65C01" w:rsidR="0087739F" w:rsidRPr="006B343E" w:rsidRDefault="0087739F" w:rsidP="70965D3F">
            <w:pPr>
              <w:pStyle w:val="ListParagraph"/>
              <w:numPr>
                <w:ilvl w:val="1"/>
                <w:numId w:val="34"/>
              </w:numPr>
              <w:rPr>
                <w:rFonts w:asciiTheme="minorHAnsi" w:hAnsiTheme="minorHAnsi" w:cstheme="minorBidi"/>
                <w:sz w:val="22"/>
                <w:szCs w:val="22"/>
              </w:rPr>
            </w:pPr>
            <w:r w:rsidRPr="70965D3F">
              <w:rPr>
                <w:rFonts w:asciiTheme="minorHAnsi" w:hAnsiTheme="minorHAnsi" w:cstheme="minorBidi"/>
                <w:sz w:val="22"/>
                <w:szCs w:val="22"/>
              </w:rPr>
              <w:t>Modifications to Original Template Scope</w:t>
            </w:r>
          </w:p>
          <w:p w14:paraId="662D27A0" w14:textId="78C12AD7" w:rsidR="006B343E" w:rsidRPr="006B343E" w:rsidRDefault="0087739F" w:rsidP="70965D3F">
            <w:pPr>
              <w:pStyle w:val="ListParagraph"/>
              <w:numPr>
                <w:ilvl w:val="0"/>
                <w:numId w:val="38"/>
              </w:numPr>
              <w:rPr>
                <w:rFonts w:asciiTheme="minorHAnsi" w:hAnsiTheme="minorHAnsi" w:cstheme="minorBidi"/>
                <w:sz w:val="22"/>
                <w:szCs w:val="22"/>
              </w:rPr>
            </w:pPr>
            <w:bookmarkStart w:id="2" w:name="_Hlk67044764"/>
            <w:r w:rsidRPr="70965D3F">
              <w:rPr>
                <w:rFonts w:asciiTheme="minorHAnsi" w:hAnsiTheme="minorHAnsi" w:cstheme="minorBidi"/>
                <w:sz w:val="22"/>
                <w:szCs w:val="22"/>
              </w:rPr>
              <w:t xml:space="preserve">Increase the merge fields from 10 to </w:t>
            </w:r>
            <w:r w:rsidR="00C47C1F" w:rsidRPr="70965D3F">
              <w:rPr>
                <w:rFonts w:asciiTheme="minorHAnsi" w:hAnsiTheme="minorHAnsi" w:cstheme="minorBidi"/>
                <w:sz w:val="22"/>
                <w:szCs w:val="22"/>
              </w:rPr>
              <w:t>100 and incorporat</w:t>
            </w:r>
            <w:r w:rsidR="1EE83887" w:rsidRPr="70965D3F">
              <w:rPr>
                <w:rFonts w:asciiTheme="minorHAnsi" w:hAnsiTheme="minorHAnsi" w:cstheme="minorBidi"/>
                <w:sz w:val="22"/>
                <w:szCs w:val="22"/>
              </w:rPr>
              <w:t xml:space="preserve">e </w:t>
            </w:r>
            <w:r w:rsidR="00C47C1F" w:rsidRPr="70965D3F">
              <w:rPr>
                <w:rFonts w:asciiTheme="minorHAnsi" w:hAnsiTheme="minorHAnsi" w:cstheme="minorBidi"/>
                <w:sz w:val="22"/>
                <w:szCs w:val="22"/>
              </w:rPr>
              <w:t>logic to display appropriate fields</w:t>
            </w:r>
            <w:r w:rsidR="21A6D7B7" w:rsidRPr="70965D3F">
              <w:rPr>
                <w:rFonts w:asciiTheme="minorHAnsi" w:hAnsiTheme="minorHAnsi" w:cstheme="minorBidi"/>
                <w:sz w:val="22"/>
                <w:szCs w:val="22"/>
              </w:rPr>
              <w:t xml:space="preserve"> based on intake form values</w:t>
            </w:r>
            <w:r w:rsidR="54ED537B" w:rsidRPr="70965D3F">
              <w:rPr>
                <w:rFonts w:asciiTheme="minorHAnsi" w:hAnsiTheme="minorHAnsi" w:cstheme="minorBidi"/>
                <w:sz w:val="22"/>
                <w:szCs w:val="22"/>
              </w:rPr>
              <w:t>.</w:t>
            </w:r>
          </w:p>
          <w:bookmarkEnd w:id="2"/>
          <w:p w14:paraId="186E84E4" w14:textId="66B77403" w:rsidR="006B343E" w:rsidRPr="006B343E" w:rsidRDefault="006B343E" w:rsidP="70965D3F">
            <w:pPr>
              <w:pStyle w:val="ListParagraph"/>
              <w:numPr>
                <w:ilvl w:val="0"/>
                <w:numId w:val="38"/>
              </w:numPr>
              <w:rPr>
                <w:rFonts w:asciiTheme="minorHAnsi" w:hAnsiTheme="minorHAnsi" w:cstheme="minorBidi"/>
                <w:sz w:val="22"/>
                <w:szCs w:val="22"/>
              </w:rPr>
            </w:pPr>
            <w:r w:rsidRPr="70965D3F">
              <w:rPr>
                <w:rFonts w:asciiTheme="minorHAnsi" w:hAnsiTheme="minorHAnsi" w:cstheme="minorBidi"/>
                <w:sz w:val="22"/>
                <w:szCs w:val="22"/>
              </w:rPr>
              <w:t>Auto-translate numeric dollar amount to written form for placement in contract</w:t>
            </w:r>
            <w:r w:rsidR="13F887C9" w:rsidRPr="70965D3F">
              <w:rPr>
                <w:rFonts w:asciiTheme="minorHAnsi" w:hAnsiTheme="minorHAnsi" w:cstheme="minorBidi"/>
                <w:sz w:val="22"/>
                <w:szCs w:val="22"/>
              </w:rPr>
              <w:t>.</w:t>
            </w:r>
          </w:p>
          <w:p w14:paraId="7BADE48D" w14:textId="6A313FE3" w:rsidR="0087739F" w:rsidRPr="006B343E" w:rsidRDefault="006B343E" w:rsidP="70965D3F">
            <w:pPr>
              <w:pStyle w:val="ListParagraph"/>
              <w:numPr>
                <w:ilvl w:val="1"/>
                <w:numId w:val="34"/>
              </w:numPr>
              <w:rPr>
                <w:rFonts w:asciiTheme="minorHAnsi" w:hAnsiTheme="minorHAnsi" w:cstheme="minorBidi"/>
                <w:sz w:val="22"/>
                <w:szCs w:val="22"/>
              </w:rPr>
            </w:pPr>
            <w:r w:rsidRPr="70965D3F">
              <w:rPr>
                <w:rFonts w:asciiTheme="minorHAnsi" w:hAnsiTheme="minorHAnsi" w:cstheme="minorBidi"/>
                <w:sz w:val="22"/>
                <w:szCs w:val="22"/>
              </w:rPr>
              <w:t>Addition of Addendum Template</w:t>
            </w:r>
          </w:p>
          <w:p w14:paraId="27CF3914" w14:textId="2F2B2CE4" w:rsidR="00A8593B" w:rsidRPr="006B343E" w:rsidRDefault="00A8593B" w:rsidP="70965D3F">
            <w:pPr>
              <w:pStyle w:val="ListParagraph"/>
              <w:numPr>
                <w:ilvl w:val="0"/>
                <w:numId w:val="38"/>
              </w:numPr>
              <w:rPr>
                <w:rFonts w:asciiTheme="minorHAnsi" w:eastAsiaTheme="minorEastAsia" w:hAnsiTheme="minorHAnsi" w:cstheme="minorBidi"/>
                <w:sz w:val="22"/>
                <w:szCs w:val="22"/>
              </w:rPr>
            </w:pPr>
            <w:r w:rsidRPr="70965D3F">
              <w:rPr>
                <w:rFonts w:asciiTheme="minorHAnsi" w:hAnsiTheme="minorHAnsi" w:cstheme="minorBidi"/>
                <w:sz w:val="22"/>
                <w:szCs w:val="22"/>
              </w:rPr>
              <w:t xml:space="preserve">Up to </w:t>
            </w:r>
            <w:r w:rsidR="5FBF2133" w:rsidRPr="70965D3F">
              <w:rPr>
                <w:rFonts w:asciiTheme="minorHAnsi" w:hAnsiTheme="minorHAnsi" w:cstheme="minorBidi"/>
                <w:sz w:val="22"/>
                <w:szCs w:val="22"/>
              </w:rPr>
              <w:t>75</w:t>
            </w:r>
            <w:r w:rsidRPr="70965D3F">
              <w:rPr>
                <w:rFonts w:asciiTheme="minorHAnsi" w:hAnsiTheme="minorHAnsi" w:cstheme="minorBidi"/>
                <w:sz w:val="22"/>
                <w:szCs w:val="22"/>
              </w:rPr>
              <w:t xml:space="preserve"> merge fields and </w:t>
            </w:r>
            <w:r w:rsidR="493EAB99" w:rsidRPr="70965D3F">
              <w:rPr>
                <w:rFonts w:asciiTheme="minorHAnsi" w:hAnsiTheme="minorHAnsi" w:cstheme="minorBidi"/>
                <w:sz w:val="22"/>
                <w:szCs w:val="22"/>
              </w:rPr>
              <w:t>incorporate logic to display appropriate fields based on intake form values</w:t>
            </w:r>
            <w:r w:rsidR="239E9B7F" w:rsidRPr="70965D3F">
              <w:rPr>
                <w:rFonts w:asciiTheme="minorHAnsi" w:hAnsiTheme="minorHAnsi" w:cstheme="minorBidi"/>
                <w:sz w:val="22"/>
                <w:szCs w:val="22"/>
              </w:rPr>
              <w:t>.</w:t>
            </w:r>
          </w:p>
          <w:p w14:paraId="5697DBFB" w14:textId="3288E506" w:rsidR="0087739F" w:rsidRDefault="006B343E" w:rsidP="70965D3F">
            <w:pPr>
              <w:pStyle w:val="ListParagraph"/>
              <w:numPr>
                <w:ilvl w:val="0"/>
                <w:numId w:val="38"/>
              </w:numPr>
              <w:rPr>
                <w:rFonts w:asciiTheme="minorHAnsi" w:hAnsiTheme="minorHAnsi" w:cstheme="minorBidi"/>
                <w:sz w:val="22"/>
                <w:szCs w:val="22"/>
              </w:rPr>
            </w:pPr>
            <w:r w:rsidRPr="70965D3F">
              <w:rPr>
                <w:rFonts w:asciiTheme="minorHAnsi" w:hAnsiTheme="minorHAnsi" w:cstheme="minorBidi"/>
                <w:sz w:val="22"/>
                <w:szCs w:val="22"/>
              </w:rPr>
              <w:t>Auto-translate numeric dollar amount to written form for placement in contract</w:t>
            </w:r>
            <w:r w:rsidR="382A6214" w:rsidRPr="70965D3F">
              <w:rPr>
                <w:rFonts w:asciiTheme="minorHAnsi" w:hAnsiTheme="minorHAnsi" w:cstheme="minorBidi"/>
                <w:sz w:val="22"/>
                <w:szCs w:val="22"/>
              </w:rPr>
              <w:t>.</w:t>
            </w:r>
          </w:p>
          <w:p w14:paraId="4EBABDDE" w14:textId="55A0E9BA" w:rsidR="0087739F" w:rsidRDefault="0087739F" w:rsidP="70965D3F">
            <w:pPr>
              <w:pStyle w:val="ListParagraph"/>
              <w:numPr>
                <w:ilvl w:val="0"/>
                <w:numId w:val="38"/>
              </w:numPr>
              <w:spacing w:line="259" w:lineRule="auto"/>
              <w:ind w:left="720"/>
              <w:rPr>
                <w:rFonts w:asciiTheme="minorHAnsi" w:eastAsiaTheme="minorEastAsia" w:hAnsiTheme="minorHAnsi" w:cstheme="minorBidi"/>
                <w:sz w:val="22"/>
                <w:szCs w:val="22"/>
              </w:rPr>
            </w:pPr>
            <w:r w:rsidRPr="70965D3F">
              <w:rPr>
                <w:rFonts w:asciiTheme="minorHAnsi" w:hAnsiTheme="minorHAnsi" w:cstheme="minorBidi"/>
                <w:sz w:val="22"/>
                <w:szCs w:val="22"/>
              </w:rPr>
              <w:t>Intake Form</w:t>
            </w:r>
          </w:p>
          <w:p w14:paraId="24B90E09" w14:textId="6EA8393E" w:rsidR="0087739F" w:rsidRDefault="0087739F" w:rsidP="70965D3F">
            <w:pPr>
              <w:pStyle w:val="ListParagraph"/>
              <w:numPr>
                <w:ilvl w:val="1"/>
                <w:numId w:val="1"/>
              </w:numPr>
              <w:spacing w:line="259" w:lineRule="auto"/>
              <w:rPr>
                <w:rFonts w:asciiTheme="minorHAnsi" w:eastAsiaTheme="minorEastAsia" w:hAnsiTheme="minorHAnsi" w:cstheme="minorBidi"/>
                <w:sz w:val="22"/>
                <w:szCs w:val="22"/>
              </w:rPr>
            </w:pPr>
            <w:r w:rsidRPr="70965D3F">
              <w:rPr>
                <w:rFonts w:asciiTheme="minorHAnsi" w:hAnsiTheme="minorHAnsi" w:cstheme="minorBidi"/>
                <w:sz w:val="22"/>
                <w:szCs w:val="22"/>
              </w:rPr>
              <w:t>1 additional Intake form for Addendum</w:t>
            </w:r>
            <w:r w:rsidR="00A8593B" w:rsidRPr="70965D3F">
              <w:rPr>
                <w:rFonts w:asciiTheme="minorHAnsi" w:hAnsiTheme="minorHAnsi" w:cstheme="minorBidi"/>
                <w:sz w:val="22"/>
                <w:szCs w:val="22"/>
              </w:rPr>
              <w:t xml:space="preserve"> consisting of 30-40</w:t>
            </w:r>
            <w:r w:rsidR="008204E2" w:rsidRPr="70965D3F">
              <w:rPr>
                <w:rFonts w:asciiTheme="minorHAnsi" w:hAnsiTheme="minorHAnsi" w:cstheme="minorBidi"/>
                <w:sz w:val="22"/>
                <w:szCs w:val="22"/>
              </w:rPr>
              <w:t xml:space="preserve"> fields</w:t>
            </w:r>
            <w:r w:rsidR="326CA2F9" w:rsidRPr="70965D3F">
              <w:rPr>
                <w:rFonts w:asciiTheme="minorHAnsi" w:hAnsiTheme="minorHAnsi" w:cstheme="minorBidi"/>
                <w:sz w:val="22"/>
                <w:szCs w:val="22"/>
              </w:rPr>
              <w:t>.</w:t>
            </w:r>
            <w:r w:rsidRPr="70965D3F">
              <w:rPr>
                <w:rFonts w:asciiTheme="minorHAnsi" w:hAnsiTheme="minorHAnsi" w:cstheme="minorBidi"/>
                <w:sz w:val="22"/>
                <w:szCs w:val="22"/>
              </w:rPr>
              <w:t xml:space="preserve"> </w:t>
            </w:r>
          </w:p>
          <w:p w14:paraId="4F4A3D5B" w14:textId="311A8307" w:rsidR="008204E2" w:rsidRDefault="008204E2" w:rsidP="70965D3F">
            <w:pPr>
              <w:pStyle w:val="ListParagraph"/>
              <w:numPr>
                <w:ilvl w:val="1"/>
                <w:numId w:val="1"/>
              </w:numPr>
              <w:spacing w:line="259" w:lineRule="auto"/>
              <w:rPr>
                <w:rFonts w:asciiTheme="minorHAnsi" w:eastAsiaTheme="minorEastAsia" w:hAnsiTheme="minorHAnsi" w:cstheme="minorBidi"/>
                <w:sz w:val="22"/>
                <w:szCs w:val="22"/>
              </w:rPr>
            </w:pPr>
            <w:r w:rsidRPr="70965D3F">
              <w:rPr>
                <w:rFonts w:asciiTheme="minorHAnsi" w:hAnsiTheme="minorHAnsi" w:cstheme="minorBidi"/>
                <w:sz w:val="22"/>
                <w:szCs w:val="22"/>
              </w:rPr>
              <w:t>Exhibits and supporting documents may be uploaded during the intake process and will be routed as individual documents during workflow.</w:t>
            </w:r>
          </w:p>
          <w:p w14:paraId="51009A6A" w14:textId="77777777" w:rsidR="0087739F" w:rsidRDefault="0087739F" w:rsidP="70965D3F">
            <w:pPr>
              <w:pStyle w:val="ListParagraph"/>
              <w:numPr>
                <w:ilvl w:val="0"/>
                <w:numId w:val="2"/>
              </w:numPr>
              <w:rPr>
                <w:rFonts w:asciiTheme="minorHAnsi" w:eastAsiaTheme="minorEastAsia" w:hAnsiTheme="minorHAnsi" w:cstheme="minorBidi"/>
                <w:sz w:val="22"/>
                <w:szCs w:val="22"/>
              </w:rPr>
            </w:pPr>
            <w:r w:rsidRPr="70965D3F">
              <w:rPr>
                <w:rFonts w:asciiTheme="minorHAnsi" w:hAnsiTheme="minorHAnsi" w:cstheme="minorBidi"/>
                <w:sz w:val="22"/>
                <w:szCs w:val="22"/>
              </w:rPr>
              <w:t>Workflow</w:t>
            </w:r>
          </w:p>
          <w:p w14:paraId="6F85E551" w14:textId="06A9C508" w:rsidR="0087739F" w:rsidRPr="00A848C9" w:rsidRDefault="0087739F" w:rsidP="6618BB96">
            <w:pPr>
              <w:pStyle w:val="ListParagraph"/>
              <w:numPr>
                <w:ilvl w:val="1"/>
                <w:numId w:val="2"/>
              </w:numPr>
              <w:rPr>
                <w:rFonts w:asciiTheme="minorHAnsi" w:eastAsiaTheme="minorEastAsia" w:hAnsiTheme="minorHAnsi" w:cstheme="minorBidi"/>
                <w:sz w:val="22"/>
                <w:szCs w:val="22"/>
              </w:rPr>
            </w:pPr>
            <w:r w:rsidRPr="6618BB96">
              <w:rPr>
                <w:rFonts w:asciiTheme="minorHAnsi" w:hAnsiTheme="minorHAnsi" w:cstheme="minorBidi"/>
                <w:sz w:val="22"/>
                <w:szCs w:val="22"/>
              </w:rPr>
              <w:t xml:space="preserve">New workflow with </w:t>
            </w:r>
            <w:r w:rsidR="00135106" w:rsidRPr="6618BB96">
              <w:rPr>
                <w:rFonts w:asciiTheme="minorHAnsi" w:hAnsiTheme="minorHAnsi" w:cstheme="minorBidi"/>
                <w:sz w:val="22"/>
                <w:szCs w:val="22"/>
              </w:rPr>
              <w:t>“</w:t>
            </w:r>
            <w:r w:rsidRPr="6618BB96">
              <w:rPr>
                <w:rFonts w:asciiTheme="minorHAnsi" w:hAnsiTheme="minorHAnsi" w:cstheme="minorBidi"/>
                <w:sz w:val="22"/>
                <w:szCs w:val="22"/>
              </w:rPr>
              <w:t>dynamic routing</w:t>
            </w:r>
            <w:r w:rsidR="00135106" w:rsidRPr="6618BB96">
              <w:rPr>
                <w:rFonts w:asciiTheme="minorHAnsi" w:hAnsiTheme="minorHAnsi" w:cstheme="minorBidi"/>
                <w:sz w:val="22"/>
                <w:szCs w:val="22"/>
              </w:rPr>
              <w:t>” (see Exhibit 1)</w:t>
            </w:r>
          </w:p>
          <w:p w14:paraId="44381E0D" w14:textId="6575B3F7" w:rsidR="0087739F" w:rsidRPr="0087739F" w:rsidRDefault="0087739F" w:rsidP="00A848C9">
            <w:pPr>
              <w:pStyle w:val="ListParagraph"/>
              <w:ind w:left="720" w:firstLine="0"/>
              <w:rPr>
                <w:rFonts w:asciiTheme="minorHAnsi" w:hAnsiTheme="minorHAnsi" w:cstheme="minorHAnsi"/>
                <w:sz w:val="22"/>
                <w:szCs w:val="22"/>
              </w:rPr>
            </w:pPr>
          </w:p>
        </w:tc>
        <w:tc>
          <w:tcPr>
            <w:tcW w:w="4230" w:type="dxa"/>
          </w:tcPr>
          <w:p w14:paraId="37E59EC8" w14:textId="77777777" w:rsidR="00E455C3" w:rsidRPr="006315CC" w:rsidRDefault="00E455C3" w:rsidP="004D22A5">
            <w:pPr>
              <w:pStyle w:val="Body0-FLHB"/>
              <w:tabs>
                <w:tab w:val="left" w:pos="720"/>
              </w:tabs>
              <w:spacing w:after="0"/>
              <w:ind w:firstLine="0"/>
              <w:jc w:val="left"/>
              <w:rPr>
                <w:rFonts w:asciiTheme="minorHAnsi" w:hAnsiTheme="minorHAnsi"/>
                <w:b/>
                <w:bCs/>
                <w:color w:val="auto"/>
                <w:sz w:val="22"/>
                <w:szCs w:val="22"/>
              </w:rPr>
            </w:pPr>
            <w:r>
              <w:rPr>
                <w:rFonts w:asciiTheme="minorHAnsi" w:hAnsiTheme="minorHAnsi"/>
                <w:b/>
                <w:bCs/>
                <w:color w:val="auto"/>
                <w:sz w:val="22"/>
                <w:szCs w:val="22"/>
              </w:rPr>
              <w:t>Customer</w:t>
            </w:r>
            <w:r w:rsidRPr="006315CC">
              <w:rPr>
                <w:rFonts w:asciiTheme="minorHAnsi" w:hAnsiTheme="minorHAnsi"/>
                <w:b/>
                <w:bCs/>
                <w:color w:val="auto"/>
                <w:sz w:val="22"/>
                <w:szCs w:val="22"/>
              </w:rPr>
              <w:t xml:space="preserve"> </w:t>
            </w:r>
            <w:r>
              <w:rPr>
                <w:rFonts w:asciiTheme="minorHAnsi" w:hAnsiTheme="minorHAnsi"/>
                <w:b/>
                <w:bCs/>
                <w:color w:val="auto"/>
                <w:sz w:val="22"/>
                <w:szCs w:val="22"/>
              </w:rPr>
              <w:t>Deliverables</w:t>
            </w:r>
            <w:r w:rsidRPr="006315CC">
              <w:rPr>
                <w:rFonts w:asciiTheme="minorHAnsi" w:hAnsiTheme="minorHAnsi"/>
                <w:b/>
                <w:bCs/>
                <w:color w:val="auto"/>
                <w:sz w:val="22"/>
                <w:szCs w:val="22"/>
              </w:rPr>
              <w:t>:</w:t>
            </w:r>
          </w:p>
          <w:p w14:paraId="672782F5" w14:textId="3ACA3571" w:rsidR="00E455C3" w:rsidRDefault="007B0A6C" w:rsidP="00186DBE">
            <w:pPr>
              <w:pStyle w:val="Body0-FLHB"/>
              <w:numPr>
                <w:ilvl w:val="0"/>
                <w:numId w:val="32"/>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Provide design sign off and content for build</w:t>
            </w:r>
          </w:p>
          <w:p w14:paraId="7A7105B1" w14:textId="5D5FD46A" w:rsidR="007B0A6C" w:rsidRDefault="007B0A6C" w:rsidP="00186DBE">
            <w:pPr>
              <w:pStyle w:val="Body0-FLHB"/>
              <w:numPr>
                <w:ilvl w:val="0"/>
                <w:numId w:val="32"/>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Complete required testing to support new build and workflows</w:t>
            </w:r>
          </w:p>
          <w:p w14:paraId="4064C31F" w14:textId="6DD50AE6" w:rsidR="007B0A6C" w:rsidRDefault="007B0A6C" w:rsidP="00186DBE">
            <w:pPr>
              <w:pStyle w:val="Body0-FLHB"/>
              <w:numPr>
                <w:ilvl w:val="0"/>
                <w:numId w:val="32"/>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Assist Oya with cutover and go live planning</w:t>
            </w:r>
          </w:p>
          <w:p w14:paraId="71D7CCB7" w14:textId="77777777" w:rsidR="00E455C3" w:rsidRPr="00B31B7A" w:rsidRDefault="00E455C3" w:rsidP="004D22A5">
            <w:pPr>
              <w:pStyle w:val="Body0-FLHB"/>
              <w:tabs>
                <w:tab w:val="left" w:pos="720"/>
              </w:tabs>
              <w:ind w:firstLine="0"/>
              <w:jc w:val="left"/>
              <w:rPr>
                <w:rFonts w:asciiTheme="minorHAnsi" w:hAnsiTheme="minorHAnsi"/>
                <w:color w:val="auto"/>
                <w:sz w:val="22"/>
                <w:szCs w:val="22"/>
              </w:rPr>
            </w:pPr>
          </w:p>
          <w:p w14:paraId="7ED56EE7" w14:textId="77777777" w:rsidR="00E455C3" w:rsidRPr="006315CC" w:rsidRDefault="00E455C3" w:rsidP="004D22A5">
            <w:pPr>
              <w:pStyle w:val="Body0-FLHB"/>
              <w:tabs>
                <w:tab w:val="left" w:pos="720"/>
              </w:tabs>
              <w:spacing w:after="0"/>
              <w:ind w:firstLine="0"/>
              <w:jc w:val="left"/>
              <w:rPr>
                <w:rFonts w:asciiTheme="minorHAnsi" w:hAnsiTheme="minorHAnsi"/>
                <w:b/>
                <w:bCs/>
                <w:color w:val="auto"/>
                <w:sz w:val="22"/>
                <w:szCs w:val="22"/>
              </w:rPr>
            </w:pPr>
            <w:r w:rsidRPr="006315CC">
              <w:rPr>
                <w:rFonts w:asciiTheme="minorHAnsi" w:hAnsiTheme="minorHAnsi"/>
                <w:b/>
                <w:bCs/>
                <w:color w:val="auto"/>
                <w:sz w:val="22"/>
                <w:szCs w:val="22"/>
              </w:rPr>
              <w:t>Oya Deliverable</w:t>
            </w:r>
            <w:r>
              <w:rPr>
                <w:rFonts w:asciiTheme="minorHAnsi" w:hAnsiTheme="minorHAnsi"/>
                <w:b/>
                <w:bCs/>
                <w:color w:val="auto"/>
                <w:sz w:val="22"/>
                <w:szCs w:val="22"/>
              </w:rPr>
              <w:t>s:</w:t>
            </w:r>
          </w:p>
          <w:p w14:paraId="5D0C9FCF" w14:textId="760315CC" w:rsidR="00E455C3" w:rsidRDefault="007B0A6C" w:rsidP="00186DBE">
            <w:pPr>
              <w:pStyle w:val="Body0-FLHB"/>
              <w:numPr>
                <w:ilvl w:val="0"/>
                <w:numId w:val="33"/>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Complete template, intake form, attribute, and workflow configuration build</w:t>
            </w:r>
          </w:p>
          <w:p w14:paraId="6F6823E0" w14:textId="6DB92FB0" w:rsidR="007B0A6C" w:rsidRDefault="007B0A6C" w:rsidP="00186DBE">
            <w:pPr>
              <w:pStyle w:val="Body0-FLHB"/>
              <w:numPr>
                <w:ilvl w:val="0"/>
                <w:numId w:val="33"/>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 xml:space="preserve">Advise </w:t>
            </w:r>
            <w:r w:rsidR="00651696">
              <w:rPr>
                <w:rFonts w:asciiTheme="minorHAnsi" w:hAnsiTheme="minorHAnsi"/>
                <w:color w:val="auto"/>
                <w:sz w:val="22"/>
                <w:szCs w:val="22"/>
              </w:rPr>
              <w:t>the Customer</w:t>
            </w:r>
            <w:r>
              <w:rPr>
                <w:rFonts w:asciiTheme="minorHAnsi" w:hAnsiTheme="minorHAnsi"/>
                <w:color w:val="auto"/>
                <w:sz w:val="22"/>
                <w:szCs w:val="22"/>
              </w:rPr>
              <w:t xml:space="preserve"> technical team on best practice configuration</w:t>
            </w:r>
          </w:p>
          <w:p w14:paraId="485BA6D5" w14:textId="460772A8" w:rsidR="00E455C3" w:rsidRDefault="00E455C3" w:rsidP="70965D3F">
            <w:pPr>
              <w:pStyle w:val="Body0-FLHB"/>
              <w:numPr>
                <w:ilvl w:val="0"/>
                <w:numId w:val="33"/>
              </w:numPr>
              <w:tabs>
                <w:tab w:val="left" w:pos="720"/>
              </w:tabs>
              <w:spacing w:after="0"/>
              <w:jc w:val="left"/>
              <w:rPr>
                <w:rFonts w:asciiTheme="minorHAnsi" w:hAnsiTheme="minorHAnsi"/>
                <w:color w:val="auto"/>
                <w:sz w:val="22"/>
                <w:szCs w:val="22"/>
              </w:rPr>
            </w:pPr>
            <w:r w:rsidRPr="70965D3F">
              <w:rPr>
                <w:rFonts w:asciiTheme="minorHAnsi" w:hAnsiTheme="minorHAnsi"/>
                <w:color w:val="auto"/>
                <w:sz w:val="22"/>
                <w:szCs w:val="22"/>
              </w:rPr>
              <w:t xml:space="preserve">Configuration of </w:t>
            </w:r>
            <w:r w:rsidR="77F351F7" w:rsidRPr="70965D3F">
              <w:rPr>
                <w:rFonts w:asciiTheme="minorHAnsi" w:hAnsiTheme="minorHAnsi"/>
                <w:color w:val="auto"/>
                <w:sz w:val="22"/>
                <w:szCs w:val="22"/>
              </w:rPr>
              <w:t xml:space="preserve">workflow </w:t>
            </w:r>
            <w:r w:rsidRPr="70965D3F">
              <w:rPr>
                <w:rFonts w:asciiTheme="minorHAnsi" w:hAnsiTheme="minorHAnsi"/>
                <w:color w:val="auto"/>
                <w:sz w:val="22"/>
                <w:szCs w:val="22"/>
              </w:rPr>
              <w:t xml:space="preserve">within the dev, UAT sandbox and production </w:t>
            </w:r>
          </w:p>
          <w:p w14:paraId="2197F36E" w14:textId="6D2B8CEC" w:rsidR="007B0A6C" w:rsidRDefault="007B0A6C" w:rsidP="00D41BD8">
            <w:pPr>
              <w:pStyle w:val="Body0-FLHB"/>
              <w:numPr>
                <w:ilvl w:val="0"/>
                <w:numId w:val="33"/>
              </w:numPr>
              <w:tabs>
                <w:tab w:val="left" w:pos="720"/>
              </w:tabs>
              <w:spacing w:after="0"/>
              <w:jc w:val="left"/>
              <w:rPr>
                <w:rFonts w:asciiTheme="minorHAnsi" w:hAnsiTheme="minorHAnsi"/>
                <w:color w:val="auto"/>
                <w:sz w:val="22"/>
                <w:szCs w:val="22"/>
              </w:rPr>
            </w:pPr>
            <w:r>
              <w:rPr>
                <w:rFonts w:asciiTheme="minorHAnsi" w:hAnsiTheme="minorHAnsi"/>
                <w:color w:val="auto"/>
                <w:sz w:val="22"/>
                <w:szCs w:val="22"/>
              </w:rPr>
              <w:t>Assist with UAT testing break/fix issue resolution</w:t>
            </w:r>
          </w:p>
          <w:p w14:paraId="7578A1BA" w14:textId="6D2B8CEC" w:rsidR="00E455C3" w:rsidRPr="006F5233" w:rsidRDefault="00E455C3" w:rsidP="007B0A6C">
            <w:pPr>
              <w:pStyle w:val="Body0-FLHB"/>
              <w:tabs>
                <w:tab w:val="left" w:pos="720"/>
              </w:tabs>
              <w:spacing w:after="0"/>
              <w:ind w:firstLine="0"/>
              <w:jc w:val="left"/>
              <w:rPr>
                <w:rFonts w:asciiTheme="minorHAnsi" w:hAnsiTheme="minorHAnsi"/>
                <w:b/>
                <w:bCs/>
                <w:color w:val="auto"/>
                <w:sz w:val="22"/>
                <w:szCs w:val="22"/>
              </w:rPr>
            </w:pPr>
          </w:p>
        </w:tc>
      </w:tr>
    </w:tbl>
    <w:p w14:paraId="5B3D3726" w14:textId="56799E3F" w:rsidR="00186DBE" w:rsidRDefault="00186DBE" w:rsidP="00A154BC">
      <w:pPr>
        <w:pStyle w:val="Body0-FLHB"/>
        <w:tabs>
          <w:tab w:val="left" w:pos="720"/>
        </w:tabs>
        <w:spacing w:after="0"/>
        <w:ind w:firstLine="0"/>
        <w:rPr>
          <w:rFonts w:asciiTheme="minorHAnsi" w:hAnsiTheme="minorHAnsi"/>
          <w:b/>
          <w:color w:val="auto"/>
          <w:sz w:val="22"/>
          <w:szCs w:val="22"/>
          <w:u w:val="single"/>
        </w:rPr>
      </w:pPr>
    </w:p>
    <w:p w14:paraId="1D83ACEE" w14:textId="2336F793" w:rsidR="00A154BC" w:rsidRPr="005C689B" w:rsidRDefault="005C689B" w:rsidP="009740E8">
      <w:pPr>
        <w:rPr>
          <w:rFonts w:asciiTheme="minorHAnsi" w:hAnsiTheme="minorHAnsi" w:cstheme="minorHAnsi"/>
          <w:b/>
        </w:rPr>
      </w:pPr>
      <w:r w:rsidRPr="005C689B">
        <w:rPr>
          <w:rFonts w:asciiTheme="minorHAnsi" w:hAnsiTheme="minorHAnsi" w:cstheme="minorHAnsi"/>
          <w:b/>
        </w:rPr>
        <w:t>2</w:t>
      </w:r>
      <w:r w:rsidR="00A154BC" w:rsidRPr="005C689B">
        <w:rPr>
          <w:rFonts w:asciiTheme="minorHAnsi" w:hAnsiTheme="minorHAnsi" w:cstheme="minorHAnsi"/>
          <w:b/>
        </w:rPr>
        <w:t>.0 Assumptions</w:t>
      </w:r>
    </w:p>
    <w:p w14:paraId="5F8DF07D" w14:textId="77777777" w:rsidR="00A154BC" w:rsidRPr="005C689B" w:rsidRDefault="00A154BC" w:rsidP="00A154BC">
      <w:pPr>
        <w:adjustRightInd w:val="0"/>
        <w:jc w:val="both"/>
        <w:rPr>
          <w:rFonts w:asciiTheme="minorHAnsi" w:hAnsiTheme="minorHAnsi" w:cstheme="minorHAnsi"/>
          <w:b/>
          <w:bCs/>
        </w:rPr>
      </w:pPr>
      <w:r w:rsidRPr="005C689B">
        <w:rPr>
          <w:rFonts w:asciiTheme="minorHAnsi" w:hAnsiTheme="minorHAnsi" w:cstheme="minorHAnsi"/>
          <w:b/>
          <w:bCs/>
        </w:rPr>
        <w:lastRenderedPageBreak/>
        <w:t xml:space="preserve"> </w:t>
      </w:r>
    </w:p>
    <w:p w14:paraId="390A0BC5" w14:textId="416AEDF6" w:rsidR="00EF4AA5" w:rsidRPr="00BB750F" w:rsidRDefault="00A154BC" w:rsidP="00A154BC">
      <w:pPr>
        <w:pStyle w:val="ListParagraph"/>
        <w:widowControl/>
        <w:numPr>
          <w:ilvl w:val="0"/>
          <w:numId w:val="9"/>
        </w:numPr>
        <w:adjustRightInd w:val="0"/>
        <w:spacing w:before="0" w:after="160" w:line="259" w:lineRule="auto"/>
        <w:contextualSpacing/>
        <w:jc w:val="both"/>
        <w:rPr>
          <w:rFonts w:asciiTheme="minorHAnsi" w:hAnsiTheme="minorHAnsi" w:cstheme="minorHAnsi"/>
        </w:rPr>
      </w:pPr>
      <w:r w:rsidRPr="00BB750F">
        <w:rPr>
          <w:rFonts w:asciiTheme="minorHAnsi" w:hAnsiTheme="minorHAnsi" w:cstheme="minorHAnsi"/>
        </w:rPr>
        <w:t xml:space="preserve">If the scope of the requirements </w:t>
      </w:r>
      <w:r w:rsidR="003D05C8" w:rsidRPr="00BB750F">
        <w:rPr>
          <w:rFonts w:asciiTheme="minorHAnsi" w:hAnsiTheme="minorHAnsi" w:cstheme="minorHAnsi"/>
        </w:rPr>
        <w:t>changes</w:t>
      </w:r>
      <w:r w:rsidRPr="00BB750F">
        <w:rPr>
          <w:rFonts w:asciiTheme="minorHAnsi" w:hAnsiTheme="minorHAnsi" w:cstheme="minorHAnsi"/>
        </w:rPr>
        <w:t xml:space="preserve">, </w:t>
      </w:r>
      <w:r w:rsidR="0003456D" w:rsidRPr="00BB750F">
        <w:rPr>
          <w:rFonts w:asciiTheme="minorHAnsi" w:hAnsiTheme="minorHAnsi" w:cstheme="minorHAnsi"/>
        </w:rPr>
        <w:t>Oya Solutions</w:t>
      </w:r>
      <w:r w:rsidRPr="00BB750F">
        <w:rPr>
          <w:rFonts w:asciiTheme="minorHAnsi" w:hAnsiTheme="minorHAnsi" w:cstheme="minorHAnsi"/>
        </w:rPr>
        <w:t xml:space="preserve"> reserves the right to submit a change request that will outline the material changes to time/cost/schedule.   </w:t>
      </w:r>
    </w:p>
    <w:p w14:paraId="006305EF" w14:textId="52E15AD8" w:rsidR="00BB750F" w:rsidRDefault="00BB750F" w:rsidP="00BB750F">
      <w:pPr>
        <w:widowControl/>
        <w:numPr>
          <w:ilvl w:val="0"/>
          <w:numId w:val="9"/>
        </w:numPr>
        <w:tabs>
          <w:tab w:val="left" w:pos="360"/>
        </w:tabs>
        <w:autoSpaceDE/>
        <w:autoSpaceDN/>
        <w:spacing w:after="160" w:line="259" w:lineRule="auto"/>
        <w:rPr>
          <w:rFonts w:asciiTheme="minorHAnsi" w:hAnsiTheme="minorHAnsi"/>
          <w:bCs/>
        </w:rPr>
      </w:pPr>
      <w:r w:rsidRPr="00BB750F">
        <w:rPr>
          <w:rFonts w:asciiTheme="minorHAnsi" w:hAnsiTheme="minorHAnsi"/>
          <w:bCs/>
        </w:rPr>
        <w:t xml:space="preserve">This SOW assumes a continuous work effort for each phase. Delays related to software or key personnel availability not within the control of Oya may require a change order. The timing of each phase will be mutually agreed between </w:t>
      </w:r>
      <w:r>
        <w:rPr>
          <w:rFonts w:asciiTheme="minorHAnsi" w:hAnsiTheme="minorHAnsi"/>
          <w:bCs/>
        </w:rPr>
        <w:t xml:space="preserve">the </w:t>
      </w:r>
      <w:r w:rsidRPr="00BB750F">
        <w:rPr>
          <w:rFonts w:asciiTheme="minorHAnsi" w:hAnsiTheme="minorHAnsi"/>
          <w:bCs/>
        </w:rPr>
        <w:t>Customer and Oya during the scoping sessions.</w:t>
      </w:r>
    </w:p>
    <w:p w14:paraId="0912B43D" w14:textId="77777777" w:rsidR="00924944" w:rsidRPr="00924944" w:rsidRDefault="00924944" w:rsidP="00924944">
      <w:pPr>
        <w:widowControl/>
        <w:numPr>
          <w:ilvl w:val="0"/>
          <w:numId w:val="9"/>
        </w:numPr>
        <w:tabs>
          <w:tab w:val="left" w:pos="360"/>
        </w:tabs>
        <w:autoSpaceDE/>
        <w:autoSpaceDN/>
        <w:spacing w:after="160" w:line="259" w:lineRule="auto"/>
        <w:rPr>
          <w:rFonts w:asciiTheme="minorHAnsi" w:hAnsiTheme="minorHAnsi"/>
          <w:bCs/>
        </w:rPr>
      </w:pPr>
      <w:r w:rsidRPr="00924944">
        <w:rPr>
          <w:rFonts w:asciiTheme="minorHAnsi" w:hAnsiTheme="minorHAnsi"/>
          <w:bCs/>
        </w:rPr>
        <w:t xml:space="preserve">Oya implementation resources must have 24/5 remote access to Customer’s environments in which all impacted software components are addressable. If the Customer is unable to provide this level access, the estimated effort and fees in this SOW are subject to revision. </w:t>
      </w:r>
    </w:p>
    <w:p w14:paraId="2D9948D3" w14:textId="77777777" w:rsidR="00924944" w:rsidRPr="00924944" w:rsidRDefault="00924944" w:rsidP="00924944">
      <w:pPr>
        <w:widowControl/>
        <w:numPr>
          <w:ilvl w:val="0"/>
          <w:numId w:val="9"/>
        </w:numPr>
        <w:tabs>
          <w:tab w:val="left" w:pos="360"/>
        </w:tabs>
        <w:autoSpaceDE/>
        <w:autoSpaceDN/>
        <w:spacing w:after="160" w:line="259" w:lineRule="auto"/>
        <w:rPr>
          <w:rFonts w:asciiTheme="minorHAnsi" w:hAnsiTheme="minorHAnsi"/>
          <w:bCs/>
        </w:rPr>
      </w:pPr>
      <w:r w:rsidRPr="00924944">
        <w:rPr>
          <w:rFonts w:asciiTheme="minorHAnsi" w:hAnsiTheme="minorHAnsi"/>
          <w:bCs/>
        </w:rPr>
        <w:t>Customer will provide adequate internal resources that possess the appropriate skills and or have the appropriate level of decision-making authority. Customer will designate project approvers at the start of the project. Oya will obtain all signoffs and approvals from the Customer designated approver(s).</w:t>
      </w:r>
    </w:p>
    <w:p w14:paraId="4BCAB067" w14:textId="6C8B971F" w:rsidR="00924944" w:rsidRPr="00BB750F" w:rsidRDefault="00924944" w:rsidP="00924944">
      <w:pPr>
        <w:widowControl/>
        <w:numPr>
          <w:ilvl w:val="0"/>
          <w:numId w:val="9"/>
        </w:numPr>
        <w:tabs>
          <w:tab w:val="left" w:pos="360"/>
        </w:tabs>
        <w:autoSpaceDE/>
        <w:autoSpaceDN/>
        <w:spacing w:after="160" w:line="259" w:lineRule="auto"/>
        <w:rPr>
          <w:rFonts w:asciiTheme="minorHAnsi" w:hAnsiTheme="minorHAnsi"/>
          <w:bCs/>
        </w:rPr>
      </w:pPr>
      <w:r w:rsidRPr="00924944">
        <w:rPr>
          <w:rFonts w:asciiTheme="minorHAnsi" w:hAnsiTheme="minorHAnsi"/>
          <w:bCs/>
        </w:rPr>
        <w:t>The implementation will operationalize out-of-the-box functionality, any requirements that are not out-of-the-box are deemed a customization and will incur a change order for additional effort and costs.</w:t>
      </w:r>
    </w:p>
    <w:p w14:paraId="3E37CF62" w14:textId="3CAECC21" w:rsidR="00BB750F" w:rsidRDefault="00BB750F" w:rsidP="00BB750F">
      <w:pPr>
        <w:widowControl/>
        <w:adjustRightInd w:val="0"/>
        <w:spacing w:after="160" w:line="259" w:lineRule="auto"/>
        <w:contextualSpacing/>
        <w:jc w:val="both"/>
        <w:rPr>
          <w:rFonts w:asciiTheme="minorHAnsi" w:hAnsiTheme="minorHAnsi" w:cstheme="minorHAnsi"/>
        </w:rPr>
      </w:pPr>
    </w:p>
    <w:p w14:paraId="4E99D63C" w14:textId="5576D174" w:rsidR="00A154BC" w:rsidRPr="005C689B" w:rsidRDefault="00033DA9" w:rsidP="00A154BC">
      <w:pPr>
        <w:adjustRightInd w:val="0"/>
        <w:jc w:val="both"/>
        <w:rPr>
          <w:rFonts w:asciiTheme="minorHAnsi" w:hAnsiTheme="minorHAnsi" w:cstheme="minorHAnsi"/>
          <w:b/>
          <w:bCs/>
        </w:rPr>
      </w:pPr>
      <w:r>
        <w:rPr>
          <w:rFonts w:asciiTheme="minorHAnsi" w:hAnsiTheme="minorHAnsi" w:cstheme="minorHAnsi"/>
          <w:b/>
          <w:bCs/>
        </w:rPr>
        <w:t>3</w:t>
      </w:r>
      <w:r w:rsidR="00A154BC" w:rsidRPr="005C689B">
        <w:rPr>
          <w:rFonts w:asciiTheme="minorHAnsi" w:hAnsiTheme="minorHAnsi" w:cstheme="minorHAnsi"/>
          <w:b/>
          <w:bCs/>
        </w:rPr>
        <w:t>.0 Out of Scope</w:t>
      </w:r>
    </w:p>
    <w:p w14:paraId="7EBC9C3A" w14:textId="77777777" w:rsidR="00A154BC" w:rsidRPr="005C689B" w:rsidRDefault="00A154BC" w:rsidP="00A154BC">
      <w:pPr>
        <w:adjustRightInd w:val="0"/>
        <w:jc w:val="both"/>
        <w:rPr>
          <w:rFonts w:asciiTheme="minorHAnsi" w:hAnsiTheme="minorHAnsi" w:cstheme="minorHAnsi"/>
          <w:b/>
          <w:bCs/>
        </w:rPr>
      </w:pPr>
    </w:p>
    <w:p w14:paraId="56ACC3A2" w14:textId="77777777" w:rsidR="00720D6D" w:rsidRPr="005C689B" w:rsidRDefault="0003456D" w:rsidP="00720D6D">
      <w:pPr>
        <w:pStyle w:val="ListParagraph"/>
        <w:widowControl/>
        <w:numPr>
          <w:ilvl w:val="0"/>
          <w:numId w:val="11"/>
        </w:numPr>
        <w:adjustRightInd w:val="0"/>
        <w:spacing w:before="0" w:after="160" w:line="259" w:lineRule="auto"/>
        <w:contextualSpacing/>
        <w:jc w:val="both"/>
        <w:rPr>
          <w:rFonts w:asciiTheme="minorHAnsi" w:hAnsiTheme="minorHAnsi" w:cstheme="minorHAnsi"/>
        </w:rPr>
      </w:pPr>
      <w:r w:rsidRPr="005C689B">
        <w:rPr>
          <w:rFonts w:asciiTheme="minorHAnsi" w:hAnsiTheme="minorHAnsi" w:cstheme="minorHAnsi"/>
        </w:rPr>
        <w:t>Oya Solutions</w:t>
      </w:r>
      <w:r w:rsidR="00A154BC" w:rsidRPr="005C689B">
        <w:rPr>
          <w:rFonts w:asciiTheme="minorHAnsi" w:hAnsiTheme="minorHAnsi" w:cstheme="minorHAnsi"/>
        </w:rPr>
        <w:t xml:space="preserve"> will not be providing </w:t>
      </w:r>
      <w:r w:rsidR="00487F9C">
        <w:rPr>
          <w:rFonts w:asciiTheme="minorHAnsi" w:hAnsiTheme="minorHAnsi" w:cstheme="minorHAnsi"/>
        </w:rPr>
        <w:t>any</w:t>
      </w:r>
      <w:r w:rsidR="00A154BC" w:rsidRPr="005C689B">
        <w:rPr>
          <w:rFonts w:asciiTheme="minorHAnsi" w:hAnsiTheme="minorHAnsi" w:cstheme="minorHAnsi"/>
        </w:rPr>
        <w:t xml:space="preserve"> </w:t>
      </w:r>
      <w:r w:rsidR="00720D6D" w:rsidRPr="005C689B">
        <w:rPr>
          <w:rFonts w:asciiTheme="minorHAnsi" w:hAnsiTheme="minorHAnsi" w:cstheme="minorHAnsi"/>
        </w:rPr>
        <w:t>additional software integration other than set forth in the Scope of Services.</w:t>
      </w:r>
    </w:p>
    <w:p w14:paraId="27AB4DF8" w14:textId="77777777" w:rsidR="0054410F" w:rsidRDefault="007D4908" w:rsidP="00A154BC">
      <w:pPr>
        <w:pStyle w:val="ListParagraph"/>
        <w:widowControl/>
        <w:numPr>
          <w:ilvl w:val="0"/>
          <w:numId w:val="11"/>
        </w:numPr>
        <w:adjustRightInd w:val="0"/>
        <w:spacing w:before="0" w:after="160" w:line="259" w:lineRule="auto"/>
        <w:contextualSpacing/>
        <w:jc w:val="both"/>
        <w:rPr>
          <w:rFonts w:asciiTheme="minorHAnsi" w:hAnsiTheme="minorHAnsi" w:cstheme="minorHAnsi"/>
        </w:rPr>
      </w:pPr>
      <w:r w:rsidRPr="007D4908">
        <w:rPr>
          <w:rFonts w:asciiTheme="minorHAnsi" w:hAnsiTheme="minorHAnsi" w:cstheme="minorHAnsi"/>
        </w:rPr>
        <w:t>Oya Solutions will not provide training on configuration of the software - building/modifying DocuSign CLM workflow, intake forms, templates etc.</w:t>
      </w:r>
    </w:p>
    <w:p w14:paraId="4BBF5E13" w14:textId="6875E2DD" w:rsidR="00B1704C" w:rsidRPr="00E07913" w:rsidRDefault="00E07913" w:rsidP="00E07913">
      <w:pPr>
        <w:pStyle w:val="ListParagraph"/>
        <w:widowControl/>
        <w:numPr>
          <w:ilvl w:val="0"/>
          <w:numId w:val="11"/>
        </w:numPr>
        <w:adjustRightInd w:val="0"/>
        <w:spacing w:before="0" w:after="160" w:line="259" w:lineRule="auto"/>
        <w:contextualSpacing/>
        <w:jc w:val="both"/>
        <w:rPr>
          <w:rFonts w:asciiTheme="minorHAnsi" w:hAnsiTheme="minorHAnsi" w:cstheme="minorHAnsi"/>
        </w:rPr>
      </w:pPr>
      <w:r w:rsidRPr="00E07913">
        <w:rPr>
          <w:rFonts w:asciiTheme="minorHAnsi" w:hAnsiTheme="minorHAnsi" w:cstheme="minorHAnsi"/>
        </w:rPr>
        <w:t>Oya Solutions will not be facilitating a data/document migration as part of this SOW.</w:t>
      </w:r>
    </w:p>
    <w:p w14:paraId="315FD115" w14:textId="37A8C744" w:rsidR="00A154BC" w:rsidRPr="005C689B" w:rsidRDefault="00033DA9" w:rsidP="00A154BC">
      <w:pPr>
        <w:pStyle w:val="Body0-FLHB"/>
        <w:tabs>
          <w:tab w:val="left" w:pos="720"/>
        </w:tabs>
        <w:spacing w:after="0"/>
        <w:ind w:firstLine="0"/>
        <w:rPr>
          <w:rFonts w:asciiTheme="minorHAnsi" w:hAnsiTheme="minorHAnsi" w:cstheme="minorHAnsi"/>
          <w:b/>
          <w:color w:val="auto"/>
          <w:sz w:val="22"/>
          <w:szCs w:val="22"/>
        </w:rPr>
      </w:pPr>
      <w:r>
        <w:rPr>
          <w:rFonts w:asciiTheme="minorHAnsi" w:hAnsiTheme="minorHAnsi" w:cstheme="minorHAnsi"/>
          <w:b/>
          <w:color w:val="auto"/>
          <w:sz w:val="22"/>
          <w:szCs w:val="22"/>
        </w:rPr>
        <w:t>4</w:t>
      </w:r>
      <w:r w:rsidR="00A154BC" w:rsidRPr="005C689B">
        <w:rPr>
          <w:rFonts w:asciiTheme="minorHAnsi" w:hAnsiTheme="minorHAnsi" w:cstheme="minorHAnsi"/>
          <w:b/>
          <w:color w:val="auto"/>
          <w:sz w:val="22"/>
          <w:szCs w:val="22"/>
        </w:rPr>
        <w:t>.0 Fees and Expenses</w:t>
      </w:r>
    </w:p>
    <w:p w14:paraId="43E4D17E" w14:textId="77777777" w:rsidR="00A154BC" w:rsidRPr="005C689B" w:rsidRDefault="00A154BC" w:rsidP="00A154BC">
      <w:pPr>
        <w:pStyle w:val="Body0-FLHB"/>
        <w:tabs>
          <w:tab w:val="left" w:pos="720"/>
        </w:tabs>
        <w:spacing w:after="0"/>
        <w:ind w:firstLine="0"/>
        <w:rPr>
          <w:rFonts w:asciiTheme="minorHAnsi" w:hAnsiTheme="minorHAnsi" w:cstheme="minorHAnsi"/>
          <w:color w:val="auto"/>
          <w:sz w:val="22"/>
          <w:szCs w:val="22"/>
        </w:rPr>
      </w:pPr>
    </w:p>
    <w:bookmarkEnd w:id="0"/>
    <w:p w14:paraId="3BD3D6DE" w14:textId="6128E621" w:rsidR="00C37987" w:rsidRDefault="00C37987" w:rsidP="379C198B">
      <w:pPr>
        <w:widowControl/>
        <w:tabs>
          <w:tab w:val="left" w:pos="360"/>
        </w:tabs>
        <w:autoSpaceDE/>
        <w:autoSpaceDN/>
        <w:jc w:val="both"/>
        <w:rPr>
          <w:rFonts w:asciiTheme="minorHAnsi" w:hAnsiTheme="minorHAnsi" w:cstheme="minorBidi"/>
        </w:rPr>
      </w:pPr>
      <w:r w:rsidRPr="379C198B">
        <w:rPr>
          <w:rFonts w:asciiTheme="minorHAnsi" w:hAnsiTheme="minorHAnsi" w:cstheme="minorBidi"/>
        </w:rPr>
        <w:t xml:space="preserve">Oya Solutions will provide services outlined here on a time and materials basis. Our hourly rate is $175/hour. Time will be tracked and billed for in fifteen (15) minute increments. </w:t>
      </w:r>
    </w:p>
    <w:p w14:paraId="48E6E2C8" w14:textId="77777777" w:rsidR="00C37987" w:rsidRDefault="00C37987" w:rsidP="00C37987">
      <w:pPr>
        <w:widowControl/>
        <w:tabs>
          <w:tab w:val="left" w:pos="360"/>
        </w:tabs>
        <w:autoSpaceDE/>
        <w:autoSpaceDN/>
        <w:jc w:val="both"/>
        <w:rPr>
          <w:rFonts w:asciiTheme="minorHAnsi" w:hAnsiTheme="minorHAnsi" w:cstheme="minorHAnsi"/>
        </w:rPr>
      </w:pPr>
    </w:p>
    <w:p w14:paraId="38A530B1" w14:textId="0EABE184" w:rsidR="007C3476" w:rsidRPr="007C3476" w:rsidRDefault="00C37987" w:rsidP="379C198B">
      <w:pPr>
        <w:widowControl/>
        <w:tabs>
          <w:tab w:val="left" w:pos="360"/>
        </w:tabs>
        <w:autoSpaceDE/>
        <w:autoSpaceDN/>
        <w:jc w:val="both"/>
        <w:rPr>
          <w:rFonts w:asciiTheme="minorHAnsi" w:hAnsiTheme="minorHAnsi" w:cstheme="minorBidi"/>
          <w:highlight w:val="yellow"/>
        </w:rPr>
      </w:pPr>
      <w:r w:rsidRPr="379C198B">
        <w:rPr>
          <w:rFonts w:asciiTheme="minorHAnsi" w:hAnsiTheme="minorHAnsi" w:cstheme="minorBidi"/>
        </w:rPr>
        <w:t>Based on our understanding of your needs, we estimate the project</w:t>
      </w:r>
      <w:r w:rsidR="001720E1" w:rsidRPr="379C198B">
        <w:rPr>
          <w:rFonts w:asciiTheme="minorHAnsi" w:hAnsiTheme="minorHAnsi" w:cstheme="minorBidi"/>
        </w:rPr>
        <w:t xml:space="preserve"> </w:t>
      </w:r>
      <w:r w:rsidR="00107081" w:rsidRPr="379C198B">
        <w:rPr>
          <w:rFonts w:asciiTheme="minorHAnsi" w:hAnsiTheme="minorHAnsi" w:cstheme="minorBidi"/>
        </w:rPr>
        <w:t xml:space="preserve">hours </w:t>
      </w:r>
      <w:r w:rsidR="00E0628D" w:rsidRPr="379C198B">
        <w:rPr>
          <w:rFonts w:asciiTheme="minorHAnsi" w:hAnsiTheme="minorHAnsi" w:cstheme="minorBidi"/>
        </w:rPr>
        <w:t>to be appro</w:t>
      </w:r>
      <w:r w:rsidR="005B6533" w:rsidRPr="379C198B">
        <w:rPr>
          <w:rFonts w:asciiTheme="minorHAnsi" w:hAnsiTheme="minorHAnsi" w:cstheme="minorBidi"/>
        </w:rPr>
        <w:t xml:space="preserve">ximately </w:t>
      </w:r>
      <w:r w:rsidR="00D50226" w:rsidRPr="379C198B">
        <w:rPr>
          <w:rFonts w:asciiTheme="minorHAnsi" w:hAnsiTheme="minorHAnsi" w:cstheme="minorBidi"/>
        </w:rPr>
        <w:t>80</w:t>
      </w:r>
      <w:r w:rsidR="005B6533" w:rsidRPr="379C198B">
        <w:rPr>
          <w:rFonts w:asciiTheme="minorHAnsi" w:hAnsiTheme="minorHAnsi" w:cstheme="minorBidi"/>
        </w:rPr>
        <w:t xml:space="preserve"> hours </w:t>
      </w:r>
      <w:r w:rsidR="00107081" w:rsidRPr="379C198B">
        <w:rPr>
          <w:rFonts w:asciiTheme="minorHAnsi" w:hAnsiTheme="minorHAnsi" w:cstheme="minorBidi"/>
        </w:rPr>
        <w:t xml:space="preserve">and fees </w:t>
      </w:r>
      <w:r w:rsidR="002C4978" w:rsidRPr="379C198B">
        <w:rPr>
          <w:rFonts w:asciiTheme="minorHAnsi" w:hAnsiTheme="minorHAnsi" w:cstheme="minorBidi"/>
        </w:rPr>
        <w:t>to be $</w:t>
      </w:r>
      <w:r w:rsidR="00B661E4" w:rsidRPr="379C198B">
        <w:rPr>
          <w:rFonts w:asciiTheme="minorHAnsi" w:hAnsiTheme="minorHAnsi" w:cstheme="minorBidi"/>
        </w:rPr>
        <w:t>1</w:t>
      </w:r>
      <w:r w:rsidR="00D50226" w:rsidRPr="379C198B">
        <w:rPr>
          <w:rFonts w:asciiTheme="minorHAnsi" w:hAnsiTheme="minorHAnsi" w:cstheme="minorBidi"/>
        </w:rPr>
        <w:t>4</w:t>
      </w:r>
      <w:r w:rsidR="00B661E4" w:rsidRPr="379C198B">
        <w:rPr>
          <w:rFonts w:asciiTheme="minorHAnsi" w:hAnsiTheme="minorHAnsi" w:cstheme="minorBidi"/>
        </w:rPr>
        <w:t>,</w:t>
      </w:r>
      <w:r w:rsidR="00D50226" w:rsidRPr="379C198B">
        <w:rPr>
          <w:rFonts w:asciiTheme="minorHAnsi" w:hAnsiTheme="minorHAnsi" w:cstheme="minorBidi"/>
        </w:rPr>
        <w:t>000</w:t>
      </w:r>
      <w:r w:rsidRPr="379C198B">
        <w:rPr>
          <w:rFonts w:asciiTheme="minorHAnsi" w:hAnsiTheme="minorHAnsi" w:cstheme="minorBidi"/>
        </w:rPr>
        <w:t xml:space="preserve">. Our fee proposal is exclusive of out-of-pocket expenses which may not be incurred by Oya Solutions unless approved in advance and in writing by Customer. </w:t>
      </w:r>
    </w:p>
    <w:p w14:paraId="49CD45B3" w14:textId="77777777" w:rsidR="007C3476" w:rsidRPr="005D39AE" w:rsidRDefault="007C3476" w:rsidP="00C37987">
      <w:pPr>
        <w:widowControl/>
        <w:tabs>
          <w:tab w:val="left" w:pos="360"/>
        </w:tabs>
        <w:autoSpaceDE/>
        <w:autoSpaceDN/>
        <w:jc w:val="both"/>
        <w:rPr>
          <w:rFonts w:asciiTheme="minorHAnsi" w:hAnsiTheme="minorHAnsi" w:cstheme="minorHAnsi"/>
        </w:rPr>
      </w:pPr>
    </w:p>
    <w:p w14:paraId="70B4C0DA" w14:textId="7A2D1FA3" w:rsidR="008122A7" w:rsidRDefault="00C37987" w:rsidP="005B6533">
      <w:pPr>
        <w:widowControl/>
        <w:tabs>
          <w:tab w:val="left" w:pos="360"/>
        </w:tabs>
        <w:autoSpaceDE/>
        <w:autoSpaceDN/>
        <w:jc w:val="both"/>
        <w:rPr>
          <w:rFonts w:asciiTheme="minorHAnsi" w:hAnsiTheme="minorHAnsi" w:cstheme="minorHAnsi"/>
        </w:rPr>
      </w:pPr>
      <w:r w:rsidRPr="005D39AE">
        <w:rPr>
          <w:rFonts w:asciiTheme="minorHAnsi" w:hAnsiTheme="minorHAnsi" w:cstheme="minorHAnsi"/>
        </w:rPr>
        <w:t>Customer will pay the amount properly due and payable under each invoice within thirty (30) days after Customer’s receipt of the applicable invoice.</w:t>
      </w:r>
    </w:p>
    <w:p w14:paraId="3023B3B7" w14:textId="64B244ED" w:rsidR="0007740D" w:rsidRDefault="0007740D" w:rsidP="005B6533">
      <w:pPr>
        <w:widowControl/>
        <w:tabs>
          <w:tab w:val="left" w:pos="360"/>
        </w:tabs>
        <w:autoSpaceDE/>
        <w:autoSpaceDN/>
        <w:jc w:val="both"/>
        <w:rPr>
          <w:rFonts w:asciiTheme="minorHAnsi" w:hAnsiTheme="minorHAnsi" w:cstheme="minorHAnsi"/>
        </w:rPr>
      </w:pPr>
    </w:p>
    <w:p w14:paraId="260B22F3" w14:textId="057FF632" w:rsidR="0007740D" w:rsidRDefault="0007740D" w:rsidP="005B6533">
      <w:pPr>
        <w:widowControl/>
        <w:tabs>
          <w:tab w:val="left" w:pos="360"/>
        </w:tabs>
        <w:autoSpaceDE/>
        <w:autoSpaceDN/>
        <w:jc w:val="both"/>
        <w:rPr>
          <w:rFonts w:asciiTheme="minorHAnsi" w:hAnsiTheme="minorHAnsi" w:cstheme="minorHAnsi"/>
          <w:color w:val="000000"/>
        </w:rPr>
      </w:pPr>
    </w:p>
    <w:p w14:paraId="6DF18591" w14:textId="0FA1A8D1" w:rsidR="00F300A5" w:rsidRDefault="00F300A5">
      <w:pPr>
        <w:rPr>
          <w:rFonts w:asciiTheme="minorHAnsi" w:hAnsiTheme="minorHAnsi" w:cstheme="minorHAnsi"/>
          <w:color w:val="000000"/>
        </w:rPr>
      </w:pPr>
      <w:r>
        <w:rPr>
          <w:rFonts w:asciiTheme="minorHAnsi" w:hAnsiTheme="minorHAnsi" w:cstheme="minorHAnsi"/>
          <w:color w:val="000000"/>
        </w:rPr>
        <w:br w:type="page"/>
      </w:r>
      <w:r w:rsidR="005B6533">
        <w:rPr>
          <w:rFonts w:asciiTheme="minorHAnsi" w:hAnsiTheme="minorHAnsi" w:cstheme="minorHAnsi"/>
          <w:color w:val="000000"/>
        </w:rPr>
        <w:lastRenderedPageBreak/>
        <w:t xml:space="preserve"> </w:t>
      </w:r>
    </w:p>
    <w:p w14:paraId="47618B40" w14:textId="77777777" w:rsidR="008122A7" w:rsidRDefault="008122A7" w:rsidP="00A154BC">
      <w:pPr>
        <w:jc w:val="both"/>
        <w:rPr>
          <w:rFonts w:asciiTheme="minorHAnsi" w:hAnsiTheme="minorHAnsi" w:cstheme="minorHAnsi"/>
          <w:color w:val="000000"/>
        </w:rPr>
      </w:pPr>
    </w:p>
    <w:p w14:paraId="4215E451" w14:textId="615751FF" w:rsidR="00A154BC" w:rsidRPr="005C689B" w:rsidRDefault="00252219" w:rsidP="00A154BC">
      <w:pPr>
        <w:jc w:val="both"/>
        <w:rPr>
          <w:rFonts w:asciiTheme="minorHAnsi" w:hAnsiTheme="minorHAnsi" w:cstheme="minorHAnsi"/>
          <w:color w:val="000000"/>
        </w:rPr>
      </w:pPr>
      <w:r>
        <w:rPr>
          <w:rFonts w:asciiTheme="minorHAnsi" w:hAnsiTheme="minorHAnsi" w:cstheme="minorHAnsi"/>
          <w:color w:val="000000"/>
        </w:rPr>
        <w:t>A</w:t>
      </w:r>
      <w:r w:rsidR="00A154BC" w:rsidRPr="005C689B">
        <w:rPr>
          <w:rFonts w:asciiTheme="minorHAnsi" w:hAnsiTheme="minorHAnsi" w:cstheme="minorHAnsi"/>
          <w:color w:val="000000"/>
        </w:rPr>
        <w:t>CCEPTED AND AGREED:</w:t>
      </w:r>
    </w:p>
    <w:p w14:paraId="5CE4D72F" w14:textId="77777777" w:rsidR="00A154BC" w:rsidRPr="005C689B" w:rsidRDefault="00A154BC" w:rsidP="00A154BC">
      <w:pPr>
        <w:jc w:val="both"/>
        <w:rPr>
          <w:rFonts w:asciiTheme="minorHAnsi" w:hAnsiTheme="minorHAnsi" w:cstheme="minorHAnsi"/>
          <w:color w:val="000000"/>
        </w:rPr>
      </w:pPr>
    </w:p>
    <w:p w14:paraId="343BDBB5" w14:textId="361CD889" w:rsidR="13E0101E" w:rsidRDefault="008F2627" w:rsidP="70965D3F">
      <w:pPr>
        <w:spacing w:line="360" w:lineRule="auto"/>
        <w:jc w:val="both"/>
        <w:rPr>
          <w:b/>
          <w:bCs/>
        </w:rPr>
      </w:pPr>
      <w:r>
        <w:rPr>
          <w:rFonts w:asciiTheme="minorHAnsi" w:hAnsiTheme="minorHAnsi" w:cstheme="minorBidi"/>
          <w:b/>
          <w:bCs/>
        </w:rPr>
        <w:t>County of Siskiyou</w:t>
      </w:r>
    </w:p>
    <w:p w14:paraId="5DA27F3A" w14:textId="76D2F23C" w:rsidR="008F2627" w:rsidRPr="001F2B8F" w:rsidRDefault="008F2627" w:rsidP="008F2627">
      <w:pPr>
        <w:spacing w:line="229" w:lineRule="auto"/>
        <w:rPr>
          <w:rFonts w:asciiTheme="minorHAnsi" w:hAnsiTheme="minorHAnsi" w:cstheme="minorHAnsi"/>
          <w:szCs w:val="24"/>
        </w:rPr>
      </w:pPr>
    </w:p>
    <w:p w14:paraId="3DF7C6B6" w14:textId="77777777" w:rsidR="008F2627" w:rsidRPr="001F2B8F" w:rsidRDefault="008F2627" w:rsidP="008F2627">
      <w:pPr>
        <w:spacing w:line="229" w:lineRule="auto"/>
        <w:rPr>
          <w:rFonts w:asciiTheme="minorHAnsi" w:hAnsiTheme="minorHAnsi" w:cstheme="minorHAnsi"/>
          <w:szCs w:val="24"/>
        </w:rPr>
      </w:pPr>
    </w:p>
    <w:p w14:paraId="658F0A82" w14:textId="77777777" w:rsidR="008F2627" w:rsidRPr="001F2B8F" w:rsidRDefault="008F2627" w:rsidP="008F2627">
      <w:pPr>
        <w:spacing w:line="229" w:lineRule="auto"/>
        <w:rPr>
          <w:rFonts w:asciiTheme="minorHAnsi" w:hAnsiTheme="minorHAnsi" w:cstheme="minorHAnsi"/>
          <w:szCs w:val="24"/>
          <w:u w:val="single"/>
        </w:rPr>
      </w:pPr>
      <w:r w:rsidRPr="001F2B8F">
        <w:rPr>
          <w:rFonts w:asciiTheme="minorHAnsi" w:hAnsiTheme="minorHAnsi" w:cstheme="minorHAnsi"/>
          <w:szCs w:val="24"/>
        </w:rPr>
        <w:t>Date:</w:t>
      </w:r>
      <w:r w:rsidRPr="001F2B8F">
        <w:rPr>
          <w:rFonts w:asciiTheme="minorHAnsi" w:hAnsiTheme="minorHAnsi" w:cstheme="minorHAnsi"/>
          <w:szCs w:val="24"/>
          <w:u w:val="single"/>
        </w:rPr>
        <w:t>__________________</w:t>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u w:val="single"/>
        </w:rPr>
        <w:t>____________________________</w:t>
      </w:r>
    </w:p>
    <w:p w14:paraId="3B9307A0"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t>RAY A. HAUPT, CHAIR</w:t>
      </w:r>
    </w:p>
    <w:p w14:paraId="12985C45"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t>Board of Supervisors</w:t>
      </w:r>
    </w:p>
    <w:p w14:paraId="7A18800E"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t>County of Siskiyou</w:t>
      </w:r>
    </w:p>
    <w:p w14:paraId="18F593BF"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r>
      <w:r w:rsidRPr="001F2B8F">
        <w:rPr>
          <w:rFonts w:asciiTheme="minorHAnsi" w:hAnsiTheme="minorHAnsi" w:cstheme="minorHAnsi"/>
          <w:szCs w:val="24"/>
        </w:rPr>
        <w:tab/>
        <w:t>State of California</w:t>
      </w:r>
    </w:p>
    <w:p w14:paraId="2031C734" w14:textId="77777777" w:rsidR="008F2627" w:rsidRPr="001F2B8F" w:rsidRDefault="008F2627" w:rsidP="008F2627">
      <w:pPr>
        <w:spacing w:line="229" w:lineRule="auto"/>
        <w:rPr>
          <w:rFonts w:asciiTheme="minorHAnsi" w:hAnsiTheme="minorHAnsi" w:cstheme="minorHAnsi"/>
          <w:szCs w:val="24"/>
        </w:rPr>
      </w:pPr>
    </w:p>
    <w:p w14:paraId="30B3CDF0"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ATTEST:</w:t>
      </w:r>
    </w:p>
    <w:p w14:paraId="7CF044EE"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LAURA BYNUM</w:t>
      </w:r>
    </w:p>
    <w:p w14:paraId="28914903"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Clerk, Board of Supervisors</w:t>
      </w:r>
    </w:p>
    <w:p w14:paraId="68AAB6F4" w14:textId="77777777" w:rsidR="008F2627" w:rsidRPr="001F2B8F" w:rsidRDefault="008F2627" w:rsidP="008F2627">
      <w:pPr>
        <w:spacing w:line="229" w:lineRule="auto"/>
        <w:rPr>
          <w:rFonts w:asciiTheme="minorHAnsi" w:hAnsiTheme="minorHAnsi" w:cstheme="minorHAnsi"/>
          <w:szCs w:val="24"/>
        </w:rPr>
      </w:pPr>
    </w:p>
    <w:p w14:paraId="783997B0" w14:textId="77777777" w:rsidR="008F2627" w:rsidRPr="001F2B8F" w:rsidRDefault="008F2627" w:rsidP="008F2627">
      <w:pPr>
        <w:spacing w:line="229" w:lineRule="auto"/>
        <w:rPr>
          <w:rFonts w:asciiTheme="minorHAnsi" w:hAnsiTheme="minorHAnsi" w:cstheme="minorHAnsi"/>
          <w:szCs w:val="24"/>
          <w:u w:val="single"/>
        </w:rPr>
      </w:pPr>
      <w:r w:rsidRPr="001F2B8F">
        <w:rPr>
          <w:rFonts w:asciiTheme="minorHAnsi" w:hAnsiTheme="minorHAnsi" w:cstheme="minorHAnsi"/>
          <w:szCs w:val="24"/>
        </w:rPr>
        <w:t xml:space="preserve">By: </w:t>
      </w:r>
      <w:r w:rsidRPr="001F2B8F">
        <w:rPr>
          <w:rFonts w:asciiTheme="minorHAnsi" w:hAnsiTheme="minorHAnsi" w:cstheme="minorHAnsi"/>
          <w:szCs w:val="24"/>
          <w:u w:val="single"/>
        </w:rPr>
        <w:t>___________________</w:t>
      </w:r>
    </w:p>
    <w:p w14:paraId="547D2E1A" w14:textId="77777777" w:rsidR="008F2627" w:rsidRPr="001F2B8F" w:rsidRDefault="008F2627" w:rsidP="008F2627">
      <w:pPr>
        <w:spacing w:line="229" w:lineRule="auto"/>
        <w:rPr>
          <w:rFonts w:asciiTheme="minorHAnsi" w:hAnsiTheme="minorHAnsi" w:cstheme="minorHAnsi"/>
          <w:szCs w:val="24"/>
        </w:rPr>
      </w:pPr>
      <w:r w:rsidRPr="001F2B8F">
        <w:rPr>
          <w:rFonts w:asciiTheme="minorHAnsi" w:hAnsiTheme="minorHAnsi" w:cstheme="minorHAnsi"/>
          <w:szCs w:val="24"/>
        </w:rPr>
        <w:tab/>
        <w:t>Deputy</w:t>
      </w:r>
    </w:p>
    <w:p w14:paraId="0BD8FC71" w14:textId="5DD6E64A" w:rsidR="00A154BC" w:rsidRPr="005C689B" w:rsidRDefault="00A154BC" w:rsidP="00C05B15">
      <w:pPr>
        <w:spacing w:line="480" w:lineRule="auto"/>
        <w:jc w:val="both"/>
        <w:rPr>
          <w:rFonts w:asciiTheme="minorHAnsi" w:hAnsiTheme="minorHAnsi" w:cstheme="minorHAnsi"/>
        </w:rPr>
      </w:pPr>
    </w:p>
    <w:p w14:paraId="1E59234A" w14:textId="2D130A38" w:rsidR="00A154BC" w:rsidRPr="005C689B" w:rsidRDefault="008461BF" w:rsidP="00C05B15">
      <w:pPr>
        <w:spacing w:line="480" w:lineRule="auto"/>
        <w:jc w:val="both"/>
        <w:rPr>
          <w:rFonts w:asciiTheme="minorHAnsi" w:hAnsiTheme="minorHAnsi" w:cstheme="minorHAnsi"/>
        </w:rPr>
      </w:pPr>
      <w:r w:rsidRPr="00755339">
        <w:rPr>
          <w:rFonts w:asciiTheme="minorHAnsi" w:hAnsiTheme="minorHAnsi" w:cstheme="minorHAnsi"/>
          <w:b/>
        </w:rPr>
        <w:t>Oya Solutions</w:t>
      </w:r>
      <w:r w:rsidR="00017F68" w:rsidRPr="00755339">
        <w:rPr>
          <w:rFonts w:asciiTheme="minorHAnsi" w:hAnsiTheme="minorHAnsi" w:cstheme="minorHAnsi"/>
          <w:b/>
        </w:rPr>
        <w:t>, LLC</w:t>
      </w:r>
    </w:p>
    <w:p w14:paraId="5CAB961D" w14:textId="77777777" w:rsidR="00A154BC" w:rsidRPr="005C689B" w:rsidRDefault="00A154BC" w:rsidP="00C05B15">
      <w:pPr>
        <w:spacing w:line="480" w:lineRule="auto"/>
        <w:rPr>
          <w:rFonts w:asciiTheme="minorHAnsi" w:hAnsiTheme="minorHAnsi" w:cstheme="minorHAnsi"/>
        </w:rPr>
      </w:pPr>
    </w:p>
    <w:p w14:paraId="3DAAB445" w14:textId="77777777" w:rsidR="00A154BC" w:rsidRPr="005C689B" w:rsidRDefault="00A154BC" w:rsidP="00C05B15">
      <w:pPr>
        <w:spacing w:line="480" w:lineRule="auto"/>
        <w:rPr>
          <w:rFonts w:asciiTheme="minorHAnsi" w:hAnsiTheme="minorHAnsi" w:cstheme="minorHAnsi"/>
          <w:u w:val="single"/>
        </w:rPr>
      </w:pPr>
      <w:r w:rsidRPr="005C689B">
        <w:rPr>
          <w:rFonts w:asciiTheme="minorHAnsi" w:hAnsiTheme="minorHAnsi" w:cstheme="minorHAnsi"/>
        </w:rPr>
        <w:t xml:space="preserve">Print Name: ________________________ </w:t>
      </w:r>
    </w:p>
    <w:p w14:paraId="58D29DD2" w14:textId="77610D81" w:rsidR="00A154BC" w:rsidRPr="005C689B" w:rsidRDefault="00A154BC" w:rsidP="00C05B15">
      <w:pPr>
        <w:spacing w:line="480" w:lineRule="auto"/>
        <w:rPr>
          <w:rFonts w:asciiTheme="minorHAnsi" w:hAnsiTheme="minorHAnsi" w:cstheme="minorHAnsi"/>
        </w:rPr>
      </w:pPr>
      <w:r w:rsidRPr="005C689B">
        <w:rPr>
          <w:rFonts w:asciiTheme="minorHAnsi" w:hAnsiTheme="minorHAnsi" w:cstheme="minorHAnsi"/>
        </w:rPr>
        <w:t xml:space="preserve">Title: ______________________________ </w:t>
      </w:r>
    </w:p>
    <w:p w14:paraId="22FD6A91" w14:textId="77777777" w:rsidR="00A154BC" w:rsidRPr="005C689B" w:rsidRDefault="00A154BC" w:rsidP="00C05B15">
      <w:pPr>
        <w:spacing w:line="480" w:lineRule="auto"/>
        <w:jc w:val="both"/>
        <w:rPr>
          <w:rFonts w:asciiTheme="minorHAnsi" w:hAnsiTheme="minorHAnsi" w:cstheme="minorHAnsi"/>
        </w:rPr>
      </w:pPr>
      <w:r w:rsidRPr="005C689B">
        <w:rPr>
          <w:rFonts w:asciiTheme="minorHAnsi" w:hAnsiTheme="minorHAnsi" w:cstheme="minorHAnsi"/>
        </w:rPr>
        <w:t>Signature: __________________________</w:t>
      </w:r>
    </w:p>
    <w:p w14:paraId="6CBF2C3C" w14:textId="6726B502" w:rsidR="00A154BC" w:rsidRDefault="00A154BC" w:rsidP="00C05B15">
      <w:pPr>
        <w:spacing w:line="480" w:lineRule="auto"/>
        <w:jc w:val="both"/>
        <w:rPr>
          <w:rFonts w:asciiTheme="minorHAnsi" w:hAnsiTheme="minorHAnsi" w:cstheme="minorHAnsi"/>
        </w:rPr>
      </w:pPr>
      <w:r w:rsidRPr="005C689B">
        <w:rPr>
          <w:rFonts w:asciiTheme="minorHAnsi" w:hAnsiTheme="minorHAnsi" w:cstheme="minorHAnsi"/>
        </w:rPr>
        <w:t>Date: _________________________</w:t>
      </w:r>
      <w:r w:rsidR="00C05B15">
        <w:rPr>
          <w:rFonts w:asciiTheme="minorHAnsi" w:hAnsiTheme="minorHAnsi" w:cstheme="minorHAnsi"/>
        </w:rPr>
        <w:t>_____</w:t>
      </w:r>
    </w:p>
    <w:p w14:paraId="42EA4A05" w14:textId="3E45AE33" w:rsidR="00EE78A9" w:rsidRDefault="00EE78A9" w:rsidP="00EE78A9">
      <w:pPr>
        <w:jc w:val="both"/>
        <w:rPr>
          <w:rFonts w:asciiTheme="minorHAnsi" w:hAnsiTheme="minorHAnsi" w:cstheme="minorHAnsi"/>
        </w:rPr>
      </w:pPr>
      <w:r>
        <w:rPr>
          <w:rFonts w:asciiTheme="minorHAnsi" w:hAnsiTheme="minorHAnsi" w:cstheme="minorHAnsi"/>
        </w:rPr>
        <w:t>Siskiyou County Accounting:</w:t>
      </w:r>
    </w:p>
    <w:p w14:paraId="76055720" w14:textId="3F949A25" w:rsidR="00EE78A9" w:rsidRPr="00EE78A9" w:rsidRDefault="00EE78A9" w:rsidP="00EE78A9">
      <w:pPr>
        <w:jc w:val="both"/>
        <w:rPr>
          <w:rFonts w:asciiTheme="minorHAnsi" w:hAnsiTheme="minorHAnsi" w:cstheme="minorHAnsi"/>
        </w:rPr>
      </w:pPr>
      <w:r>
        <w:rPr>
          <w:rFonts w:asciiTheme="minorHAnsi" w:hAnsiTheme="minorHAnsi" w:cstheme="minorHAnsi"/>
        </w:rPr>
        <w:t>2157-207030-723000</w:t>
      </w:r>
      <w:r w:rsidRPr="00EE78A9">
        <w:rPr>
          <w:rFonts w:asciiTheme="minorHAnsi" w:hAnsiTheme="minorHAnsi" w:cstheme="minorHAnsi"/>
        </w:rPr>
        <w:t>: $20,000</w:t>
      </w:r>
    </w:p>
    <w:p w14:paraId="45EC573E" w14:textId="77777777" w:rsidR="00EE78A9" w:rsidRPr="00EE78A9" w:rsidRDefault="00EE78A9" w:rsidP="00EE78A9">
      <w:pPr>
        <w:jc w:val="both"/>
        <w:rPr>
          <w:rFonts w:asciiTheme="minorHAnsi" w:hAnsiTheme="minorHAnsi" w:cstheme="minorHAnsi"/>
        </w:rPr>
      </w:pPr>
      <w:r w:rsidRPr="00EE78A9">
        <w:rPr>
          <w:rFonts w:asciiTheme="minorHAnsi" w:hAnsiTheme="minorHAnsi" w:cstheme="minorHAnsi"/>
        </w:rPr>
        <w:t>1001-101030-723000: $14,000</w:t>
      </w:r>
    </w:p>
    <w:p w14:paraId="4A2D7CB4" w14:textId="16DBBFAA" w:rsidR="00580EB2" w:rsidRDefault="00EE78A9" w:rsidP="00EE78A9">
      <w:pPr>
        <w:jc w:val="both"/>
        <w:rPr>
          <w:rFonts w:asciiTheme="minorHAnsi" w:hAnsiTheme="minorHAnsi" w:cstheme="minorHAnsi"/>
        </w:rPr>
      </w:pPr>
      <w:r w:rsidRPr="00EE78A9">
        <w:rPr>
          <w:rFonts w:asciiTheme="minorHAnsi" w:hAnsiTheme="minorHAnsi" w:cstheme="minorHAnsi"/>
        </w:rPr>
        <w:t>Total not to exceed: $34,000</w:t>
      </w:r>
    </w:p>
    <w:p w14:paraId="0F0EA6DB" w14:textId="1600ED49" w:rsidR="00135106" w:rsidRDefault="00135106">
      <w:pPr>
        <w:rPr>
          <w:rFonts w:asciiTheme="minorHAnsi" w:hAnsiTheme="minorHAnsi" w:cstheme="minorHAnsi"/>
        </w:rPr>
      </w:pPr>
      <w:r>
        <w:rPr>
          <w:rFonts w:asciiTheme="minorHAnsi" w:hAnsiTheme="minorHAnsi" w:cstheme="minorHAnsi"/>
        </w:rPr>
        <w:br w:type="page"/>
      </w:r>
    </w:p>
    <w:p w14:paraId="3C9BD100" w14:textId="770B2936" w:rsidR="000A1532" w:rsidRPr="00135106" w:rsidRDefault="00135106" w:rsidP="00135106">
      <w:pPr>
        <w:jc w:val="center"/>
        <w:rPr>
          <w:rFonts w:asciiTheme="minorHAnsi" w:hAnsiTheme="minorHAnsi" w:cstheme="minorHAnsi"/>
          <w:b/>
          <w:bCs/>
          <w:sz w:val="24"/>
          <w:szCs w:val="24"/>
        </w:rPr>
      </w:pPr>
      <w:r w:rsidRPr="00135106">
        <w:rPr>
          <w:rFonts w:asciiTheme="minorHAnsi" w:hAnsiTheme="minorHAnsi" w:cstheme="minorHAnsi"/>
          <w:b/>
          <w:bCs/>
          <w:sz w:val="24"/>
          <w:szCs w:val="24"/>
        </w:rPr>
        <w:lastRenderedPageBreak/>
        <w:t>Exhibit 1</w:t>
      </w:r>
    </w:p>
    <w:p w14:paraId="035C2B31" w14:textId="32FCC5A2" w:rsidR="00CD1352" w:rsidRDefault="7001362C" w:rsidP="70965D3F">
      <w:pPr>
        <w:pStyle w:val="Heading1"/>
        <w:spacing w:before="0"/>
        <w:ind w:left="0" w:right="14"/>
        <w:jc w:val="left"/>
      </w:pPr>
      <w:r>
        <w:rPr>
          <w:noProof/>
          <w:color w:val="2B579A"/>
          <w:shd w:val="clear" w:color="auto" w:fill="E6E6E6"/>
        </w:rPr>
        <w:drawing>
          <wp:inline distT="0" distB="0" distL="0" distR="0" wp14:anchorId="5244FE8C" wp14:editId="144B2E5E">
            <wp:extent cx="6324600" cy="3979228"/>
            <wp:effectExtent l="0" t="0" r="0" b="0"/>
            <wp:docPr id="1789810820" name="Picture 178981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24600" cy="3979228"/>
                    </a:xfrm>
                    <a:prstGeom prst="rect">
                      <a:avLst/>
                    </a:prstGeom>
                  </pic:spPr>
                </pic:pic>
              </a:graphicData>
            </a:graphic>
          </wp:inline>
        </w:drawing>
      </w:r>
    </w:p>
    <w:sectPr w:rsidR="00CD1352" w:rsidSect="00DB6299">
      <w:footerReference w:type="default" r:id="rId12"/>
      <w:pgSz w:w="12240" w:h="15840"/>
      <w:pgMar w:top="1500" w:right="1440" w:bottom="940" w:left="13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5354" w14:textId="77777777" w:rsidR="008A4CC5" w:rsidRDefault="008A4CC5">
      <w:r>
        <w:separator/>
      </w:r>
    </w:p>
  </w:endnote>
  <w:endnote w:type="continuationSeparator" w:id="0">
    <w:p w14:paraId="6A636FDC" w14:textId="77777777" w:rsidR="008A4CC5" w:rsidRDefault="008A4CC5">
      <w:r>
        <w:continuationSeparator/>
      </w:r>
    </w:p>
  </w:endnote>
  <w:endnote w:type="continuationNotice" w:id="1">
    <w:p w14:paraId="0A66F82E" w14:textId="77777777" w:rsidR="008A4CC5" w:rsidRDefault="008A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65236"/>
      <w:docPartObj>
        <w:docPartGallery w:val="Page Numbers (Bottom of Page)"/>
        <w:docPartUnique/>
      </w:docPartObj>
    </w:sdtPr>
    <w:sdtEndPr>
      <w:rPr>
        <w:rFonts w:asciiTheme="minorHAnsi" w:hAnsiTheme="minorHAnsi" w:cstheme="minorHAnsi"/>
        <w:noProof/>
      </w:rPr>
    </w:sdtEndPr>
    <w:sdtContent>
      <w:p w14:paraId="73D1B4D0" w14:textId="3EA1AB91" w:rsidR="00A361EF" w:rsidRPr="00BA4C33" w:rsidRDefault="00A361EF" w:rsidP="00A361EF">
        <w:pPr>
          <w:pStyle w:val="Footer"/>
          <w:jc w:val="center"/>
          <w:rPr>
            <w:rFonts w:asciiTheme="minorHAnsi" w:hAnsiTheme="minorHAnsi" w:cstheme="minorHAnsi"/>
          </w:rPr>
        </w:pPr>
        <w:r w:rsidRPr="00BA4C33">
          <w:rPr>
            <w:rFonts w:asciiTheme="minorHAnsi" w:hAnsiTheme="minorHAnsi" w:cstheme="minorHAnsi"/>
            <w:color w:val="2B579A"/>
            <w:shd w:val="clear" w:color="auto" w:fill="E6E6E6"/>
          </w:rPr>
          <w:fldChar w:fldCharType="begin"/>
        </w:r>
        <w:r w:rsidRPr="00BA4C33">
          <w:rPr>
            <w:rFonts w:asciiTheme="minorHAnsi" w:hAnsiTheme="minorHAnsi" w:cstheme="minorHAnsi"/>
          </w:rPr>
          <w:instrText xml:space="preserve"> PAGE   \* MERGEFORMAT </w:instrText>
        </w:r>
        <w:r w:rsidRPr="00BA4C33">
          <w:rPr>
            <w:rFonts w:asciiTheme="minorHAnsi" w:hAnsiTheme="minorHAnsi" w:cstheme="minorHAnsi"/>
            <w:color w:val="2B579A"/>
            <w:shd w:val="clear" w:color="auto" w:fill="E6E6E6"/>
          </w:rPr>
          <w:fldChar w:fldCharType="separate"/>
        </w:r>
        <w:r w:rsidR="00455912">
          <w:rPr>
            <w:rFonts w:asciiTheme="minorHAnsi" w:hAnsiTheme="minorHAnsi" w:cstheme="minorHAnsi"/>
            <w:noProof/>
          </w:rPr>
          <w:t>1</w:t>
        </w:r>
        <w:r w:rsidRPr="00BA4C33">
          <w:rPr>
            <w:rFonts w:asciiTheme="minorHAnsi" w:hAnsiTheme="minorHAnsi" w:cstheme="minorHAnsi"/>
            <w:noProof/>
            <w:color w:val="2B579A"/>
            <w:shd w:val="clear" w:color="auto" w:fill="E6E6E6"/>
          </w:rPr>
          <w:fldChar w:fldCharType="end"/>
        </w:r>
      </w:p>
    </w:sdtContent>
  </w:sdt>
  <w:p w14:paraId="7A731DFD" w14:textId="77777777" w:rsidR="00A154BC" w:rsidRPr="00CC09BB" w:rsidRDefault="00A154BC" w:rsidP="00195F09">
    <w:pPr>
      <w:pStyle w:val="Footer"/>
      <w:ind w:left="-540"/>
      <w:jc w:val="center"/>
      <w:rPr>
        <w:rFonts w:ascii="Arial" w:hAnsi="Arial"/>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4186" w14:textId="77777777" w:rsidR="008A4CC5" w:rsidRDefault="008A4CC5">
      <w:r>
        <w:separator/>
      </w:r>
    </w:p>
  </w:footnote>
  <w:footnote w:type="continuationSeparator" w:id="0">
    <w:p w14:paraId="227A04FF" w14:textId="77777777" w:rsidR="008A4CC5" w:rsidRDefault="008A4CC5">
      <w:r>
        <w:continuationSeparator/>
      </w:r>
    </w:p>
  </w:footnote>
  <w:footnote w:type="continuationNotice" w:id="1">
    <w:p w14:paraId="3054D5F5" w14:textId="77777777" w:rsidR="008A4CC5" w:rsidRDefault="008A4C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DDF"/>
    <w:multiLevelType w:val="hybridMultilevel"/>
    <w:tmpl w:val="06D44F5A"/>
    <w:lvl w:ilvl="0" w:tplc="43A6BAF6">
      <w:start w:val="1"/>
      <w:numFmt w:val="bullet"/>
      <w:lvlText w:val=""/>
      <w:lvlJc w:val="left"/>
      <w:pPr>
        <w:ind w:left="720" w:hanging="360"/>
      </w:pPr>
      <w:rPr>
        <w:rFonts w:ascii="Symbol" w:hAnsi="Symbol" w:hint="default"/>
      </w:rPr>
    </w:lvl>
    <w:lvl w:ilvl="1" w:tplc="0AE8A600">
      <w:start w:val="1"/>
      <w:numFmt w:val="bullet"/>
      <w:lvlText w:val="o"/>
      <w:lvlJc w:val="left"/>
      <w:pPr>
        <w:ind w:left="1440" w:hanging="360"/>
      </w:pPr>
      <w:rPr>
        <w:rFonts w:ascii="Courier New" w:hAnsi="Courier New" w:cs="Courier New" w:hint="default"/>
      </w:rPr>
    </w:lvl>
    <w:lvl w:ilvl="2" w:tplc="F3328E0E">
      <w:start w:val="1"/>
      <w:numFmt w:val="bullet"/>
      <w:lvlText w:val=""/>
      <w:lvlJc w:val="left"/>
      <w:pPr>
        <w:ind w:left="2160" w:hanging="360"/>
      </w:pPr>
      <w:rPr>
        <w:rFonts w:ascii="Wingdings" w:hAnsi="Wingdings" w:hint="default"/>
      </w:rPr>
    </w:lvl>
    <w:lvl w:ilvl="3" w:tplc="21343A5E">
      <w:start w:val="1"/>
      <w:numFmt w:val="bullet"/>
      <w:lvlText w:val=""/>
      <w:lvlJc w:val="left"/>
      <w:pPr>
        <w:ind w:left="2880" w:hanging="360"/>
      </w:pPr>
      <w:rPr>
        <w:rFonts w:ascii="Symbol" w:hAnsi="Symbol" w:hint="default"/>
      </w:rPr>
    </w:lvl>
    <w:lvl w:ilvl="4" w:tplc="A3F444EE">
      <w:start w:val="1"/>
      <w:numFmt w:val="bullet"/>
      <w:lvlText w:val="o"/>
      <w:lvlJc w:val="left"/>
      <w:pPr>
        <w:ind w:left="3600" w:hanging="360"/>
      </w:pPr>
      <w:rPr>
        <w:rFonts w:ascii="Courier New" w:hAnsi="Courier New" w:cs="Courier New" w:hint="default"/>
      </w:rPr>
    </w:lvl>
    <w:lvl w:ilvl="5" w:tplc="EF2C0ECE">
      <w:start w:val="1"/>
      <w:numFmt w:val="bullet"/>
      <w:lvlText w:val=""/>
      <w:lvlJc w:val="left"/>
      <w:pPr>
        <w:ind w:left="4320" w:hanging="360"/>
      </w:pPr>
      <w:rPr>
        <w:rFonts w:ascii="Wingdings" w:hAnsi="Wingdings" w:hint="default"/>
      </w:rPr>
    </w:lvl>
    <w:lvl w:ilvl="6" w:tplc="420669EC">
      <w:start w:val="1"/>
      <w:numFmt w:val="bullet"/>
      <w:lvlText w:val=""/>
      <w:lvlJc w:val="left"/>
      <w:pPr>
        <w:ind w:left="5040" w:hanging="360"/>
      </w:pPr>
      <w:rPr>
        <w:rFonts w:ascii="Symbol" w:hAnsi="Symbol" w:hint="default"/>
      </w:rPr>
    </w:lvl>
    <w:lvl w:ilvl="7" w:tplc="D8AE0F3A">
      <w:start w:val="1"/>
      <w:numFmt w:val="bullet"/>
      <w:lvlText w:val="o"/>
      <w:lvlJc w:val="left"/>
      <w:pPr>
        <w:ind w:left="5760" w:hanging="360"/>
      </w:pPr>
      <w:rPr>
        <w:rFonts w:ascii="Courier New" w:hAnsi="Courier New" w:cs="Courier New" w:hint="default"/>
      </w:rPr>
    </w:lvl>
    <w:lvl w:ilvl="8" w:tplc="7CF07AD6">
      <w:start w:val="1"/>
      <w:numFmt w:val="bullet"/>
      <w:lvlText w:val=""/>
      <w:lvlJc w:val="left"/>
      <w:pPr>
        <w:ind w:left="6480" w:hanging="360"/>
      </w:pPr>
      <w:rPr>
        <w:rFonts w:ascii="Wingdings" w:hAnsi="Wingdings" w:hint="default"/>
      </w:rPr>
    </w:lvl>
  </w:abstractNum>
  <w:abstractNum w:abstractNumId="1" w15:restartNumberingAfterBreak="0">
    <w:nsid w:val="0A051F82"/>
    <w:multiLevelType w:val="hybridMultilevel"/>
    <w:tmpl w:val="DD3AB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8127E7"/>
    <w:multiLevelType w:val="hybridMultilevel"/>
    <w:tmpl w:val="EE9469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92B14"/>
    <w:multiLevelType w:val="hybridMultilevel"/>
    <w:tmpl w:val="A3E050D6"/>
    <w:lvl w:ilvl="0" w:tplc="13F8532E">
      <w:numFmt w:val="bullet"/>
      <w:lvlText w:val="•"/>
      <w:lvlJc w:val="left"/>
      <w:pPr>
        <w:ind w:left="820" w:hanging="360"/>
      </w:pPr>
      <w:rPr>
        <w:rFonts w:ascii="Times New Roman" w:eastAsia="Times New Roman" w:hAnsi="Times New Roman" w:cs="Times New Roman" w:hint="default"/>
        <w:w w:val="99"/>
        <w:sz w:val="24"/>
        <w:szCs w:val="24"/>
      </w:rPr>
    </w:lvl>
    <w:lvl w:ilvl="1" w:tplc="A6E07840">
      <w:numFmt w:val="bullet"/>
      <w:lvlText w:val="•"/>
      <w:lvlJc w:val="left"/>
      <w:pPr>
        <w:ind w:left="1696" w:hanging="360"/>
      </w:pPr>
      <w:rPr>
        <w:rFonts w:hint="default"/>
      </w:rPr>
    </w:lvl>
    <w:lvl w:ilvl="2" w:tplc="98660A10">
      <w:numFmt w:val="bullet"/>
      <w:lvlText w:val="•"/>
      <w:lvlJc w:val="left"/>
      <w:pPr>
        <w:ind w:left="2572" w:hanging="360"/>
      </w:pPr>
      <w:rPr>
        <w:rFonts w:hint="default"/>
      </w:rPr>
    </w:lvl>
    <w:lvl w:ilvl="3" w:tplc="6B84FF8C">
      <w:numFmt w:val="bullet"/>
      <w:lvlText w:val="•"/>
      <w:lvlJc w:val="left"/>
      <w:pPr>
        <w:ind w:left="3448" w:hanging="360"/>
      </w:pPr>
      <w:rPr>
        <w:rFonts w:hint="default"/>
      </w:rPr>
    </w:lvl>
    <w:lvl w:ilvl="4" w:tplc="435ED9E4">
      <w:numFmt w:val="bullet"/>
      <w:lvlText w:val="•"/>
      <w:lvlJc w:val="left"/>
      <w:pPr>
        <w:ind w:left="4324" w:hanging="360"/>
      </w:pPr>
      <w:rPr>
        <w:rFonts w:hint="default"/>
      </w:rPr>
    </w:lvl>
    <w:lvl w:ilvl="5" w:tplc="B7A024BE">
      <w:numFmt w:val="bullet"/>
      <w:lvlText w:val="•"/>
      <w:lvlJc w:val="left"/>
      <w:pPr>
        <w:ind w:left="5200" w:hanging="360"/>
      </w:pPr>
      <w:rPr>
        <w:rFonts w:hint="default"/>
      </w:rPr>
    </w:lvl>
    <w:lvl w:ilvl="6" w:tplc="FD2AC494">
      <w:numFmt w:val="bullet"/>
      <w:lvlText w:val="•"/>
      <w:lvlJc w:val="left"/>
      <w:pPr>
        <w:ind w:left="6076" w:hanging="360"/>
      </w:pPr>
      <w:rPr>
        <w:rFonts w:hint="default"/>
      </w:rPr>
    </w:lvl>
    <w:lvl w:ilvl="7" w:tplc="D466DFC8">
      <w:numFmt w:val="bullet"/>
      <w:lvlText w:val="•"/>
      <w:lvlJc w:val="left"/>
      <w:pPr>
        <w:ind w:left="6952" w:hanging="360"/>
      </w:pPr>
      <w:rPr>
        <w:rFonts w:hint="default"/>
      </w:rPr>
    </w:lvl>
    <w:lvl w:ilvl="8" w:tplc="B958EAA4">
      <w:numFmt w:val="bullet"/>
      <w:lvlText w:val="•"/>
      <w:lvlJc w:val="left"/>
      <w:pPr>
        <w:ind w:left="7828" w:hanging="360"/>
      </w:pPr>
      <w:rPr>
        <w:rFonts w:hint="default"/>
      </w:rPr>
    </w:lvl>
  </w:abstractNum>
  <w:abstractNum w:abstractNumId="4" w15:restartNumberingAfterBreak="0">
    <w:nsid w:val="0E7835A9"/>
    <w:multiLevelType w:val="hybridMultilevel"/>
    <w:tmpl w:val="CA7A214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09566B4"/>
    <w:multiLevelType w:val="multilevel"/>
    <w:tmpl w:val="B9A22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402B2"/>
    <w:multiLevelType w:val="hybridMultilevel"/>
    <w:tmpl w:val="4184C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5639F"/>
    <w:multiLevelType w:val="hybridMultilevel"/>
    <w:tmpl w:val="2124C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9D18BD"/>
    <w:multiLevelType w:val="hybridMultilevel"/>
    <w:tmpl w:val="B302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A3DEE"/>
    <w:multiLevelType w:val="hybridMultilevel"/>
    <w:tmpl w:val="0B2A8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7E038E"/>
    <w:multiLevelType w:val="hybridMultilevel"/>
    <w:tmpl w:val="7D5CA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8836160"/>
    <w:multiLevelType w:val="hybridMultilevel"/>
    <w:tmpl w:val="B49EC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6D4DAA"/>
    <w:multiLevelType w:val="hybridMultilevel"/>
    <w:tmpl w:val="BB54100C"/>
    <w:lvl w:ilvl="0" w:tplc="9FEEE2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CBF5FC5"/>
    <w:multiLevelType w:val="hybridMultilevel"/>
    <w:tmpl w:val="8A161570"/>
    <w:lvl w:ilvl="0" w:tplc="488811B6">
      <w:start w:val="1"/>
      <w:numFmt w:val="decimal"/>
      <w:lvlText w:val="%1."/>
      <w:lvlJc w:val="left"/>
      <w:pPr>
        <w:ind w:left="100" w:hanging="720"/>
      </w:pPr>
      <w:rPr>
        <w:rFonts w:ascii="Times New Roman" w:eastAsia="Times New Roman" w:hAnsi="Times New Roman" w:cs="Times New Roman" w:hint="default"/>
        <w:spacing w:val="-10"/>
        <w:w w:val="99"/>
        <w:sz w:val="24"/>
        <w:szCs w:val="24"/>
      </w:rPr>
    </w:lvl>
    <w:lvl w:ilvl="1" w:tplc="C0EC9968">
      <w:numFmt w:val="bullet"/>
      <w:lvlText w:val="•"/>
      <w:lvlJc w:val="left"/>
      <w:pPr>
        <w:ind w:left="1048" w:hanging="720"/>
      </w:pPr>
      <w:rPr>
        <w:rFonts w:hint="default"/>
      </w:rPr>
    </w:lvl>
    <w:lvl w:ilvl="2" w:tplc="9AA647B4">
      <w:numFmt w:val="bullet"/>
      <w:lvlText w:val="•"/>
      <w:lvlJc w:val="left"/>
      <w:pPr>
        <w:ind w:left="1996" w:hanging="720"/>
      </w:pPr>
      <w:rPr>
        <w:rFonts w:hint="default"/>
      </w:rPr>
    </w:lvl>
    <w:lvl w:ilvl="3" w:tplc="11DC73D0">
      <w:numFmt w:val="bullet"/>
      <w:lvlText w:val="•"/>
      <w:lvlJc w:val="left"/>
      <w:pPr>
        <w:ind w:left="2944" w:hanging="720"/>
      </w:pPr>
      <w:rPr>
        <w:rFonts w:hint="default"/>
      </w:rPr>
    </w:lvl>
    <w:lvl w:ilvl="4" w:tplc="4D58BB78">
      <w:numFmt w:val="bullet"/>
      <w:lvlText w:val="•"/>
      <w:lvlJc w:val="left"/>
      <w:pPr>
        <w:ind w:left="3892" w:hanging="720"/>
      </w:pPr>
      <w:rPr>
        <w:rFonts w:hint="default"/>
      </w:rPr>
    </w:lvl>
    <w:lvl w:ilvl="5" w:tplc="9C4CA482">
      <w:numFmt w:val="bullet"/>
      <w:lvlText w:val="•"/>
      <w:lvlJc w:val="left"/>
      <w:pPr>
        <w:ind w:left="4840" w:hanging="720"/>
      </w:pPr>
      <w:rPr>
        <w:rFonts w:hint="default"/>
      </w:rPr>
    </w:lvl>
    <w:lvl w:ilvl="6" w:tplc="8918FC3E">
      <w:numFmt w:val="bullet"/>
      <w:lvlText w:val="•"/>
      <w:lvlJc w:val="left"/>
      <w:pPr>
        <w:ind w:left="5788" w:hanging="720"/>
      </w:pPr>
      <w:rPr>
        <w:rFonts w:hint="default"/>
      </w:rPr>
    </w:lvl>
    <w:lvl w:ilvl="7" w:tplc="616C0636">
      <w:numFmt w:val="bullet"/>
      <w:lvlText w:val="•"/>
      <w:lvlJc w:val="left"/>
      <w:pPr>
        <w:ind w:left="6736" w:hanging="720"/>
      </w:pPr>
      <w:rPr>
        <w:rFonts w:hint="default"/>
      </w:rPr>
    </w:lvl>
    <w:lvl w:ilvl="8" w:tplc="91CE0E08">
      <w:numFmt w:val="bullet"/>
      <w:lvlText w:val="•"/>
      <w:lvlJc w:val="left"/>
      <w:pPr>
        <w:ind w:left="7684" w:hanging="720"/>
      </w:pPr>
      <w:rPr>
        <w:rFonts w:hint="default"/>
      </w:rPr>
    </w:lvl>
  </w:abstractNum>
  <w:abstractNum w:abstractNumId="14" w15:restartNumberingAfterBreak="0">
    <w:nsid w:val="2F0F0CC1"/>
    <w:multiLevelType w:val="hybridMultilevel"/>
    <w:tmpl w:val="0D002F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720C78"/>
    <w:multiLevelType w:val="hybridMultilevel"/>
    <w:tmpl w:val="F6967BF6"/>
    <w:lvl w:ilvl="0" w:tplc="1C86BA32">
      <w:start w:val="1"/>
      <w:numFmt w:val="bullet"/>
      <w:lvlText w:val=""/>
      <w:lvlJc w:val="left"/>
      <w:pPr>
        <w:ind w:left="720" w:hanging="360"/>
      </w:pPr>
      <w:rPr>
        <w:rFonts w:ascii="Symbol" w:hAnsi="Symbol" w:hint="default"/>
      </w:rPr>
    </w:lvl>
    <w:lvl w:ilvl="1" w:tplc="BD0AA7CA">
      <w:start w:val="1"/>
      <w:numFmt w:val="bullet"/>
      <w:lvlText w:val="o"/>
      <w:lvlJc w:val="left"/>
      <w:pPr>
        <w:ind w:left="1440" w:hanging="360"/>
      </w:pPr>
      <w:rPr>
        <w:rFonts w:ascii="Courier New" w:hAnsi="Courier New" w:hint="default"/>
      </w:rPr>
    </w:lvl>
    <w:lvl w:ilvl="2" w:tplc="92DA2634">
      <w:start w:val="1"/>
      <w:numFmt w:val="bullet"/>
      <w:lvlText w:val=""/>
      <w:lvlJc w:val="left"/>
      <w:pPr>
        <w:ind w:left="2160" w:hanging="360"/>
      </w:pPr>
      <w:rPr>
        <w:rFonts w:ascii="Wingdings" w:hAnsi="Wingdings" w:hint="default"/>
      </w:rPr>
    </w:lvl>
    <w:lvl w:ilvl="3" w:tplc="F5DA70E8">
      <w:start w:val="1"/>
      <w:numFmt w:val="bullet"/>
      <w:lvlText w:val=""/>
      <w:lvlJc w:val="left"/>
      <w:pPr>
        <w:ind w:left="2880" w:hanging="360"/>
      </w:pPr>
      <w:rPr>
        <w:rFonts w:ascii="Symbol" w:hAnsi="Symbol" w:hint="default"/>
      </w:rPr>
    </w:lvl>
    <w:lvl w:ilvl="4" w:tplc="D4E27546">
      <w:start w:val="1"/>
      <w:numFmt w:val="bullet"/>
      <w:lvlText w:val="o"/>
      <w:lvlJc w:val="left"/>
      <w:pPr>
        <w:ind w:left="3600" w:hanging="360"/>
      </w:pPr>
      <w:rPr>
        <w:rFonts w:ascii="Courier New" w:hAnsi="Courier New" w:hint="default"/>
      </w:rPr>
    </w:lvl>
    <w:lvl w:ilvl="5" w:tplc="8946A2AA">
      <w:start w:val="1"/>
      <w:numFmt w:val="bullet"/>
      <w:lvlText w:val=""/>
      <w:lvlJc w:val="left"/>
      <w:pPr>
        <w:ind w:left="4320" w:hanging="360"/>
      </w:pPr>
      <w:rPr>
        <w:rFonts w:ascii="Wingdings" w:hAnsi="Wingdings" w:hint="default"/>
      </w:rPr>
    </w:lvl>
    <w:lvl w:ilvl="6" w:tplc="004C9C12">
      <w:start w:val="1"/>
      <w:numFmt w:val="bullet"/>
      <w:lvlText w:val=""/>
      <w:lvlJc w:val="left"/>
      <w:pPr>
        <w:ind w:left="5040" w:hanging="360"/>
      </w:pPr>
      <w:rPr>
        <w:rFonts w:ascii="Symbol" w:hAnsi="Symbol" w:hint="default"/>
      </w:rPr>
    </w:lvl>
    <w:lvl w:ilvl="7" w:tplc="DF1AA990">
      <w:start w:val="1"/>
      <w:numFmt w:val="bullet"/>
      <w:lvlText w:val="o"/>
      <w:lvlJc w:val="left"/>
      <w:pPr>
        <w:ind w:left="5760" w:hanging="360"/>
      </w:pPr>
      <w:rPr>
        <w:rFonts w:ascii="Courier New" w:hAnsi="Courier New" w:hint="default"/>
      </w:rPr>
    </w:lvl>
    <w:lvl w:ilvl="8" w:tplc="957ADF2E">
      <w:start w:val="1"/>
      <w:numFmt w:val="bullet"/>
      <w:lvlText w:val=""/>
      <w:lvlJc w:val="left"/>
      <w:pPr>
        <w:ind w:left="6480" w:hanging="360"/>
      </w:pPr>
      <w:rPr>
        <w:rFonts w:ascii="Wingdings" w:hAnsi="Wingdings" w:hint="default"/>
      </w:rPr>
    </w:lvl>
  </w:abstractNum>
  <w:abstractNum w:abstractNumId="16" w15:restartNumberingAfterBreak="0">
    <w:nsid w:val="33197206"/>
    <w:multiLevelType w:val="hybridMultilevel"/>
    <w:tmpl w:val="C038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AAC1BBA"/>
    <w:multiLevelType w:val="hybridMultilevel"/>
    <w:tmpl w:val="25C09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B25640"/>
    <w:multiLevelType w:val="hybridMultilevel"/>
    <w:tmpl w:val="39028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8B517F"/>
    <w:multiLevelType w:val="hybridMultilevel"/>
    <w:tmpl w:val="84DE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0244B"/>
    <w:multiLevelType w:val="hybridMultilevel"/>
    <w:tmpl w:val="AE1E4CC6"/>
    <w:lvl w:ilvl="0" w:tplc="56542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D4412"/>
    <w:multiLevelType w:val="hybridMultilevel"/>
    <w:tmpl w:val="31EEC0C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E2817EC"/>
    <w:multiLevelType w:val="hybridMultilevel"/>
    <w:tmpl w:val="BF1E6324"/>
    <w:lvl w:ilvl="0" w:tplc="C84EE64A">
      <w:start w:val="1"/>
      <w:numFmt w:val="decimal"/>
      <w:lvlText w:val="%1."/>
      <w:lvlJc w:val="left"/>
      <w:pPr>
        <w:ind w:left="820" w:hanging="720"/>
      </w:pPr>
      <w:rPr>
        <w:rFonts w:ascii="Times New Roman" w:eastAsia="Times New Roman" w:hAnsi="Times New Roman" w:cs="Times New Roman" w:hint="default"/>
        <w:spacing w:val="-2"/>
        <w:w w:val="100"/>
        <w:sz w:val="24"/>
        <w:szCs w:val="24"/>
      </w:rPr>
    </w:lvl>
    <w:lvl w:ilvl="1" w:tplc="27BCA5DE">
      <w:numFmt w:val="bullet"/>
      <w:lvlText w:val="•"/>
      <w:lvlJc w:val="left"/>
      <w:pPr>
        <w:ind w:left="1180" w:hanging="360"/>
      </w:pPr>
      <w:rPr>
        <w:rFonts w:ascii="Times New Roman" w:eastAsia="Times New Roman" w:hAnsi="Times New Roman" w:cs="Times New Roman" w:hint="default"/>
        <w:w w:val="99"/>
        <w:sz w:val="24"/>
        <w:szCs w:val="24"/>
      </w:rPr>
    </w:lvl>
    <w:lvl w:ilvl="2" w:tplc="A600F606">
      <w:numFmt w:val="bullet"/>
      <w:lvlText w:val="•"/>
      <w:lvlJc w:val="left"/>
      <w:pPr>
        <w:ind w:left="1180" w:hanging="360"/>
      </w:pPr>
      <w:rPr>
        <w:rFonts w:hint="default"/>
      </w:rPr>
    </w:lvl>
    <w:lvl w:ilvl="3" w:tplc="F92A4684">
      <w:numFmt w:val="bullet"/>
      <w:lvlText w:val="•"/>
      <w:lvlJc w:val="left"/>
      <w:pPr>
        <w:ind w:left="2230" w:hanging="360"/>
      </w:pPr>
      <w:rPr>
        <w:rFonts w:hint="default"/>
      </w:rPr>
    </w:lvl>
    <w:lvl w:ilvl="4" w:tplc="82AA2E54">
      <w:numFmt w:val="bullet"/>
      <w:lvlText w:val="•"/>
      <w:lvlJc w:val="left"/>
      <w:pPr>
        <w:ind w:left="3280" w:hanging="360"/>
      </w:pPr>
      <w:rPr>
        <w:rFonts w:hint="default"/>
      </w:rPr>
    </w:lvl>
    <w:lvl w:ilvl="5" w:tplc="D28E530C">
      <w:numFmt w:val="bullet"/>
      <w:lvlText w:val="•"/>
      <w:lvlJc w:val="left"/>
      <w:pPr>
        <w:ind w:left="4330" w:hanging="360"/>
      </w:pPr>
      <w:rPr>
        <w:rFonts w:hint="default"/>
      </w:rPr>
    </w:lvl>
    <w:lvl w:ilvl="6" w:tplc="6A3047B0">
      <w:numFmt w:val="bullet"/>
      <w:lvlText w:val="•"/>
      <w:lvlJc w:val="left"/>
      <w:pPr>
        <w:ind w:left="5380" w:hanging="360"/>
      </w:pPr>
      <w:rPr>
        <w:rFonts w:hint="default"/>
      </w:rPr>
    </w:lvl>
    <w:lvl w:ilvl="7" w:tplc="B73E3B3A">
      <w:numFmt w:val="bullet"/>
      <w:lvlText w:val="•"/>
      <w:lvlJc w:val="left"/>
      <w:pPr>
        <w:ind w:left="6430" w:hanging="360"/>
      </w:pPr>
      <w:rPr>
        <w:rFonts w:hint="default"/>
      </w:rPr>
    </w:lvl>
    <w:lvl w:ilvl="8" w:tplc="9386ED9A">
      <w:numFmt w:val="bullet"/>
      <w:lvlText w:val="•"/>
      <w:lvlJc w:val="left"/>
      <w:pPr>
        <w:ind w:left="7480" w:hanging="360"/>
      </w:pPr>
      <w:rPr>
        <w:rFonts w:hint="default"/>
      </w:rPr>
    </w:lvl>
  </w:abstractNum>
  <w:abstractNum w:abstractNumId="23" w15:restartNumberingAfterBreak="0">
    <w:nsid w:val="519B5B0B"/>
    <w:multiLevelType w:val="hybridMultilevel"/>
    <w:tmpl w:val="E4DED5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A14D29"/>
    <w:multiLevelType w:val="hybridMultilevel"/>
    <w:tmpl w:val="EB3A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E49C1"/>
    <w:multiLevelType w:val="hybridMultilevel"/>
    <w:tmpl w:val="866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040E5B"/>
    <w:multiLevelType w:val="hybridMultilevel"/>
    <w:tmpl w:val="D7D83876"/>
    <w:lvl w:ilvl="0" w:tplc="75CE04C2">
      <w:start w:val="1"/>
      <w:numFmt w:val="bullet"/>
      <w:lvlText w:val=""/>
      <w:lvlJc w:val="left"/>
      <w:pPr>
        <w:ind w:left="720" w:hanging="360"/>
      </w:pPr>
      <w:rPr>
        <w:rFonts w:ascii="Symbol" w:hAnsi="Symbol" w:hint="default"/>
      </w:rPr>
    </w:lvl>
    <w:lvl w:ilvl="1" w:tplc="09987CC2">
      <w:start w:val="1"/>
      <w:numFmt w:val="bullet"/>
      <w:lvlText w:val=""/>
      <w:lvlJc w:val="left"/>
      <w:pPr>
        <w:ind w:left="1440" w:hanging="360"/>
      </w:pPr>
      <w:rPr>
        <w:rFonts w:ascii="Symbol" w:hAnsi="Symbol" w:hint="default"/>
      </w:rPr>
    </w:lvl>
    <w:lvl w:ilvl="2" w:tplc="893C41A2">
      <w:start w:val="1"/>
      <w:numFmt w:val="bullet"/>
      <w:lvlText w:val=""/>
      <w:lvlJc w:val="left"/>
      <w:pPr>
        <w:ind w:left="2160" w:hanging="360"/>
      </w:pPr>
      <w:rPr>
        <w:rFonts w:ascii="Wingdings" w:hAnsi="Wingdings" w:hint="default"/>
      </w:rPr>
    </w:lvl>
    <w:lvl w:ilvl="3" w:tplc="694043DE">
      <w:start w:val="1"/>
      <w:numFmt w:val="bullet"/>
      <w:lvlText w:val=""/>
      <w:lvlJc w:val="left"/>
      <w:pPr>
        <w:ind w:left="2880" w:hanging="360"/>
      </w:pPr>
      <w:rPr>
        <w:rFonts w:ascii="Symbol" w:hAnsi="Symbol" w:hint="default"/>
      </w:rPr>
    </w:lvl>
    <w:lvl w:ilvl="4" w:tplc="0F404F40">
      <w:start w:val="1"/>
      <w:numFmt w:val="bullet"/>
      <w:lvlText w:val="o"/>
      <w:lvlJc w:val="left"/>
      <w:pPr>
        <w:ind w:left="3600" w:hanging="360"/>
      </w:pPr>
      <w:rPr>
        <w:rFonts w:ascii="Courier New" w:hAnsi="Courier New" w:hint="default"/>
      </w:rPr>
    </w:lvl>
    <w:lvl w:ilvl="5" w:tplc="C2E6927E">
      <w:start w:val="1"/>
      <w:numFmt w:val="bullet"/>
      <w:lvlText w:val=""/>
      <w:lvlJc w:val="left"/>
      <w:pPr>
        <w:ind w:left="4320" w:hanging="360"/>
      </w:pPr>
      <w:rPr>
        <w:rFonts w:ascii="Wingdings" w:hAnsi="Wingdings" w:hint="default"/>
      </w:rPr>
    </w:lvl>
    <w:lvl w:ilvl="6" w:tplc="99446A5C">
      <w:start w:val="1"/>
      <w:numFmt w:val="bullet"/>
      <w:lvlText w:val=""/>
      <w:lvlJc w:val="left"/>
      <w:pPr>
        <w:ind w:left="5040" w:hanging="360"/>
      </w:pPr>
      <w:rPr>
        <w:rFonts w:ascii="Symbol" w:hAnsi="Symbol" w:hint="default"/>
      </w:rPr>
    </w:lvl>
    <w:lvl w:ilvl="7" w:tplc="AED0FA2E">
      <w:start w:val="1"/>
      <w:numFmt w:val="bullet"/>
      <w:lvlText w:val="o"/>
      <w:lvlJc w:val="left"/>
      <w:pPr>
        <w:ind w:left="5760" w:hanging="360"/>
      </w:pPr>
      <w:rPr>
        <w:rFonts w:ascii="Courier New" w:hAnsi="Courier New" w:hint="default"/>
      </w:rPr>
    </w:lvl>
    <w:lvl w:ilvl="8" w:tplc="6D722AF4">
      <w:start w:val="1"/>
      <w:numFmt w:val="bullet"/>
      <w:lvlText w:val=""/>
      <w:lvlJc w:val="left"/>
      <w:pPr>
        <w:ind w:left="6480" w:hanging="360"/>
      </w:pPr>
      <w:rPr>
        <w:rFonts w:ascii="Wingdings" w:hAnsi="Wingdings" w:hint="default"/>
      </w:rPr>
    </w:lvl>
  </w:abstractNum>
  <w:abstractNum w:abstractNumId="27" w15:restartNumberingAfterBreak="0">
    <w:nsid w:val="5DFD7169"/>
    <w:multiLevelType w:val="hybridMultilevel"/>
    <w:tmpl w:val="3F4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33852"/>
    <w:multiLevelType w:val="hybridMultilevel"/>
    <w:tmpl w:val="31887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F5D3399"/>
    <w:multiLevelType w:val="hybridMultilevel"/>
    <w:tmpl w:val="58424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DF2A67"/>
    <w:multiLevelType w:val="hybridMultilevel"/>
    <w:tmpl w:val="DCC05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6405FE"/>
    <w:multiLevelType w:val="hybridMultilevel"/>
    <w:tmpl w:val="18B2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556434"/>
    <w:multiLevelType w:val="hybridMultilevel"/>
    <w:tmpl w:val="EA963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093CC6"/>
    <w:multiLevelType w:val="hybridMultilevel"/>
    <w:tmpl w:val="9216DAAE"/>
    <w:lvl w:ilvl="0" w:tplc="E08E4A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4C12A">
      <w:start w:val="1"/>
      <w:numFmt w:val="bullet"/>
      <w:lvlText w:val="o"/>
      <w:lvlJc w:val="left"/>
      <w:pPr>
        <w:ind w:left="1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325E16">
      <w:start w:val="1"/>
      <w:numFmt w:val="bullet"/>
      <w:lvlText w:val="▪"/>
      <w:lvlJc w:val="left"/>
      <w:pPr>
        <w:ind w:left="1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46CB4">
      <w:start w:val="1"/>
      <w:numFmt w:val="bullet"/>
      <w:lvlText w:val="•"/>
      <w:lvlJc w:val="left"/>
      <w:pPr>
        <w:ind w:left="2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0A7E8E">
      <w:start w:val="1"/>
      <w:numFmt w:val="bullet"/>
      <w:lvlText w:val="o"/>
      <w:lvlJc w:val="left"/>
      <w:pPr>
        <w:ind w:left="3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03040">
      <w:start w:val="1"/>
      <w:numFmt w:val="bullet"/>
      <w:lvlText w:val="▪"/>
      <w:lvlJc w:val="left"/>
      <w:pPr>
        <w:ind w:left="4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491BE">
      <w:start w:val="1"/>
      <w:numFmt w:val="bullet"/>
      <w:lvlText w:val="•"/>
      <w:lvlJc w:val="left"/>
      <w:pPr>
        <w:ind w:left="4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321740">
      <w:start w:val="1"/>
      <w:numFmt w:val="bullet"/>
      <w:lvlText w:val="o"/>
      <w:lvlJc w:val="left"/>
      <w:pPr>
        <w:ind w:left="5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5ADF8C">
      <w:start w:val="1"/>
      <w:numFmt w:val="bullet"/>
      <w:lvlText w:val="▪"/>
      <w:lvlJc w:val="left"/>
      <w:pPr>
        <w:ind w:left="6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2B165F"/>
    <w:multiLevelType w:val="hybridMultilevel"/>
    <w:tmpl w:val="0540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7252913"/>
    <w:multiLevelType w:val="multilevel"/>
    <w:tmpl w:val="914802DC"/>
    <w:lvl w:ilvl="0">
      <w:start w:val="1"/>
      <w:numFmt w:val="decimal"/>
      <w:lvlText w:val="%1."/>
      <w:lvlJc w:val="left"/>
      <w:pPr>
        <w:ind w:left="2430" w:hanging="360"/>
      </w:pPr>
      <w:rPr>
        <w:rFonts w:hint="default"/>
      </w:rPr>
    </w:lvl>
    <w:lvl w:ilvl="1">
      <w:start w:val="1"/>
      <w:numFmt w:val="lowerLetter"/>
      <w:lvlText w:val="(%2)"/>
      <w:lvlJc w:val="left"/>
      <w:pPr>
        <w:ind w:left="2790" w:hanging="360"/>
      </w:pPr>
      <w:rPr>
        <w:rFonts w:hint="default"/>
      </w:rPr>
    </w:lvl>
    <w:lvl w:ilvl="2">
      <w:start w:val="1"/>
      <w:numFmt w:val="lowerRoman"/>
      <w:lvlText w:val="(%3)"/>
      <w:lvlJc w:val="left"/>
      <w:pPr>
        <w:ind w:left="3150" w:hanging="360"/>
      </w:pPr>
      <w:rPr>
        <w:rFonts w:hint="default"/>
      </w:rPr>
    </w:lvl>
    <w:lvl w:ilvl="3">
      <w:start w:val="1"/>
      <w:numFmt w:val="none"/>
      <w:lvlText w:val="(A)"/>
      <w:lvlJc w:val="left"/>
      <w:pPr>
        <w:ind w:left="3510" w:hanging="360"/>
      </w:pPr>
      <w:rPr>
        <w:rFonts w:hint="default"/>
      </w:rPr>
    </w:lvl>
    <w:lvl w:ilvl="4">
      <w:start w:val="1"/>
      <w:numFmt w:val="none"/>
      <w:lvlText w:val="(I)"/>
      <w:lvlJc w:val="left"/>
      <w:pPr>
        <w:ind w:left="3870" w:hanging="360"/>
      </w:pPr>
      <w:rPr>
        <w:rFonts w:hint="default"/>
      </w:rPr>
    </w:lvl>
    <w:lvl w:ilvl="5">
      <w:start w:val="1"/>
      <w:numFmt w:val="lowerRoman"/>
      <w:lvlText w:val="(%6)"/>
      <w:lvlJc w:val="left"/>
      <w:pPr>
        <w:ind w:left="4230" w:hanging="360"/>
      </w:pPr>
      <w:rPr>
        <w:rFonts w:hint="default"/>
      </w:rPr>
    </w:lvl>
    <w:lvl w:ilvl="6">
      <w:start w:val="1"/>
      <w:numFmt w:val="decimal"/>
      <w:lvlText w:val="%7."/>
      <w:lvlJc w:val="left"/>
      <w:pPr>
        <w:ind w:left="4590" w:hanging="360"/>
      </w:pPr>
      <w:rPr>
        <w:rFonts w:hint="default"/>
      </w:rPr>
    </w:lvl>
    <w:lvl w:ilvl="7">
      <w:start w:val="1"/>
      <w:numFmt w:val="lowerLetter"/>
      <w:lvlText w:val="%8."/>
      <w:lvlJc w:val="left"/>
      <w:pPr>
        <w:ind w:left="4950" w:hanging="360"/>
      </w:pPr>
      <w:rPr>
        <w:rFonts w:hint="default"/>
      </w:rPr>
    </w:lvl>
    <w:lvl w:ilvl="8">
      <w:start w:val="1"/>
      <w:numFmt w:val="lowerRoman"/>
      <w:lvlText w:val="%9."/>
      <w:lvlJc w:val="left"/>
      <w:pPr>
        <w:ind w:left="5310" w:hanging="360"/>
      </w:pPr>
      <w:rPr>
        <w:rFonts w:hint="default"/>
      </w:rPr>
    </w:lvl>
  </w:abstractNum>
  <w:abstractNum w:abstractNumId="36" w15:restartNumberingAfterBreak="0">
    <w:nsid w:val="77930D63"/>
    <w:multiLevelType w:val="hybridMultilevel"/>
    <w:tmpl w:val="930E0D0A"/>
    <w:lvl w:ilvl="0" w:tplc="3434270A">
      <w:start w:val="1"/>
      <w:numFmt w:val="decimal"/>
      <w:lvlText w:val="%1."/>
      <w:lvlJc w:val="left"/>
      <w:pPr>
        <w:ind w:left="820" w:hanging="360"/>
      </w:pPr>
      <w:rPr>
        <w:rFonts w:ascii="Times New Roman" w:eastAsia="Times New Roman" w:hAnsi="Times New Roman" w:cs="Times New Roman" w:hint="default"/>
        <w:spacing w:val="-2"/>
        <w:w w:val="99"/>
        <w:sz w:val="24"/>
        <w:szCs w:val="24"/>
      </w:rPr>
    </w:lvl>
    <w:lvl w:ilvl="1" w:tplc="2A8EDD6E">
      <w:start w:val="1"/>
      <w:numFmt w:val="decimal"/>
      <w:lvlText w:val="%2."/>
      <w:lvlJc w:val="left"/>
      <w:pPr>
        <w:ind w:left="1540" w:hanging="360"/>
      </w:pPr>
      <w:rPr>
        <w:rFonts w:ascii="Times New Roman" w:eastAsia="Times New Roman" w:hAnsi="Times New Roman" w:cs="Times New Roman" w:hint="default"/>
        <w:spacing w:val="-8"/>
        <w:w w:val="99"/>
        <w:sz w:val="24"/>
        <w:szCs w:val="24"/>
      </w:rPr>
    </w:lvl>
    <w:lvl w:ilvl="2" w:tplc="78CC93A0">
      <w:numFmt w:val="bullet"/>
      <w:lvlText w:val="•"/>
      <w:lvlJc w:val="left"/>
      <w:pPr>
        <w:ind w:left="2426" w:hanging="360"/>
      </w:pPr>
      <w:rPr>
        <w:rFonts w:hint="default"/>
      </w:rPr>
    </w:lvl>
    <w:lvl w:ilvl="3" w:tplc="CA0E0CCE">
      <w:numFmt w:val="bullet"/>
      <w:lvlText w:val="•"/>
      <w:lvlJc w:val="left"/>
      <w:pPr>
        <w:ind w:left="3313" w:hanging="360"/>
      </w:pPr>
      <w:rPr>
        <w:rFonts w:hint="default"/>
      </w:rPr>
    </w:lvl>
    <w:lvl w:ilvl="4" w:tplc="8BE20702">
      <w:numFmt w:val="bullet"/>
      <w:lvlText w:val="•"/>
      <w:lvlJc w:val="left"/>
      <w:pPr>
        <w:ind w:left="4200" w:hanging="360"/>
      </w:pPr>
      <w:rPr>
        <w:rFonts w:hint="default"/>
      </w:rPr>
    </w:lvl>
    <w:lvl w:ilvl="5" w:tplc="54C8DFDE">
      <w:numFmt w:val="bullet"/>
      <w:lvlText w:val="•"/>
      <w:lvlJc w:val="left"/>
      <w:pPr>
        <w:ind w:left="5086" w:hanging="360"/>
      </w:pPr>
      <w:rPr>
        <w:rFonts w:hint="default"/>
      </w:rPr>
    </w:lvl>
    <w:lvl w:ilvl="6" w:tplc="02BE8D7E">
      <w:numFmt w:val="bullet"/>
      <w:lvlText w:val="•"/>
      <w:lvlJc w:val="left"/>
      <w:pPr>
        <w:ind w:left="5973" w:hanging="360"/>
      </w:pPr>
      <w:rPr>
        <w:rFonts w:hint="default"/>
      </w:rPr>
    </w:lvl>
    <w:lvl w:ilvl="7" w:tplc="C7E4F310">
      <w:numFmt w:val="bullet"/>
      <w:lvlText w:val="•"/>
      <w:lvlJc w:val="left"/>
      <w:pPr>
        <w:ind w:left="6860" w:hanging="360"/>
      </w:pPr>
      <w:rPr>
        <w:rFonts w:hint="default"/>
      </w:rPr>
    </w:lvl>
    <w:lvl w:ilvl="8" w:tplc="4BFEE068">
      <w:numFmt w:val="bullet"/>
      <w:lvlText w:val="•"/>
      <w:lvlJc w:val="left"/>
      <w:pPr>
        <w:ind w:left="7746" w:hanging="360"/>
      </w:pPr>
      <w:rPr>
        <w:rFonts w:hint="default"/>
      </w:rPr>
    </w:lvl>
  </w:abstractNum>
  <w:abstractNum w:abstractNumId="37" w15:restartNumberingAfterBreak="0">
    <w:nsid w:val="7D7955A9"/>
    <w:multiLevelType w:val="hybridMultilevel"/>
    <w:tmpl w:val="C74436B2"/>
    <w:lvl w:ilvl="0" w:tplc="B052C5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5"/>
  </w:num>
  <w:num w:numId="2">
    <w:abstractNumId w:val="26"/>
  </w:num>
  <w:num w:numId="3">
    <w:abstractNumId w:val="36"/>
  </w:num>
  <w:num w:numId="4">
    <w:abstractNumId w:val="22"/>
  </w:num>
  <w:num w:numId="5">
    <w:abstractNumId w:val="3"/>
  </w:num>
  <w:num w:numId="6">
    <w:abstractNumId w:val="13"/>
  </w:num>
  <w:num w:numId="7">
    <w:abstractNumId w:val="0"/>
  </w:num>
  <w:num w:numId="8">
    <w:abstractNumId w:val="8"/>
  </w:num>
  <w:num w:numId="9">
    <w:abstractNumId w:val="11"/>
  </w:num>
  <w:num w:numId="10">
    <w:abstractNumId w:val="2"/>
  </w:num>
  <w:num w:numId="11">
    <w:abstractNumId w:val="6"/>
  </w:num>
  <w:num w:numId="12">
    <w:abstractNumId w:val="3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23"/>
  </w:num>
  <w:num w:numId="19">
    <w:abstractNumId w:val="25"/>
  </w:num>
  <w:num w:numId="20">
    <w:abstractNumId w:val="9"/>
  </w:num>
  <w:num w:numId="21">
    <w:abstractNumId w:val="31"/>
  </w:num>
  <w:num w:numId="22">
    <w:abstractNumId w:val="29"/>
  </w:num>
  <w:num w:numId="23">
    <w:abstractNumId w:val="35"/>
  </w:num>
  <w:num w:numId="24">
    <w:abstractNumId w:val="20"/>
  </w:num>
  <w:num w:numId="25">
    <w:abstractNumId w:val="19"/>
  </w:num>
  <w:num w:numId="26">
    <w:abstractNumId w:val="5"/>
  </w:num>
  <w:num w:numId="27">
    <w:abstractNumId w:val="27"/>
  </w:num>
  <w:num w:numId="28">
    <w:abstractNumId w:val="21"/>
  </w:num>
  <w:num w:numId="29">
    <w:abstractNumId w:val="14"/>
  </w:num>
  <w:num w:numId="30">
    <w:abstractNumId w:val="10"/>
  </w:num>
  <w:num w:numId="31">
    <w:abstractNumId w:val="34"/>
  </w:num>
  <w:num w:numId="32">
    <w:abstractNumId w:val="4"/>
  </w:num>
  <w:num w:numId="33">
    <w:abstractNumId w:val="16"/>
  </w:num>
  <w:num w:numId="34">
    <w:abstractNumId w:val="28"/>
  </w:num>
  <w:num w:numId="35">
    <w:abstractNumId w:val="32"/>
  </w:num>
  <w:num w:numId="36">
    <w:abstractNumId w:val="30"/>
  </w:num>
  <w:num w:numId="37">
    <w:abstractNumId w:val="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9E"/>
    <w:rsid w:val="000008BD"/>
    <w:rsid w:val="000061D4"/>
    <w:rsid w:val="00017F68"/>
    <w:rsid w:val="0002278E"/>
    <w:rsid w:val="00025E7A"/>
    <w:rsid w:val="000275FB"/>
    <w:rsid w:val="00033DA9"/>
    <w:rsid w:val="0003456D"/>
    <w:rsid w:val="000349B1"/>
    <w:rsid w:val="0004209D"/>
    <w:rsid w:val="00042C4A"/>
    <w:rsid w:val="0005396F"/>
    <w:rsid w:val="0006206C"/>
    <w:rsid w:val="0006767E"/>
    <w:rsid w:val="00074F65"/>
    <w:rsid w:val="00075D69"/>
    <w:rsid w:val="0007740D"/>
    <w:rsid w:val="000801EC"/>
    <w:rsid w:val="000922C2"/>
    <w:rsid w:val="00092F53"/>
    <w:rsid w:val="00095816"/>
    <w:rsid w:val="000A0A6B"/>
    <w:rsid w:val="000A1532"/>
    <w:rsid w:val="000B6789"/>
    <w:rsid w:val="000C2D72"/>
    <w:rsid w:val="000D557F"/>
    <w:rsid w:val="000E4437"/>
    <w:rsid w:val="000F04E7"/>
    <w:rsid w:val="000F09D7"/>
    <w:rsid w:val="000F16E7"/>
    <w:rsid w:val="000F47E0"/>
    <w:rsid w:val="00107081"/>
    <w:rsid w:val="0011281E"/>
    <w:rsid w:val="00113312"/>
    <w:rsid w:val="001243C0"/>
    <w:rsid w:val="00124C47"/>
    <w:rsid w:val="00127930"/>
    <w:rsid w:val="001342AE"/>
    <w:rsid w:val="00135106"/>
    <w:rsid w:val="001438F5"/>
    <w:rsid w:val="00144741"/>
    <w:rsid w:val="001501AA"/>
    <w:rsid w:val="00151196"/>
    <w:rsid w:val="00153207"/>
    <w:rsid w:val="001612E4"/>
    <w:rsid w:val="001720E1"/>
    <w:rsid w:val="00174F57"/>
    <w:rsid w:val="001750D9"/>
    <w:rsid w:val="001774DB"/>
    <w:rsid w:val="00177ACA"/>
    <w:rsid w:val="00184751"/>
    <w:rsid w:val="001847BA"/>
    <w:rsid w:val="00185D87"/>
    <w:rsid w:val="00186DBE"/>
    <w:rsid w:val="0018728D"/>
    <w:rsid w:val="00195F09"/>
    <w:rsid w:val="00196E0A"/>
    <w:rsid w:val="00197004"/>
    <w:rsid w:val="00197107"/>
    <w:rsid w:val="001A3111"/>
    <w:rsid w:val="001A5BC3"/>
    <w:rsid w:val="001A6EDD"/>
    <w:rsid w:val="001B06A2"/>
    <w:rsid w:val="001B0907"/>
    <w:rsid w:val="001B1FB7"/>
    <w:rsid w:val="001B7A2C"/>
    <w:rsid w:val="001C4069"/>
    <w:rsid w:val="001D0378"/>
    <w:rsid w:val="001D181F"/>
    <w:rsid w:val="001E49C9"/>
    <w:rsid w:val="001E6C31"/>
    <w:rsid w:val="001E7A6A"/>
    <w:rsid w:val="00204B56"/>
    <w:rsid w:val="002130B0"/>
    <w:rsid w:val="002132EA"/>
    <w:rsid w:val="00214858"/>
    <w:rsid w:val="00220708"/>
    <w:rsid w:val="0022450C"/>
    <w:rsid w:val="002374DC"/>
    <w:rsid w:val="002377C3"/>
    <w:rsid w:val="002400A0"/>
    <w:rsid w:val="0024090E"/>
    <w:rsid w:val="00240ABC"/>
    <w:rsid w:val="002478AA"/>
    <w:rsid w:val="00251334"/>
    <w:rsid w:val="00251931"/>
    <w:rsid w:val="00252219"/>
    <w:rsid w:val="002617FD"/>
    <w:rsid w:val="00262813"/>
    <w:rsid w:val="002632CF"/>
    <w:rsid w:val="002654EC"/>
    <w:rsid w:val="00265D53"/>
    <w:rsid w:val="00266CF5"/>
    <w:rsid w:val="00271560"/>
    <w:rsid w:val="0029038D"/>
    <w:rsid w:val="00290F11"/>
    <w:rsid w:val="00294B80"/>
    <w:rsid w:val="00295AEF"/>
    <w:rsid w:val="002B333E"/>
    <w:rsid w:val="002B4A01"/>
    <w:rsid w:val="002C05F2"/>
    <w:rsid w:val="002C40BE"/>
    <w:rsid w:val="002C4978"/>
    <w:rsid w:val="002D41BF"/>
    <w:rsid w:val="002D4BF5"/>
    <w:rsid w:val="002E1A38"/>
    <w:rsid w:val="002E2A76"/>
    <w:rsid w:val="002E38F8"/>
    <w:rsid w:val="002E5216"/>
    <w:rsid w:val="002F0C0F"/>
    <w:rsid w:val="002F57DE"/>
    <w:rsid w:val="003017C5"/>
    <w:rsid w:val="0030456E"/>
    <w:rsid w:val="00304C7D"/>
    <w:rsid w:val="00306C86"/>
    <w:rsid w:val="00314CBF"/>
    <w:rsid w:val="00315605"/>
    <w:rsid w:val="00320107"/>
    <w:rsid w:val="00321DCF"/>
    <w:rsid w:val="003261ED"/>
    <w:rsid w:val="003400A3"/>
    <w:rsid w:val="00340282"/>
    <w:rsid w:val="00341762"/>
    <w:rsid w:val="00345CA0"/>
    <w:rsid w:val="00345F53"/>
    <w:rsid w:val="00346AB5"/>
    <w:rsid w:val="00351EEA"/>
    <w:rsid w:val="00353764"/>
    <w:rsid w:val="003569A8"/>
    <w:rsid w:val="003603EC"/>
    <w:rsid w:val="00361441"/>
    <w:rsid w:val="00361982"/>
    <w:rsid w:val="00361E16"/>
    <w:rsid w:val="00363EB2"/>
    <w:rsid w:val="0036757A"/>
    <w:rsid w:val="00367B1D"/>
    <w:rsid w:val="003731D9"/>
    <w:rsid w:val="003A6099"/>
    <w:rsid w:val="003B02E0"/>
    <w:rsid w:val="003B7AEB"/>
    <w:rsid w:val="003C2921"/>
    <w:rsid w:val="003D05C8"/>
    <w:rsid w:val="003D33FC"/>
    <w:rsid w:val="003D43C0"/>
    <w:rsid w:val="003D4EF7"/>
    <w:rsid w:val="003D5C8F"/>
    <w:rsid w:val="003D61B0"/>
    <w:rsid w:val="003D63EB"/>
    <w:rsid w:val="003E51DA"/>
    <w:rsid w:val="003E53BF"/>
    <w:rsid w:val="003E7771"/>
    <w:rsid w:val="003F1329"/>
    <w:rsid w:val="003F5F18"/>
    <w:rsid w:val="00400243"/>
    <w:rsid w:val="00401482"/>
    <w:rsid w:val="00401AD2"/>
    <w:rsid w:val="00407568"/>
    <w:rsid w:val="0041075B"/>
    <w:rsid w:val="00420883"/>
    <w:rsid w:val="00421E0A"/>
    <w:rsid w:val="0042207E"/>
    <w:rsid w:val="00422EE0"/>
    <w:rsid w:val="00431FAD"/>
    <w:rsid w:val="0043316D"/>
    <w:rsid w:val="00433329"/>
    <w:rsid w:val="00434C4D"/>
    <w:rsid w:val="0044043B"/>
    <w:rsid w:val="0044691A"/>
    <w:rsid w:val="004507F0"/>
    <w:rsid w:val="004534B6"/>
    <w:rsid w:val="00455912"/>
    <w:rsid w:val="00467DEA"/>
    <w:rsid w:val="004714A7"/>
    <w:rsid w:val="0047178B"/>
    <w:rsid w:val="00471F0A"/>
    <w:rsid w:val="004845F4"/>
    <w:rsid w:val="00484E49"/>
    <w:rsid w:val="00486BD5"/>
    <w:rsid w:val="00487F9C"/>
    <w:rsid w:val="00494E72"/>
    <w:rsid w:val="004A0A42"/>
    <w:rsid w:val="004A55E5"/>
    <w:rsid w:val="004B0A07"/>
    <w:rsid w:val="004B348B"/>
    <w:rsid w:val="004B77D0"/>
    <w:rsid w:val="004C65B5"/>
    <w:rsid w:val="004D0C5B"/>
    <w:rsid w:val="004D1423"/>
    <w:rsid w:val="004D22A5"/>
    <w:rsid w:val="004E014B"/>
    <w:rsid w:val="004E03F0"/>
    <w:rsid w:val="004E076F"/>
    <w:rsid w:val="004E16B1"/>
    <w:rsid w:val="004F35F7"/>
    <w:rsid w:val="0050288C"/>
    <w:rsid w:val="00520E65"/>
    <w:rsid w:val="00540A34"/>
    <w:rsid w:val="005422E2"/>
    <w:rsid w:val="005439A9"/>
    <w:rsid w:val="00543A7E"/>
    <w:rsid w:val="0054410F"/>
    <w:rsid w:val="0055007D"/>
    <w:rsid w:val="00554369"/>
    <w:rsid w:val="00555EAE"/>
    <w:rsid w:val="00560490"/>
    <w:rsid w:val="00563ABB"/>
    <w:rsid w:val="0057566A"/>
    <w:rsid w:val="00580EB2"/>
    <w:rsid w:val="0058654E"/>
    <w:rsid w:val="005A1A17"/>
    <w:rsid w:val="005A44EE"/>
    <w:rsid w:val="005B6533"/>
    <w:rsid w:val="005C689B"/>
    <w:rsid w:val="005D0383"/>
    <w:rsid w:val="005D23DB"/>
    <w:rsid w:val="005D627A"/>
    <w:rsid w:val="00600F16"/>
    <w:rsid w:val="00602051"/>
    <w:rsid w:val="006063E7"/>
    <w:rsid w:val="0061089A"/>
    <w:rsid w:val="00610DBE"/>
    <w:rsid w:val="006164FF"/>
    <w:rsid w:val="00620658"/>
    <w:rsid w:val="00631C9D"/>
    <w:rsid w:val="006329D1"/>
    <w:rsid w:val="0063513C"/>
    <w:rsid w:val="006407B9"/>
    <w:rsid w:val="00647D6B"/>
    <w:rsid w:val="00651696"/>
    <w:rsid w:val="00656687"/>
    <w:rsid w:val="00662FAF"/>
    <w:rsid w:val="00663007"/>
    <w:rsid w:val="0066371D"/>
    <w:rsid w:val="00673FB7"/>
    <w:rsid w:val="00680A74"/>
    <w:rsid w:val="00684A18"/>
    <w:rsid w:val="00686628"/>
    <w:rsid w:val="00690F6D"/>
    <w:rsid w:val="006929A0"/>
    <w:rsid w:val="0069322E"/>
    <w:rsid w:val="006A07C3"/>
    <w:rsid w:val="006A1937"/>
    <w:rsid w:val="006B343E"/>
    <w:rsid w:val="006B570A"/>
    <w:rsid w:val="006B69D9"/>
    <w:rsid w:val="006C4AC0"/>
    <w:rsid w:val="006D2020"/>
    <w:rsid w:val="006D3DFD"/>
    <w:rsid w:val="006D53B0"/>
    <w:rsid w:val="006D7C58"/>
    <w:rsid w:val="006F5186"/>
    <w:rsid w:val="007020D5"/>
    <w:rsid w:val="00710047"/>
    <w:rsid w:val="0071010A"/>
    <w:rsid w:val="00710E93"/>
    <w:rsid w:val="00710F41"/>
    <w:rsid w:val="0071159C"/>
    <w:rsid w:val="0071211A"/>
    <w:rsid w:val="007135F5"/>
    <w:rsid w:val="00720D6D"/>
    <w:rsid w:val="0072358C"/>
    <w:rsid w:val="00730566"/>
    <w:rsid w:val="00735F87"/>
    <w:rsid w:val="00744054"/>
    <w:rsid w:val="007521DB"/>
    <w:rsid w:val="00753465"/>
    <w:rsid w:val="00755339"/>
    <w:rsid w:val="00757BB5"/>
    <w:rsid w:val="00770270"/>
    <w:rsid w:val="00770AAF"/>
    <w:rsid w:val="007716FB"/>
    <w:rsid w:val="00777BF4"/>
    <w:rsid w:val="007855FD"/>
    <w:rsid w:val="00795DA7"/>
    <w:rsid w:val="00797F4F"/>
    <w:rsid w:val="007A29CC"/>
    <w:rsid w:val="007A539A"/>
    <w:rsid w:val="007B0A6C"/>
    <w:rsid w:val="007B1592"/>
    <w:rsid w:val="007B1AD0"/>
    <w:rsid w:val="007B4BE2"/>
    <w:rsid w:val="007B4C30"/>
    <w:rsid w:val="007B5A4A"/>
    <w:rsid w:val="007C041C"/>
    <w:rsid w:val="007C3476"/>
    <w:rsid w:val="007C38FF"/>
    <w:rsid w:val="007D4908"/>
    <w:rsid w:val="007D6E6A"/>
    <w:rsid w:val="007E0B74"/>
    <w:rsid w:val="007E27CA"/>
    <w:rsid w:val="007E7157"/>
    <w:rsid w:val="007F120F"/>
    <w:rsid w:val="007F16B5"/>
    <w:rsid w:val="007F3F44"/>
    <w:rsid w:val="007F412D"/>
    <w:rsid w:val="00801CA9"/>
    <w:rsid w:val="008071B4"/>
    <w:rsid w:val="008122A7"/>
    <w:rsid w:val="00814C7B"/>
    <w:rsid w:val="008204E2"/>
    <w:rsid w:val="00823FA0"/>
    <w:rsid w:val="0082408D"/>
    <w:rsid w:val="008427FC"/>
    <w:rsid w:val="00843140"/>
    <w:rsid w:val="008461BF"/>
    <w:rsid w:val="00850082"/>
    <w:rsid w:val="0085057B"/>
    <w:rsid w:val="00852653"/>
    <w:rsid w:val="008623E2"/>
    <w:rsid w:val="008639FA"/>
    <w:rsid w:val="00871258"/>
    <w:rsid w:val="0087739F"/>
    <w:rsid w:val="00883970"/>
    <w:rsid w:val="00886303"/>
    <w:rsid w:val="008876EE"/>
    <w:rsid w:val="00891B0F"/>
    <w:rsid w:val="00892B7D"/>
    <w:rsid w:val="00894913"/>
    <w:rsid w:val="008A0DD5"/>
    <w:rsid w:val="008A35BC"/>
    <w:rsid w:val="008A4CC5"/>
    <w:rsid w:val="008A4D7F"/>
    <w:rsid w:val="008A61F1"/>
    <w:rsid w:val="008B60BE"/>
    <w:rsid w:val="008B7148"/>
    <w:rsid w:val="008B7D92"/>
    <w:rsid w:val="008C0BC4"/>
    <w:rsid w:val="008C38D7"/>
    <w:rsid w:val="008C4F49"/>
    <w:rsid w:val="008D3F79"/>
    <w:rsid w:val="008D696F"/>
    <w:rsid w:val="008D6FAF"/>
    <w:rsid w:val="008E23A1"/>
    <w:rsid w:val="008E2994"/>
    <w:rsid w:val="008E3702"/>
    <w:rsid w:val="008E6F9D"/>
    <w:rsid w:val="008F1549"/>
    <w:rsid w:val="008F2627"/>
    <w:rsid w:val="008F26D7"/>
    <w:rsid w:val="008F3868"/>
    <w:rsid w:val="0090287E"/>
    <w:rsid w:val="009076CA"/>
    <w:rsid w:val="0091342B"/>
    <w:rsid w:val="00914977"/>
    <w:rsid w:val="00924944"/>
    <w:rsid w:val="009413FF"/>
    <w:rsid w:val="009414CF"/>
    <w:rsid w:val="00945C04"/>
    <w:rsid w:val="00950A6D"/>
    <w:rsid w:val="00951C0B"/>
    <w:rsid w:val="00954935"/>
    <w:rsid w:val="00962BB9"/>
    <w:rsid w:val="009637B2"/>
    <w:rsid w:val="00966EC6"/>
    <w:rsid w:val="00971845"/>
    <w:rsid w:val="00971D96"/>
    <w:rsid w:val="009720B0"/>
    <w:rsid w:val="009740E8"/>
    <w:rsid w:val="0097439D"/>
    <w:rsid w:val="00975342"/>
    <w:rsid w:val="00985BBB"/>
    <w:rsid w:val="009A0DC5"/>
    <w:rsid w:val="009A1A84"/>
    <w:rsid w:val="009A2BD9"/>
    <w:rsid w:val="009A672A"/>
    <w:rsid w:val="009B0228"/>
    <w:rsid w:val="009D125A"/>
    <w:rsid w:val="009D671B"/>
    <w:rsid w:val="009E450D"/>
    <w:rsid w:val="009E7177"/>
    <w:rsid w:val="009F3B32"/>
    <w:rsid w:val="009F3E4C"/>
    <w:rsid w:val="009F6CCA"/>
    <w:rsid w:val="009F7146"/>
    <w:rsid w:val="00A009A8"/>
    <w:rsid w:val="00A05740"/>
    <w:rsid w:val="00A05B35"/>
    <w:rsid w:val="00A073AC"/>
    <w:rsid w:val="00A10845"/>
    <w:rsid w:val="00A154BC"/>
    <w:rsid w:val="00A24503"/>
    <w:rsid w:val="00A310D3"/>
    <w:rsid w:val="00A31B2C"/>
    <w:rsid w:val="00A330BB"/>
    <w:rsid w:val="00A348A1"/>
    <w:rsid w:val="00A361EF"/>
    <w:rsid w:val="00A41C42"/>
    <w:rsid w:val="00A52D6F"/>
    <w:rsid w:val="00A572FD"/>
    <w:rsid w:val="00A6394C"/>
    <w:rsid w:val="00A64FBB"/>
    <w:rsid w:val="00A84214"/>
    <w:rsid w:val="00A848C9"/>
    <w:rsid w:val="00A8593B"/>
    <w:rsid w:val="00A863AA"/>
    <w:rsid w:val="00A864C8"/>
    <w:rsid w:val="00A94F09"/>
    <w:rsid w:val="00AA080A"/>
    <w:rsid w:val="00AA15C6"/>
    <w:rsid w:val="00AA3322"/>
    <w:rsid w:val="00AB3037"/>
    <w:rsid w:val="00AB53DA"/>
    <w:rsid w:val="00AB578E"/>
    <w:rsid w:val="00AB63FF"/>
    <w:rsid w:val="00AC7E3B"/>
    <w:rsid w:val="00AD2C13"/>
    <w:rsid w:val="00AD37EC"/>
    <w:rsid w:val="00AD7714"/>
    <w:rsid w:val="00AE0EC7"/>
    <w:rsid w:val="00AE6B80"/>
    <w:rsid w:val="00AF35C4"/>
    <w:rsid w:val="00AF5462"/>
    <w:rsid w:val="00B04113"/>
    <w:rsid w:val="00B05C0A"/>
    <w:rsid w:val="00B0641B"/>
    <w:rsid w:val="00B06C35"/>
    <w:rsid w:val="00B10C41"/>
    <w:rsid w:val="00B137C0"/>
    <w:rsid w:val="00B16B59"/>
    <w:rsid w:val="00B1704C"/>
    <w:rsid w:val="00B20183"/>
    <w:rsid w:val="00B2060E"/>
    <w:rsid w:val="00B23836"/>
    <w:rsid w:val="00B34704"/>
    <w:rsid w:val="00B35533"/>
    <w:rsid w:val="00B42675"/>
    <w:rsid w:val="00B44889"/>
    <w:rsid w:val="00B536E4"/>
    <w:rsid w:val="00B53C5E"/>
    <w:rsid w:val="00B56F37"/>
    <w:rsid w:val="00B605E6"/>
    <w:rsid w:val="00B661E4"/>
    <w:rsid w:val="00B75217"/>
    <w:rsid w:val="00BA17BE"/>
    <w:rsid w:val="00BA25A0"/>
    <w:rsid w:val="00BA4135"/>
    <w:rsid w:val="00BA4C33"/>
    <w:rsid w:val="00BA79CF"/>
    <w:rsid w:val="00BB0D9E"/>
    <w:rsid w:val="00BB750F"/>
    <w:rsid w:val="00BC06E5"/>
    <w:rsid w:val="00BD178E"/>
    <w:rsid w:val="00BD27C3"/>
    <w:rsid w:val="00BD33A7"/>
    <w:rsid w:val="00BD5535"/>
    <w:rsid w:val="00BD585A"/>
    <w:rsid w:val="00BE011C"/>
    <w:rsid w:val="00BF2256"/>
    <w:rsid w:val="00BF61DD"/>
    <w:rsid w:val="00BF7E29"/>
    <w:rsid w:val="00C05B15"/>
    <w:rsid w:val="00C05D4C"/>
    <w:rsid w:val="00C12F26"/>
    <w:rsid w:val="00C16670"/>
    <w:rsid w:val="00C17834"/>
    <w:rsid w:val="00C20EA0"/>
    <w:rsid w:val="00C22C42"/>
    <w:rsid w:val="00C2761D"/>
    <w:rsid w:val="00C2769E"/>
    <w:rsid w:val="00C302B2"/>
    <w:rsid w:val="00C30D5E"/>
    <w:rsid w:val="00C37987"/>
    <w:rsid w:val="00C40040"/>
    <w:rsid w:val="00C4708D"/>
    <w:rsid w:val="00C4784E"/>
    <w:rsid w:val="00C47C1F"/>
    <w:rsid w:val="00C70A08"/>
    <w:rsid w:val="00C80804"/>
    <w:rsid w:val="00C81D65"/>
    <w:rsid w:val="00C95FFF"/>
    <w:rsid w:val="00CA2A6A"/>
    <w:rsid w:val="00CA5CAB"/>
    <w:rsid w:val="00CA7BDE"/>
    <w:rsid w:val="00CB1A77"/>
    <w:rsid w:val="00CB5789"/>
    <w:rsid w:val="00CB5910"/>
    <w:rsid w:val="00CB6C00"/>
    <w:rsid w:val="00CD1352"/>
    <w:rsid w:val="00CE773D"/>
    <w:rsid w:val="00CE786D"/>
    <w:rsid w:val="00CF47EA"/>
    <w:rsid w:val="00CF6741"/>
    <w:rsid w:val="00D0549E"/>
    <w:rsid w:val="00D05760"/>
    <w:rsid w:val="00D06751"/>
    <w:rsid w:val="00D07D48"/>
    <w:rsid w:val="00D13C1F"/>
    <w:rsid w:val="00D16F3C"/>
    <w:rsid w:val="00D215CE"/>
    <w:rsid w:val="00D22E92"/>
    <w:rsid w:val="00D2433C"/>
    <w:rsid w:val="00D2623D"/>
    <w:rsid w:val="00D314B2"/>
    <w:rsid w:val="00D32536"/>
    <w:rsid w:val="00D408FE"/>
    <w:rsid w:val="00D41BD8"/>
    <w:rsid w:val="00D41C8E"/>
    <w:rsid w:val="00D43AC3"/>
    <w:rsid w:val="00D47C20"/>
    <w:rsid w:val="00D50226"/>
    <w:rsid w:val="00D56012"/>
    <w:rsid w:val="00D7019E"/>
    <w:rsid w:val="00D7771C"/>
    <w:rsid w:val="00D86D28"/>
    <w:rsid w:val="00DA4560"/>
    <w:rsid w:val="00DB4D07"/>
    <w:rsid w:val="00DB6299"/>
    <w:rsid w:val="00DC13BE"/>
    <w:rsid w:val="00DC413F"/>
    <w:rsid w:val="00DC45DE"/>
    <w:rsid w:val="00DC5A45"/>
    <w:rsid w:val="00DC5B35"/>
    <w:rsid w:val="00DD0301"/>
    <w:rsid w:val="00DD0B9D"/>
    <w:rsid w:val="00DD3A65"/>
    <w:rsid w:val="00DD6B7B"/>
    <w:rsid w:val="00DE51A6"/>
    <w:rsid w:val="00DF3394"/>
    <w:rsid w:val="00DF59AB"/>
    <w:rsid w:val="00E0048E"/>
    <w:rsid w:val="00E00C39"/>
    <w:rsid w:val="00E052D9"/>
    <w:rsid w:val="00E053C1"/>
    <w:rsid w:val="00E0628D"/>
    <w:rsid w:val="00E07913"/>
    <w:rsid w:val="00E106BB"/>
    <w:rsid w:val="00E17F4F"/>
    <w:rsid w:val="00E21425"/>
    <w:rsid w:val="00E2281C"/>
    <w:rsid w:val="00E32BB4"/>
    <w:rsid w:val="00E33E61"/>
    <w:rsid w:val="00E34B67"/>
    <w:rsid w:val="00E43ABF"/>
    <w:rsid w:val="00E43CC9"/>
    <w:rsid w:val="00E455C3"/>
    <w:rsid w:val="00E535A4"/>
    <w:rsid w:val="00E63D32"/>
    <w:rsid w:val="00E67412"/>
    <w:rsid w:val="00E73800"/>
    <w:rsid w:val="00E75878"/>
    <w:rsid w:val="00E820DF"/>
    <w:rsid w:val="00E9161C"/>
    <w:rsid w:val="00E9537E"/>
    <w:rsid w:val="00EB206B"/>
    <w:rsid w:val="00EB621C"/>
    <w:rsid w:val="00EC2209"/>
    <w:rsid w:val="00EC7FBA"/>
    <w:rsid w:val="00ED04CC"/>
    <w:rsid w:val="00ED3089"/>
    <w:rsid w:val="00ED4483"/>
    <w:rsid w:val="00EE2F7E"/>
    <w:rsid w:val="00EE78A9"/>
    <w:rsid w:val="00EF4AA5"/>
    <w:rsid w:val="00EF5A36"/>
    <w:rsid w:val="00F236F1"/>
    <w:rsid w:val="00F2668A"/>
    <w:rsid w:val="00F300A5"/>
    <w:rsid w:val="00F31F3C"/>
    <w:rsid w:val="00F3785D"/>
    <w:rsid w:val="00F45F77"/>
    <w:rsid w:val="00F5072E"/>
    <w:rsid w:val="00F52279"/>
    <w:rsid w:val="00F52353"/>
    <w:rsid w:val="00F56E3E"/>
    <w:rsid w:val="00F666D3"/>
    <w:rsid w:val="00F7634D"/>
    <w:rsid w:val="00F82001"/>
    <w:rsid w:val="00F906B4"/>
    <w:rsid w:val="00F956C7"/>
    <w:rsid w:val="00FA1448"/>
    <w:rsid w:val="00FB329F"/>
    <w:rsid w:val="00FB3C66"/>
    <w:rsid w:val="00FC7727"/>
    <w:rsid w:val="00FD0327"/>
    <w:rsid w:val="00FD17E6"/>
    <w:rsid w:val="00FD3012"/>
    <w:rsid w:val="00FD63B2"/>
    <w:rsid w:val="00FE5F16"/>
    <w:rsid w:val="00FF229F"/>
    <w:rsid w:val="00FF2A4F"/>
    <w:rsid w:val="00FF475C"/>
    <w:rsid w:val="00FF4BC2"/>
    <w:rsid w:val="00FF667D"/>
    <w:rsid w:val="06E59405"/>
    <w:rsid w:val="08177307"/>
    <w:rsid w:val="0A9F18D5"/>
    <w:rsid w:val="0DBD913A"/>
    <w:rsid w:val="10056674"/>
    <w:rsid w:val="13E0101E"/>
    <w:rsid w:val="13F887C9"/>
    <w:rsid w:val="19749CEF"/>
    <w:rsid w:val="19B03ED5"/>
    <w:rsid w:val="1BF32DDA"/>
    <w:rsid w:val="1EE83887"/>
    <w:rsid w:val="1FFE30A9"/>
    <w:rsid w:val="21A6D7B7"/>
    <w:rsid w:val="22526C9C"/>
    <w:rsid w:val="239E9B7F"/>
    <w:rsid w:val="2818BFEF"/>
    <w:rsid w:val="2875B04B"/>
    <w:rsid w:val="31C87057"/>
    <w:rsid w:val="326CA2F9"/>
    <w:rsid w:val="342819C9"/>
    <w:rsid w:val="379C198B"/>
    <w:rsid w:val="382A6214"/>
    <w:rsid w:val="392F2F8A"/>
    <w:rsid w:val="3C5A21F2"/>
    <w:rsid w:val="421A2576"/>
    <w:rsid w:val="43980472"/>
    <w:rsid w:val="4465F0CB"/>
    <w:rsid w:val="4601C12C"/>
    <w:rsid w:val="47A84CCF"/>
    <w:rsid w:val="493EAB99"/>
    <w:rsid w:val="516378E9"/>
    <w:rsid w:val="543AD748"/>
    <w:rsid w:val="54ED537B"/>
    <w:rsid w:val="55F35921"/>
    <w:rsid w:val="56C2280B"/>
    <w:rsid w:val="5B654031"/>
    <w:rsid w:val="5FBF2133"/>
    <w:rsid w:val="657CCDC9"/>
    <w:rsid w:val="6618BB96"/>
    <w:rsid w:val="68782F5D"/>
    <w:rsid w:val="6956E50C"/>
    <w:rsid w:val="6B84A8E8"/>
    <w:rsid w:val="6B8D29A4"/>
    <w:rsid w:val="6CFB534C"/>
    <w:rsid w:val="6DAFCD5B"/>
    <w:rsid w:val="7001362C"/>
    <w:rsid w:val="70965D3F"/>
    <w:rsid w:val="709DB34D"/>
    <w:rsid w:val="7159C8B1"/>
    <w:rsid w:val="723983AE"/>
    <w:rsid w:val="77F351F7"/>
    <w:rsid w:val="7EA43EE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D33B5"/>
  <w15:docId w15:val="{488410A8-7EC2-4A44-9D42-6FD493F5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0"/>
      <w:ind w:left="3042" w:right="284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151"/>
      <w:ind w:left="1540" w:hanging="360"/>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0B4455"/>
    <w:rPr>
      <w:sz w:val="16"/>
      <w:szCs w:val="16"/>
    </w:rPr>
  </w:style>
  <w:style w:type="paragraph" w:styleId="CommentText">
    <w:name w:val="annotation text"/>
    <w:basedOn w:val="Normal"/>
    <w:link w:val="CommentTextChar"/>
    <w:uiPriority w:val="99"/>
    <w:semiHidden/>
    <w:unhideWhenUsed/>
    <w:rsid w:val="000B4455"/>
    <w:rPr>
      <w:sz w:val="20"/>
      <w:szCs w:val="20"/>
    </w:rPr>
  </w:style>
  <w:style w:type="character" w:customStyle="1" w:styleId="CommentTextChar">
    <w:name w:val="Comment Text Char"/>
    <w:basedOn w:val="DefaultParagraphFont"/>
    <w:link w:val="CommentText"/>
    <w:uiPriority w:val="99"/>
    <w:semiHidden/>
    <w:rsid w:val="000B44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455"/>
    <w:rPr>
      <w:b/>
      <w:bCs/>
    </w:rPr>
  </w:style>
  <w:style w:type="character" w:customStyle="1" w:styleId="CommentSubjectChar">
    <w:name w:val="Comment Subject Char"/>
    <w:basedOn w:val="CommentTextChar"/>
    <w:link w:val="CommentSubject"/>
    <w:uiPriority w:val="99"/>
    <w:semiHidden/>
    <w:rsid w:val="000B44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55"/>
    <w:rPr>
      <w:rFonts w:ascii="Segoe UI" w:eastAsia="Times New Roman" w:hAnsi="Segoe UI" w:cs="Segoe UI"/>
      <w:sz w:val="18"/>
      <w:szCs w:val="18"/>
    </w:rPr>
  </w:style>
  <w:style w:type="paragraph" w:styleId="Header">
    <w:name w:val="header"/>
    <w:basedOn w:val="Normal"/>
    <w:link w:val="HeaderChar"/>
    <w:uiPriority w:val="99"/>
    <w:unhideWhenUsed/>
    <w:rsid w:val="00A16C7F"/>
    <w:pPr>
      <w:tabs>
        <w:tab w:val="center" w:pos="4680"/>
        <w:tab w:val="right" w:pos="9360"/>
      </w:tabs>
    </w:pPr>
  </w:style>
  <w:style w:type="character" w:customStyle="1" w:styleId="HeaderChar">
    <w:name w:val="Header Char"/>
    <w:basedOn w:val="DefaultParagraphFont"/>
    <w:link w:val="Header"/>
    <w:uiPriority w:val="99"/>
    <w:rsid w:val="00A16C7F"/>
    <w:rPr>
      <w:rFonts w:ascii="Times New Roman" w:eastAsia="Times New Roman" w:hAnsi="Times New Roman" w:cs="Times New Roman"/>
    </w:rPr>
  </w:style>
  <w:style w:type="paragraph" w:styleId="Footer">
    <w:name w:val="footer"/>
    <w:basedOn w:val="Normal"/>
    <w:link w:val="FooterChar"/>
    <w:uiPriority w:val="99"/>
    <w:unhideWhenUsed/>
    <w:rsid w:val="00A16C7F"/>
    <w:pPr>
      <w:tabs>
        <w:tab w:val="center" w:pos="4680"/>
        <w:tab w:val="right" w:pos="9360"/>
      </w:tabs>
    </w:pPr>
  </w:style>
  <w:style w:type="character" w:customStyle="1" w:styleId="FooterChar">
    <w:name w:val="Footer Char"/>
    <w:basedOn w:val="DefaultParagraphFont"/>
    <w:link w:val="Footer"/>
    <w:uiPriority w:val="99"/>
    <w:rsid w:val="00A16C7F"/>
    <w:rPr>
      <w:rFonts w:ascii="Times New Roman" w:eastAsia="Times New Roman" w:hAnsi="Times New Roman" w:cs="Times New Roman"/>
    </w:rPr>
  </w:style>
  <w:style w:type="paragraph" w:customStyle="1" w:styleId="Body0-FLHB">
    <w:name w:val="Body0-FL HB"/>
    <w:basedOn w:val="Normal"/>
    <w:uiPriority w:val="1"/>
    <w:qFormat/>
    <w:rsid w:val="00A154BC"/>
    <w:pPr>
      <w:widowControl/>
      <w:autoSpaceDE/>
      <w:autoSpaceDN/>
      <w:spacing w:after="240"/>
      <w:ind w:firstLine="720"/>
      <w:jc w:val="both"/>
    </w:pPr>
    <w:rPr>
      <w:rFonts w:eastAsia="Calibri"/>
      <w:color w:val="000000"/>
      <w:sz w:val="24"/>
      <w:szCs w:val="24"/>
    </w:rPr>
  </w:style>
  <w:style w:type="paragraph" w:customStyle="1" w:styleId="m954211772366795996gmail-m-1774114004461583606msoplaintext">
    <w:name w:val="m_954211772366795996gmail-m-1774114004461583606msoplaintext"/>
    <w:basedOn w:val="Normal"/>
    <w:rsid w:val="00A154BC"/>
    <w:pPr>
      <w:widowControl/>
      <w:autoSpaceDE/>
      <w:autoSpaceDN/>
      <w:spacing w:before="100" w:beforeAutospacing="1" w:after="100" w:afterAutospacing="1"/>
    </w:pPr>
    <w:rPr>
      <w:rFonts w:eastAsiaTheme="minorHAnsi"/>
      <w:sz w:val="24"/>
      <w:szCs w:val="24"/>
    </w:rPr>
  </w:style>
  <w:style w:type="table" w:styleId="TableGrid">
    <w:name w:val="Table Grid"/>
    <w:basedOn w:val="TableNormal"/>
    <w:uiPriority w:val="39"/>
    <w:rsid w:val="00A154BC"/>
    <w:pPr>
      <w:widowControl/>
      <w:autoSpaceDE/>
      <w:autoSpaceDN/>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4BC"/>
    <w:pPr>
      <w:widowControl/>
      <w:adjustRightInd w:val="0"/>
    </w:pPr>
    <w:rPr>
      <w:rFonts w:ascii="Calibri" w:eastAsia="MS Mincho" w:hAnsi="Calibri" w:cs="Calibri"/>
      <w:color w:val="000000"/>
      <w:sz w:val="24"/>
      <w:szCs w:val="24"/>
    </w:rPr>
  </w:style>
  <w:style w:type="character" w:customStyle="1" w:styleId="ListParagraphChar">
    <w:name w:val="List Paragraph Char"/>
    <w:link w:val="ListParagraph"/>
    <w:uiPriority w:val="34"/>
    <w:rsid w:val="00A154BC"/>
    <w:rPr>
      <w:rFonts w:ascii="Times New Roman" w:eastAsia="Times New Roman" w:hAnsi="Times New Roman" w:cs="Times New Roman"/>
    </w:rPr>
  </w:style>
  <w:style w:type="table" w:customStyle="1" w:styleId="TableGrid1">
    <w:name w:val="Table Grid1"/>
    <w:basedOn w:val="TableNormal"/>
    <w:next w:val="TableGrid"/>
    <w:uiPriority w:val="39"/>
    <w:rsid w:val="0030456E"/>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696F"/>
    <w:pPr>
      <w:widowControl/>
      <w:autoSpaceDE/>
      <w:autoSpaceDN/>
    </w:pPr>
    <w:rPr>
      <w:rFonts w:ascii="Times New Roman" w:eastAsia="Times New Roman" w:hAnsi="Times New Roman" w:cs="Times New Roman"/>
    </w:rPr>
  </w:style>
  <w:style w:type="paragraph" w:styleId="PlainText">
    <w:name w:val="Plain Text"/>
    <w:basedOn w:val="Normal"/>
    <w:link w:val="PlainTextChar"/>
    <w:uiPriority w:val="99"/>
    <w:unhideWhenUsed/>
    <w:rsid w:val="00C16670"/>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16670"/>
    <w:rPr>
      <w:rFonts w:ascii="Calibri" w:hAnsi="Calibri"/>
      <w:szCs w:val="21"/>
    </w:rPr>
  </w:style>
  <w:style w:type="character" w:customStyle="1" w:styleId="Heading1Char">
    <w:name w:val="Heading 1 Char"/>
    <w:basedOn w:val="DefaultParagraphFont"/>
    <w:link w:val="Heading1"/>
    <w:uiPriority w:val="1"/>
    <w:rsid w:val="00BF7E29"/>
    <w:rPr>
      <w:rFonts w:ascii="Times New Roman" w:eastAsia="Times New Roman" w:hAnsi="Times New Roman" w:cs="Times New Roman"/>
      <w:b/>
      <w:bCs/>
      <w:sz w:val="24"/>
      <w:szCs w:val="24"/>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0785">
      <w:bodyDiv w:val="1"/>
      <w:marLeft w:val="0"/>
      <w:marRight w:val="0"/>
      <w:marTop w:val="0"/>
      <w:marBottom w:val="0"/>
      <w:divBdr>
        <w:top w:val="none" w:sz="0" w:space="0" w:color="auto"/>
        <w:left w:val="none" w:sz="0" w:space="0" w:color="auto"/>
        <w:bottom w:val="none" w:sz="0" w:space="0" w:color="auto"/>
        <w:right w:val="none" w:sz="0" w:space="0" w:color="auto"/>
      </w:divBdr>
    </w:div>
    <w:div w:id="431441143">
      <w:bodyDiv w:val="1"/>
      <w:marLeft w:val="0"/>
      <w:marRight w:val="0"/>
      <w:marTop w:val="0"/>
      <w:marBottom w:val="0"/>
      <w:divBdr>
        <w:top w:val="none" w:sz="0" w:space="0" w:color="auto"/>
        <w:left w:val="none" w:sz="0" w:space="0" w:color="auto"/>
        <w:bottom w:val="none" w:sz="0" w:space="0" w:color="auto"/>
        <w:right w:val="none" w:sz="0" w:space="0" w:color="auto"/>
      </w:divBdr>
    </w:div>
    <w:div w:id="526989724">
      <w:bodyDiv w:val="1"/>
      <w:marLeft w:val="0"/>
      <w:marRight w:val="0"/>
      <w:marTop w:val="0"/>
      <w:marBottom w:val="0"/>
      <w:divBdr>
        <w:top w:val="none" w:sz="0" w:space="0" w:color="auto"/>
        <w:left w:val="none" w:sz="0" w:space="0" w:color="auto"/>
        <w:bottom w:val="none" w:sz="0" w:space="0" w:color="auto"/>
        <w:right w:val="none" w:sz="0" w:space="0" w:color="auto"/>
      </w:divBdr>
    </w:div>
    <w:div w:id="1040789173">
      <w:bodyDiv w:val="1"/>
      <w:marLeft w:val="0"/>
      <w:marRight w:val="0"/>
      <w:marTop w:val="0"/>
      <w:marBottom w:val="0"/>
      <w:divBdr>
        <w:top w:val="none" w:sz="0" w:space="0" w:color="auto"/>
        <w:left w:val="none" w:sz="0" w:space="0" w:color="auto"/>
        <w:bottom w:val="none" w:sz="0" w:space="0" w:color="auto"/>
        <w:right w:val="none" w:sz="0" w:space="0" w:color="auto"/>
      </w:divBdr>
    </w:div>
    <w:div w:id="1104229565">
      <w:bodyDiv w:val="1"/>
      <w:marLeft w:val="0"/>
      <w:marRight w:val="0"/>
      <w:marTop w:val="0"/>
      <w:marBottom w:val="0"/>
      <w:divBdr>
        <w:top w:val="none" w:sz="0" w:space="0" w:color="auto"/>
        <w:left w:val="none" w:sz="0" w:space="0" w:color="auto"/>
        <w:bottom w:val="none" w:sz="0" w:space="0" w:color="auto"/>
        <w:right w:val="none" w:sz="0" w:space="0" w:color="auto"/>
      </w:divBdr>
    </w:div>
    <w:div w:id="1567061741">
      <w:bodyDiv w:val="1"/>
      <w:marLeft w:val="0"/>
      <w:marRight w:val="0"/>
      <w:marTop w:val="0"/>
      <w:marBottom w:val="0"/>
      <w:divBdr>
        <w:top w:val="none" w:sz="0" w:space="0" w:color="auto"/>
        <w:left w:val="none" w:sz="0" w:space="0" w:color="auto"/>
        <w:bottom w:val="none" w:sz="0" w:space="0" w:color="auto"/>
        <w:right w:val="none" w:sz="0" w:space="0" w:color="auto"/>
      </w:divBdr>
    </w:div>
    <w:div w:id="1785608815">
      <w:bodyDiv w:val="1"/>
      <w:marLeft w:val="0"/>
      <w:marRight w:val="0"/>
      <w:marTop w:val="0"/>
      <w:marBottom w:val="0"/>
      <w:divBdr>
        <w:top w:val="none" w:sz="0" w:space="0" w:color="auto"/>
        <w:left w:val="none" w:sz="0" w:space="0" w:color="auto"/>
        <w:bottom w:val="none" w:sz="0" w:space="0" w:color="auto"/>
        <w:right w:val="none" w:sz="0" w:space="0" w:color="auto"/>
      </w:divBdr>
      <w:divsChild>
        <w:div w:id="138157077">
          <w:marLeft w:val="0"/>
          <w:marRight w:val="0"/>
          <w:marTop w:val="0"/>
          <w:marBottom w:val="0"/>
          <w:divBdr>
            <w:top w:val="none" w:sz="0" w:space="0" w:color="auto"/>
            <w:left w:val="none" w:sz="0" w:space="0" w:color="auto"/>
            <w:bottom w:val="none" w:sz="0" w:space="0" w:color="auto"/>
            <w:right w:val="none" w:sz="0" w:space="0" w:color="auto"/>
          </w:divBdr>
        </w:div>
        <w:div w:id="873230516">
          <w:marLeft w:val="0"/>
          <w:marRight w:val="0"/>
          <w:marTop w:val="0"/>
          <w:marBottom w:val="0"/>
          <w:divBdr>
            <w:top w:val="none" w:sz="0" w:space="0" w:color="auto"/>
            <w:left w:val="none" w:sz="0" w:space="0" w:color="auto"/>
            <w:bottom w:val="none" w:sz="0" w:space="0" w:color="auto"/>
            <w:right w:val="none" w:sz="0" w:space="0" w:color="auto"/>
          </w:divBdr>
        </w:div>
        <w:div w:id="1123381643">
          <w:marLeft w:val="0"/>
          <w:marRight w:val="0"/>
          <w:marTop w:val="0"/>
          <w:marBottom w:val="0"/>
          <w:divBdr>
            <w:top w:val="none" w:sz="0" w:space="0" w:color="auto"/>
            <w:left w:val="none" w:sz="0" w:space="0" w:color="auto"/>
            <w:bottom w:val="none" w:sz="0" w:space="0" w:color="auto"/>
            <w:right w:val="none" w:sz="0" w:space="0" w:color="auto"/>
          </w:divBdr>
        </w:div>
        <w:div w:id="1681853742">
          <w:marLeft w:val="0"/>
          <w:marRight w:val="0"/>
          <w:marTop w:val="0"/>
          <w:marBottom w:val="0"/>
          <w:divBdr>
            <w:top w:val="none" w:sz="0" w:space="0" w:color="auto"/>
            <w:left w:val="none" w:sz="0" w:space="0" w:color="auto"/>
            <w:bottom w:val="none" w:sz="0" w:space="0" w:color="auto"/>
            <w:right w:val="none" w:sz="0" w:space="0" w:color="auto"/>
          </w:divBdr>
        </w:div>
        <w:div w:id="1717201199">
          <w:marLeft w:val="0"/>
          <w:marRight w:val="0"/>
          <w:marTop w:val="0"/>
          <w:marBottom w:val="0"/>
          <w:divBdr>
            <w:top w:val="none" w:sz="0" w:space="0" w:color="auto"/>
            <w:left w:val="none" w:sz="0" w:space="0" w:color="auto"/>
            <w:bottom w:val="none" w:sz="0" w:space="0" w:color="auto"/>
            <w:right w:val="none" w:sz="0" w:space="0" w:color="auto"/>
          </w:divBdr>
        </w:div>
        <w:div w:id="1829200942">
          <w:marLeft w:val="0"/>
          <w:marRight w:val="0"/>
          <w:marTop w:val="0"/>
          <w:marBottom w:val="0"/>
          <w:divBdr>
            <w:top w:val="none" w:sz="0" w:space="0" w:color="auto"/>
            <w:left w:val="none" w:sz="0" w:space="0" w:color="auto"/>
            <w:bottom w:val="none" w:sz="0" w:space="0" w:color="auto"/>
            <w:right w:val="none" w:sz="0" w:space="0" w:color="auto"/>
          </w:divBdr>
        </w:div>
      </w:divsChild>
    </w:div>
    <w:div w:id="1835028185">
      <w:bodyDiv w:val="1"/>
      <w:marLeft w:val="0"/>
      <w:marRight w:val="0"/>
      <w:marTop w:val="0"/>
      <w:marBottom w:val="0"/>
      <w:divBdr>
        <w:top w:val="none" w:sz="0" w:space="0" w:color="auto"/>
        <w:left w:val="none" w:sz="0" w:space="0" w:color="auto"/>
        <w:bottom w:val="none" w:sz="0" w:space="0" w:color="auto"/>
        <w:right w:val="none" w:sz="0" w:space="0" w:color="auto"/>
      </w:divBdr>
    </w:div>
    <w:div w:id="1894458502">
      <w:bodyDiv w:val="1"/>
      <w:marLeft w:val="0"/>
      <w:marRight w:val="0"/>
      <w:marTop w:val="0"/>
      <w:marBottom w:val="0"/>
      <w:divBdr>
        <w:top w:val="none" w:sz="0" w:space="0" w:color="auto"/>
        <w:left w:val="none" w:sz="0" w:space="0" w:color="auto"/>
        <w:bottom w:val="none" w:sz="0" w:space="0" w:color="auto"/>
        <w:right w:val="none" w:sz="0" w:space="0" w:color="auto"/>
      </w:divBdr>
    </w:div>
    <w:div w:id="2041467931">
      <w:bodyDiv w:val="1"/>
      <w:marLeft w:val="0"/>
      <w:marRight w:val="0"/>
      <w:marTop w:val="0"/>
      <w:marBottom w:val="0"/>
      <w:divBdr>
        <w:top w:val="none" w:sz="0" w:space="0" w:color="auto"/>
        <w:left w:val="none" w:sz="0" w:space="0" w:color="auto"/>
        <w:bottom w:val="none" w:sz="0" w:space="0" w:color="auto"/>
        <w:right w:val="none" w:sz="0" w:space="0" w:color="auto"/>
      </w:divBdr>
    </w:div>
    <w:div w:id="214554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8EE67FC17A564BB8CD03BCF30D17AA" ma:contentTypeVersion="13" ma:contentTypeDescription="Create a new document." ma:contentTypeScope="" ma:versionID="442cad3c71b2ff2981e902a4b9975551">
  <xsd:schema xmlns:xsd="http://www.w3.org/2001/XMLSchema" xmlns:xs="http://www.w3.org/2001/XMLSchema" xmlns:p="http://schemas.microsoft.com/office/2006/metadata/properties" xmlns:ns3="9307dcd1-6f5d-4461-adf9-9d0d0a423b0b" xmlns:ns4="6a7854aa-0219-4fda-b488-4471f3184bea" targetNamespace="http://schemas.microsoft.com/office/2006/metadata/properties" ma:root="true" ma:fieldsID="b7eb4135a42a32e99ceaf80237e39227" ns3:_="" ns4:_="">
    <xsd:import namespace="9307dcd1-6f5d-4461-adf9-9d0d0a423b0b"/>
    <xsd:import namespace="6a7854aa-0219-4fda-b488-4471f3184b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7dcd1-6f5d-4461-adf9-9d0d0a423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854aa-0219-4fda-b488-4471f3184b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3666-69AA-48DC-AEA9-BFCB9268D8AE}">
  <ds:schemaRefs>
    <ds:schemaRef ds:uri="http://schemas.microsoft.com/sharepoint/v3/contenttype/forms"/>
  </ds:schemaRefs>
</ds:datastoreItem>
</file>

<file path=customXml/itemProps2.xml><?xml version="1.0" encoding="utf-8"?>
<ds:datastoreItem xmlns:ds="http://schemas.openxmlformats.org/officeDocument/2006/customXml" ds:itemID="{8FF8BBF4-0605-41EE-B693-43AF0518F003}">
  <ds:schemaRefs>
    <ds:schemaRef ds:uri="http://purl.org/dc/elements/1.1/"/>
    <ds:schemaRef ds:uri="http://schemas.microsoft.com/office/2006/metadata/properties"/>
    <ds:schemaRef ds:uri="9307dcd1-6f5d-4461-adf9-9d0d0a423b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7854aa-0219-4fda-b488-4471f3184bea"/>
    <ds:schemaRef ds:uri="http://www.w3.org/XML/1998/namespace"/>
    <ds:schemaRef ds:uri="http://purl.org/dc/dcmitype/"/>
  </ds:schemaRefs>
</ds:datastoreItem>
</file>

<file path=customXml/itemProps3.xml><?xml version="1.0" encoding="utf-8"?>
<ds:datastoreItem xmlns:ds="http://schemas.openxmlformats.org/officeDocument/2006/customXml" ds:itemID="{CC5B4D36-53E9-482C-957A-83B09F94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7dcd1-6f5d-4461-adf9-9d0d0a423b0b"/>
    <ds:schemaRef ds:uri="6a7854aa-0219-4fda-b488-4471f3184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1E4A6-CEE6-46DD-9036-BEDD7D88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Teju Deshpande</dc:creator>
  <cp:keywords/>
  <cp:lastModifiedBy>Elizabeth Nielsen</cp:lastModifiedBy>
  <cp:revision>2</cp:revision>
  <dcterms:created xsi:type="dcterms:W3CDTF">2021-04-26T15:38:00Z</dcterms:created>
  <dcterms:modified xsi:type="dcterms:W3CDTF">2021-04-26T15:38:00Z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0x010100538EE67FC17A564BB8CD03BCF30D17AA</vt:lpwstr>
  </property>
</Properties>
</file>